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CA07" w14:textId="77777777" w:rsidR="00BA54A6" w:rsidRPr="00BF5681" w:rsidRDefault="00BA54A6" w:rsidP="00BF5681">
      <w:pPr>
        <w:rPr>
          <w:rFonts w:ascii="Arial" w:hAnsi="Arial" w:cs="Arial"/>
        </w:rPr>
      </w:pPr>
    </w:p>
    <w:p w14:paraId="7E8C7051" w14:textId="77777777" w:rsidR="00BA54A6" w:rsidRPr="00FD10A1" w:rsidRDefault="00BA54A6" w:rsidP="00FD10A1">
      <w:pPr>
        <w:rPr>
          <w:rFonts w:ascii="Arial" w:hAnsi="Arial" w:cs="Arial"/>
        </w:rPr>
      </w:pPr>
    </w:p>
    <w:p w14:paraId="6CBDC457" w14:textId="77777777" w:rsidR="00BA54A6" w:rsidRPr="00FD10A1" w:rsidRDefault="00BA54A6" w:rsidP="00FD10A1">
      <w:pPr>
        <w:jc w:val="center"/>
        <w:rPr>
          <w:rFonts w:ascii="Arial" w:hAnsi="Arial" w:cs="Arial"/>
          <w:b/>
          <w:sz w:val="40"/>
          <w:szCs w:val="40"/>
        </w:rPr>
      </w:pPr>
    </w:p>
    <w:p w14:paraId="4722339E" w14:textId="77777777" w:rsidR="00BA54A6" w:rsidRPr="00FD10A1" w:rsidRDefault="00BA54A6" w:rsidP="00FD10A1">
      <w:pPr>
        <w:jc w:val="center"/>
        <w:rPr>
          <w:rFonts w:ascii="Arial" w:hAnsi="Arial" w:cs="Arial"/>
          <w:b/>
          <w:sz w:val="40"/>
          <w:szCs w:val="40"/>
        </w:rPr>
      </w:pPr>
    </w:p>
    <w:p w14:paraId="0623118A" w14:textId="77777777" w:rsidR="00BA54A6" w:rsidRPr="00FD10A1" w:rsidRDefault="00BA54A6" w:rsidP="00FD10A1">
      <w:pPr>
        <w:jc w:val="center"/>
        <w:rPr>
          <w:rFonts w:ascii="Arial" w:hAnsi="Arial" w:cs="Arial"/>
          <w:b/>
          <w:sz w:val="40"/>
          <w:szCs w:val="40"/>
        </w:rPr>
      </w:pPr>
    </w:p>
    <w:p w14:paraId="0A648625" w14:textId="77777777" w:rsidR="00BA54A6" w:rsidRPr="00FD10A1" w:rsidRDefault="00BA54A6" w:rsidP="00FD10A1">
      <w:pPr>
        <w:jc w:val="center"/>
        <w:rPr>
          <w:rFonts w:ascii="Arial" w:hAnsi="Arial" w:cs="Arial"/>
          <w:b/>
          <w:sz w:val="40"/>
          <w:szCs w:val="40"/>
        </w:rPr>
      </w:pPr>
    </w:p>
    <w:p w14:paraId="4D7AF6F5" w14:textId="77777777" w:rsidR="00BA54A6" w:rsidRPr="00FD10A1" w:rsidRDefault="00BA54A6" w:rsidP="00FD10A1">
      <w:pPr>
        <w:rPr>
          <w:rFonts w:ascii="Arial" w:hAnsi="Arial" w:cs="Arial"/>
        </w:rPr>
      </w:pPr>
    </w:p>
    <w:p w14:paraId="0160F3B8"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7F727DBB" w14:textId="77777777" w:rsidR="00352D23" w:rsidRPr="00FD10A1" w:rsidRDefault="00352D23" w:rsidP="00FD10A1">
      <w:pPr>
        <w:jc w:val="center"/>
        <w:rPr>
          <w:rFonts w:ascii="Arial" w:hAnsi="Arial" w:cs="Arial"/>
          <w:b/>
          <w:sz w:val="32"/>
          <w:szCs w:val="32"/>
        </w:rPr>
      </w:pPr>
    </w:p>
    <w:p w14:paraId="664E6F5C"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o stanovisko </w:t>
      </w:r>
      <w:r w:rsidR="00352D23" w:rsidRPr="00FD10A1">
        <w:rPr>
          <w:rFonts w:ascii="Arial" w:hAnsi="Arial" w:cs="Arial"/>
          <w:b/>
          <w:sz w:val="32"/>
          <w:szCs w:val="32"/>
        </w:rPr>
        <w:t>H</w:t>
      </w:r>
      <w:r w:rsidRPr="00FD10A1">
        <w:rPr>
          <w:rFonts w:ascii="Arial" w:hAnsi="Arial" w:cs="Arial"/>
          <w:b/>
          <w:sz w:val="32"/>
          <w:szCs w:val="32"/>
        </w:rPr>
        <w:t xml:space="preserve">lavního architekta eGovernmentu k plánovanému ICT projektu </w:t>
      </w:r>
      <w:r w:rsidR="008634BE" w:rsidRPr="00FD10A1">
        <w:rPr>
          <w:rFonts w:ascii="Arial" w:hAnsi="Arial" w:cs="Arial"/>
          <w:b/>
          <w:sz w:val="32"/>
          <w:szCs w:val="32"/>
        </w:rPr>
        <w:t xml:space="preserve">– </w:t>
      </w:r>
    </w:p>
    <w:p w14:paraId="6A130E89" w14:textId="77777777" w:rsidR="008634BE" w:rsidRPr="00FD10A1" w:rsidRDefault="008634BE" w:rsidP="00FD10A1">
      <w:pPr>
        <w:jc w:val="center"/>
        <w:rPr>
          <w:rFonts w:ascii="Arial" w:hAnsi="Arial" w:cs="Arial"/>
          <w:b/>
          <w:sz w:val="32"/>
          <w:szCs w:val="32"/>
        </w:rPr>
      </w:pPr>
      <w:r w:rsidRPr="00FD10A1">
        <w:rPr>
          <w:rFonts w:ascii="Arial" w:hAnsi="Arial" w:cs="Arial"/>
          <w:b/>
          <w:sz w:val="32"/>
          <w:szCs w:val="32"/>
        </w:rPr>
        <w:t>typ A</w:t>
      </w:r>
    </w:p>
    <w:p w14:paraId="7821901B" w14:textId="77777777" w:rsidR="00BA54A6" w:rsidRPr="00FD10A1" w:rsidRDefault="00BA54A6" w:rsidP="00FD10A1">
      <w:pPr>
        <w:rPr>
          <w:rFonts w:ascii="Arial" w:hAnsi="Arial" w:cs="Arial"/>
        </w:rPr>
      </w:pPr>
    </w:p>
    <w:p w14:paraId="3AA2630E" w14:textId="77777777" w:rsidR="00BA54A6" w:rsidRPr="00FD10A1" w:rsidRDefault="00BA54A6" w:rsidP="00FD10A1">
      <w:pPr>
        <w:jc w:val="center"/>
        <w:rPr>
          <w:rFonts w:ascii="Arial" w:hAnsi="Arial" w:cs="Arial"/>
          <w:b/>
          <w:sz w:val="28"/>
          <w:szCs w:val="28"/>
        </w:rPr>
      </w:pPr>
    </w:p>
    <w:p w14:paraId="02BEE4AF" w14:textId="77777777" w:rsidR="00BA54A6" w:rsidRPr="00FD10A1" w:rsidRDefault="00BA54A6" w:rsidP="00FD10A1">
      <w:pPr>
        <w:jc w:val="center"/>
        <w:rPr>
          <w:rFonts w:ascii="Arial" w:hAnsi="Arial" w:cs="Arial"/>
          <w:b/>
          <w:sz w:val="28"/>
          <w:szCs w:val="28"/>
        </w:rPr>
      </w:pPr>
    </w:p>
    <w:p w14:paraId="7057C3D2" w14:textId="77777777" w:rsidR="008634BE" w:rsidRPr="00FD10A1" w:rsidRDefault="008634BE" w:rsidP="00FD10A1">
      <w:pPr>
        <w:jc w:val="center"/>
        <w:rPr>
          <w:rFonts w:ascii="Arial" w:hAnsi="Arial" w:cs="Arial"/>
          <w:b/>
          <w:sz w:val="28"/>
          <w:szCs w:val="28"/>
        </w:rPr>
      </w:pPr>
    </w:p>
    <w:p w14:paraId="72003C9C"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0E221E0B" w14:textId="77777777" w:rsidR="00BA54A6" w:rsidRPr="00FD10A1" w:rsidRDefault="00BA54A6" w:rsidP="00FD10A1">
      <w:pPr>
        <w:jc w:val="center"/>
        <w:rPr>
          <w:rFonts w:ascii="Arial" w:hAnsi="Arial" w:cs="Arial"/>
          <w:b/>
          <w:sz w:val="32"/>
          <w:szCs w:val="32"/>
        </w:rPr>
      </w:pPr>
    </w:p>
    <w:p w14:paraId="4DE738BA"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24541C32" wp14:editId="49CA5D31">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3A782245" w14:textId="77777777" w:rsidR="00BA54A6" w:rsidRPr="00FD10A1" w:rsidRDefault="00BA54A6" w:rsidP="00FD10A1">
      <w:pPr>
        <w:jc w:val="center"/>
        <w:rPr>
          <w:rFonts w:ascii="Arial" w:hAnsi="Arial" w:cs="Arial"/>
          <w:b/>
          <w:sz w:val="32"/>
          <w:szCs w:val="32"/>
        </w:rPr>
      </w:pPr>
    </w:p>
    <w:p w14:paraId="2DC77DB8"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E3879">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E3879">
        <w:rPr>
          <w:rFonts w:ascii="Arial" w:hAnsi="Arial" w:cs="Arial"/>
          <w:b/>
          <w:sz w:val="32"/>
          <w:szCs w:val="32"/>
        </w:rPr>
        <w:t>20</w:t>
      </w:r>
    </w:p>
    <w:p w14:paraId="592ECEB7"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CE3879">
        <w:rPr>
          <w:rFonts w:ascii="Arial" w:hAnsi="Arial" w:cs="Arial"/>
          <w:b/>
          <w:sz w:val="32"/>
          <w:szCs w:val="32"/>
        </w:rPr>
        <w:t>.</w:t>
      </w:r>
      <w:r w:rsidR="00D0523A">
        <w:rPr>
          <w:rFonts w:ascii="Arial" w:hAnsi="Arial" w:cs="Arial"/>
          <w:b/>
          <w:sz w:val="32"/>
          <w:szCs w:val="32"/>
        </w:rPr>
        <w:t>4</w:t>
      </w:r>
      <w:r w:rsidR="00F01016">
        <w:rPr>
          <w:rFonts w:ascii="Arial" w:hAnsi="Arial" w:cs="Arial"/>
          <w:b/>
          <w:sz w:val="32"/>
          <w:szCs w:val="32"/>
        </w:rPr>
        <w:t>a</w:t>
      </w:r>
    </w:p>
    <w:p w14:paraId="73BD1845" w14:textId="77777777" w:rsidR="005669C9" w:rsidRDefault="005669C9" w:rsidP="00FD10A1">
      <w:pPr>
        <w:jc w:val="center"/>
        <w:rPr>
          <w:rFonts w:ascii="Arial" w:hAnsi="Arial" w:cs="Arial"/>
          <w:b/>
          <w:sz w:val="18"/>
          <w:szCs w:val="18"/>
        </w:rPr>
      </w:pPr>
    </w:p>
    <w:p w14:paraId="38590E72" w14:textId="77777777" w:rsidR="006E0F99" w:rsidRDefault="006E0F99" w:rsidP="00FD10A1">
      <w:pPr>
        <w:jc w:val="center"/>
        <w:rPr>
          <w:rFonts w:ascii="Arial" w:hAnsi="Arial" w:cs="Arial"/>
          <w:b/>
          <w:sz w:val="18"/>
          <w:szCs w:val="18"/>
        </w:rPr>
      </w:pPr>
    </w:p>
    <w:p w14:paraId="4B8BFD29" w14:textId="77777777" w:rsidR="006E0F99" w:rsidRPr="00FD10A1" w:rsidRDefault="006E0F99" w:rsidP="00FD10A1">
      <w:pPr>
        <w:jc w:val="center"/>
        <w:rPr>
          <w:rFonts w:ascii="Arial" w:hAnsi="Arial" w:cs="Arial"/>
          <w:b/>
          <w:sz w:val="18"/>
          <w:szCs w:val="18"/>
        </w:rPr>
      </w:pPr>
    </w:p>
    <w:p w14:paraId="547BEE40"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316FFDB8"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306547F9"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3886E3EA"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1773"/>
        <w:gridCol w:w="2564"/>
      </w:tblGrid>
      <w:tr w:rsidR="00BA54A6" w:rsidRPr="00BF5681" w14:paraId="6AC84AE9" w14:textId="77777777" w:rsidTr="008647C9">
        <w:trPr>
          <w:trHeight w:val="20"/>
          <w:tblHeader/>
        </w:trPr>
        <w:tc>
          <w:tcPr>
            <w:tcW w:w="10080" w:type="dxa"/>
            <w:gridSpan w:val="5"/>
            <w:shd w:val="clear" w:color="auto" w:fill="CEEBF3"/>
            <w:noWrap/>
            <w:hideMark/>
          </w:tcPr>
          <w:p w14:paraId="29E25449" w14:textId="77777777"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7E3774" w:rsidRPr="00BF5681" w14:paraId="6E8015F1" w14:textId="77777777" w:rsidTr="008647C9">
        <w:trPr>
          <w:trHeight w:val="20"/>
        </w:trPr>
        <w:tc>
          <w:tcPr>
            <w:tcW w:w="2198" w:type="dxa"/>
            <w:shd w:val="clear" w:color="auto" w:fill="D9D9D9" w:themeFill="background1" w:themeFillShade="D9"/>
          </w:tcPr>
          <w:p w14:paraId="20EEB70C" w14:textId="77777777" w:rsidR="007E3774" w:rsidRPr="005B060A" w:rsidRDefault="007E3774" w:rsidP="005B060A">
            <w:pPr>
              <w:spacing w:before="40" w:after="40"/>
              <w:jc w:val="left"/>
              <w:rPr>
                <w:rFonts w:ascii="Arial" w:hAnsi="Arial" w:cs="Arial"/>
                <w:b/>
                <w:bCs/>
                <w:szCs w:val="20"/>
              </w:rPr>
            </w:pPr>
            <w:r w:rsidRPr="005B060A">
              <w:rPr>
                <w:rFonts w:ascii="Arial" w:hAnsi="Arial" w:cs="Arial"/>
                <w:b/>
                <w:szCs w:val="20"/>
              </w:rPr>
              <w:t xml:space="preserve">Organizace </w:t>
            </w:r>
            <w:r w:rsidR="002B60AF" w:rsidRPr="005B060A">
              <w:rPr>
                <w:rFonts w:ascii="Arial" w:hAnsi="Arial" w:cs="Arial"/>
                <w:b/>
                <w:szCs w:val="20"/>
              </w:rPr>
              <w:t>žadatele</w:t>
            </w:r>
          </w:p>
        </w:tc>
        <w:tc>
          <w:tcPr>
            <w:tcW w:w="3545" w:type="dxa"/>
            <w:gridSpan w:val="2"/>
            <w:shd w:val="clear" w:color="auto" w:fill="auto"/>
          </w:tcPr>
          <w:p w14:paraId="00F0F824" w14:textId="77777777" w:rsidR="007E3774" w:rsidRPr="005B060A" w:rsidRDefault="007D6A2B" w:rsidP="005B060A">
            <w:pPr>
              <w:spacing w:before="40" w:after="40"/>
              <w:jc w:val="left"/>
              <w:rPr>
                <w:rFonts w:ascii="Arial" w:hAnsi="Arial" w:cs="Arial"/>
                <w:bCs/>
                <w:szCs w:val="20"/>
              </w:rPr>
            </w:pPr>
            <w:r>
              <w:rPr>
                <w:rFonts w:ascii="Arial" w:hAnsi="Arial" w:cs="Arial"/>
                <w:bCs/>
                <w:szCs w:val="20"/>
              </w:rPr>
              <w:t>Ústav územního rozvoje</w:t>
            </w:r>
          </w:p>
        </w:tc>
        <w:tc>
          <w:tcPr>
            <w:tcW w:w="1773" w:type="dxa"/>
            <w:shd w:val="clear" w:color="auto" w:fill="auto"/>
          </w:tcPr>
          <w:p w14:paraId="376C3A12" w14:textId="77777777" w:rsidR="007E3774" w:rsidRPr="005B060A" w:rsidRDefault="007D6A2B" w:rsidP="005B060A">
            <w:pPr>
              <w:spacing w:before="40" w:after="40"/>
              <w:jc w:val="left"/>
              <w:rPr>
                <w:rFonts w:ascii="Arial" w:hAnsi="Arial" w:cs="Arial"/>
                <w:bCs/>
                <w:szCs w:val="20"/>
              </w:rPr>
            </w:pPr>
            <w:r>
              <w:rPr>
                <w:rFonts w:ascii="Arial" w:hAnsi="Arial" w:cs="Arial"/>
                <w:bCs/>
                <w:szCs w:val="20"/>
              </w:rPr>
              <w:t>Brno, Jakubské nám. 3</w:t>
            </w:r>
          </w:p>
        </w:tc>
        <w:tc>
          <w:tcPr>
            <w:tcW w:w="2564" w:type="dxa"/>
            <w:shd w:val="clear" w:color="auto" w:fill="auto"/>
          </w:tcPr>
          <w:p w14:paraId="4DFC98D6" w14:textId="77777777" w:rsidR="007E3774" w:rsidRPr="005B060A" w:rsidRDefault="007D6A2B" w:rsidP="005B060A">
            <w:pPr>
              <w:spacing w:before="40" w:after="40"/>
              <w:jc w:val="left"/>
              <w:rPr>
                <w:rFonts w:ascii="Arial" w:hAnsi="Arial" w:cs="Arial"/>
                <w:bCs/>
                <w:szCs w:val="20"/>
              </w:rPr>
            </w:pPr>
            <w:r>
              <w:rPr>
                <w:rFonts w:ascii="Arial" w:hAnsi="Arial" w:cs="Arial"/>
                <w:bCs/>
                <w:szCs w:val="20"/>
              </w:rPr>
              <w:t xml:space="preserve">IČO: </w:t>
            </w:r>
            <w:r w:rsidRPr="00755B70">
              <w:rPr>
                <w:rFonts w:ascii="Arial" w:hAnsi="Arial" w:cs="Arial"/>
                <w:bCs/>
                <w:szCs w:val="20"/>
              </w:rPr>
              <w:t>60556552</w:t>
            </w:r>
          </w:p>
        </w:tc>
      </w:tr>
      <w:tr w:rsidR="007D6A2B" w:rsidRPr="00BF5681" w14:paraId="3FC923A0" w14:textId="77777777" w:rsidTr="008647C9">
        <w:trPr>
          <w:trHeight w:val="20"/>
        </w:trPr>
        <w:tc>
          <w:tcPr>
            <w:tcW w:w="2198" w:type="dxa"/>
            <w:shd w:val="clear" w:color="auto" w:fill="D9D9D9" w:themeFill="background1" w:themeFillShade="D9"/>
          </w:tcPr>
          <w:p w14:paraId="42D6B457" w14:textId="77777777" w:rsidR="007D6A2B" w:rsidRPr="005B060A" w:rsidRDefault="007D6A2B" w:rsidP="007D6A2B">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41D135C3"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Ing. Zdeňka Kučerová</w:t>
            </w:r>
          </w:p>
        </w:tc>
        <w:tc>
          <w:tcPr>
            <w:tcW w:w="1773" w:type="dxa"/>
            <w:shd w:val="clear" w:color="auto" w:fill="auto"/>
          </w:tcPr>
          <w:p w14:paraId="1208509C"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pověřená řízením</w:t>
            </w:r>
          </w:p>
        </w:tc>
        <w:tc>
          <w:tcPr>
            <w:tcW w:w="1773" w:type="dxa"/>
            <w:shd w:val="clear" w:color="auto" w:fill="auto"/>
          </w:tcPr>
          <w:p w14:paraId="6409312F"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kucerova@uur.cz</w:t>
            </w:r>
          </w:p>
        </w:tc>
        <w:tc>
          <w:tcPr>
            <w:tcW w:w="2564" w:type="dxa"/>
            <w:shd w:val="clear" w:color="auto" w:fill="auto"/>
          </w:tcPr>
          <w:p w14:paraId="4FB0C0F9" w14:textId="77777777" w:rsidR="007D6A2B" w:rsidRDefault="007D6A2B" w:rsidP="007D6A2B">
            <w:pPr>
              <w:spacing w:before="40" w:after="40"/>
              <w:jc w:val="left"/>
              <w:rPr>
                <w:rFonts w:ascii="Arial" w:hAnsi="Arial" w:cs="Arial"/>
                <w:bCs/>
                <w:szCs w:val="20"/>
              </w:rPr>
            </w:pPr>
            <w:r>
              <w:rPr>
                <w:rFonts w:ascii="Arial" w:hAnsi="Arial" w:cs="Arial"/>
                <w:bCs/>
                <w:szCs w:val="20"/>
              </w:rPr>
              <w:t>542 423 134</w:t>
            </w:r>
          </w:p>
          <w:p w14:paraId="4AE7F5AF"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602 713 724</w:t>
            </w:r>
          </w:p>
        </w:tc>
      </w:tr>
      <w:tr w:rsidR="007D6A2B" w:rsidRPr="00BF5681" w14:paraId="5729AF7D" w14:textId="77777777" w:rsidTr="008647C9">
        <w:trPr>
          <w:trHeight w:val="20"/>
        </w:trPr>
        <w:tc>
          <w:tcPr>
            <w:tcW w:w="2198" w:type="dxa"/>
            <w:shd w:val="clear" w:color="auto" w:fill="D9D9D9" w:themeFill="background1" w:themeFillShade="D9"/>
          </w:tcPr>
          <w:p w14:paraId="22687DEE" w14:textId="77777777" w:rsidR="007D6A2B" w:rsidRPr="005B060A" w:rsidRDefault="007D6A2B" w:rsidP="007D6A2B">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1DB3CDE8"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Ing. Zdeňka Kučerová</w:t>
            </w:r>
          </w:p>
        </w:tc>
        <w:tc>
          <w:tcPr>
            <w:tcW w:w="1773" w:type="dxa"/>
            <w:shd w:val="clear" w:color="auto" w:fill="auto"/>
          </w:tcPr>
          <w:p w14:paraId="15EF0AD6"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pověřená řízením</w:t>
            </w:r>
          </w:p>
        </w:tc>
        <w:tc>
          <w:tcPr>
            <w:tcW w:w="1773" w:type="dxa"/>
            <w:shd w:val="clear" w:color="auto" w:fill="auto"/>
          </w:tcPr>
          <w:p w14:paraId="0E7F6725"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kucerova@uur.cz</w:t>
            </w:r>
          </w:p>
        </w:tc>
        <w:tc>
          <w:tcPr>
            <w:tcW w:w="2564" w:type="dxa"/>
            <w:shd w:val="clear" w:color="auto" w:fill="auto"/>
          </w:tcPr>
          <w:p w14:paraId="48A4C125" w14:textId="77777777" w:rsidR="007D6A2B" w:rsidRDefault="007D6A2B" w:rsidP="007D6A2B">
            <w:pPr>
              <w:spacing w:before="40" w:after="40"/>
              <w:jc w:val="left"/>
              <w:rPr>
                <w:rFonts w:ascii="Arial" w:hAnsi="Arial" w:cs="Arial"/>
                <w:bCs/>
                <w:szCs w:val="20"/>
              </w:rPr>
            </w:pPr>
            <w:r>
              <w:rPr>
                <w:rFonts w:ascii="Arial" w:hAnsi="Arial" w:cs="Arial"/>
                <w:bCs/>
                <w:szCs w:val="20"/>
              </w:rPr>
              <w:t>542 423 134</w:t>
            </w:r>
          </w:p>
          <w:p w14:paraId="739285F3"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602 713 724</w:t>
            </w:r>
          </w:p>
        </w:tc>
      </w:tr>
      <w:tr w:rsidR="007D6A2B" w:rsidRPr="00BF5681" w14:paraId="526E7BBF" w14:textId="77777777" w:rsidTr="008647C9">
        <w:trPr>
          <w:trHeight w:val="20"/>
        </w:trPr>
        <w:tc>
          <w:tcPr>
            <w:tcW w:w="2198" w:type="dxa"/>
            <w:shd w:val="clear" w:color="auto" w:fill="D9D9D9" w:themeFill="background1" w:themeFillShade="D9"/>
          </w:tcPr>
          <w:p w14:paraId="753E441F" w14:textId="77777777" w:rsidR="007D6A2B" w:rsidRPr="005B060A" w:rsidRDefault="007D6A2B" w:rsidP="007D6A2B">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70C840CF"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Ing. Lukáš Plachý</w:t>
            </w:r>
          </w:p>
        </w:tc>
        <w:tc>
          <w:tcPr>
            <w:tcW w:w="1773" w:type="dxa"/>
            <w:shd w:val="clear" w:color="auto" w:fill="auto"/>
          </w:tcPr>
          <w:p w14:paraId="4D6B469A"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Externí specialista</w:t>
            </w:r>
          </w:p>
        </w:tc>
        <w:tc>
          <w:tcPr>
            <w:tcW w:w="1773" w:type="dxa"/>
            <w:shd w:val="clear" w:color="auto" w:fill="auto"/>
          </w:tcPr>
          <w:p w14:paraId="27805019"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lukas@plachy.eu</w:t>
            </w:r>
          </w:p>
        </w:tc>
        <w:tc>
          <w:tcPr>
            <w:tcW w:w="2564" w:type="dxa"/>
            <w:shd w:val="clear" w:color="auto" w:fill="auto"/>
          </w:tcPr>
          <w:p w14:paraId="008D93DF" w14:textId="77777777" w:rsidR="007D6A2B" w:rsidRPr="005B060A" w:rsidRDefault="007D6A2B" w:rsidP="007D6A2B">
            <w:pPr>
              <w:spacing w:before="40" w:after="40"/>
              <w:jc w:val="left"/>
              <w:rPr>
                <w:rFonts w:ascii="Arial" w:hAnsi="Arial" w:cs="Arial"/>
                <w:bCs/>
                <w:szCs w:val="20"/>
              </w:rPr>
            </w:pPr>
            <w:r>
              <w:rPr>
                <w:rFonts w:ascii="Arial" w:hAnsi="Arial" w:cs="Arial"/>
                <w:bCs/>
                <w:szCs w:val="20"/>
              </w:rPr>
              <w:t>603 113 469</w:t>
            </w:r>
          </w:p>
        </w:tc>
      </w:tr>
      <w:tr w:rsidR="007D6A2B" w:rsidRPr="00BF5681" w14:paraId="019D90E6" w14:textId="77777777" w:rsidTr="008647C9">
        <w:trPr>
          <w:trHeight w:val="20"/>
        </w:trPr>
        <w:tc>
          <w:tcPr>
            <w:tcW w:w="5743" w:type="dxa"/>
            <w:gridSpan w:val="3"/>
            <w:shd w:val="clear" w:color="auto" w:fill="D9D9D9" w:themeFill="background1" w:themeFillShade="D9"/>
          </w:tcPr>
          <w:p w14:paraId="738E2EE5" w14:textId="77777777" w:rsidR="007D6A2B" w:rsidRPr="005B060A" w:rsidRDefault="007D6A2B" w:rsidP="007D6A2B">
            <w:pPr>
              <w:spacing w:before="40" w:after="40"/>
              <w:jc w:val="left"/>
              <w:rPr>
                <w:rFonts w:ascii="Arial" w:hAnsi="Arial" w:cs="Arial"/>
                <w:b/>
                <w:bCs/>
                <w:szCs w:val="20"/>
              </w:rPr>
            </w:pPr>
            <w:r w:rsidRPr="005B060A">
              <w:rPr>
                <w:rFonts w:ascii="Arial" w:hAnsi="Arial" w:cs="Arial"/>
                <w:b/>
                <w:szCs w:val="20"/>
              </w:rPr>
              <w:t>Datum vypracování žádosti:</w:t>
            </w:r>
          </w:p>
        </w:tc>
        <w:tc>
          <w:tcPr>
            <w:tcW w:w="4337" w:type="dxa"/>
            <w:gridSpan w:val="2"/>
            <w:shd w:val="clear" w:color="auto" w:fill="auto"/>
          </w:tcPr>
          <w:p w14:paraId="30A9EAB3" w14:textId="77777777" w:rsidR="007D6A2B" w:rsidRPr="005B060A" w:rsidRDefault="007D6A2B" w:rsidP="007D6A2B">
            <w:pPr>
              <w:spacing w:before="40" w:after="40"/>
              <w:jc w:val="center"/>
              <w:rPr>
                <w:rFonts w:ascii="Arial" w:hAnsi="Arial" w:cs="Arial"/>
                <w:bCs/>
                <w:szCs w:val="20"/>
              </w:rPr>
            </w:pPr>
          </w:p>
        </w:tc>
      </w:tr>
    </w:tbl>
    <w:p w14:paraId="14CC800E" w14:textId="77777777" w:rsidR="00D11A74" w:rsidRPr="005B060A" w:rsidRDefault="00D11A74" w:rsidP="00FD10A1">
      <w:pPr>
        <w:pStyle w:val="Bezmezer"/>
        <w:rPr>
          <w:rFonts w:ascii="Arial" w:hAnsi="Arial" w:cs="Arial"/>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D11A74" w:rsidRPr="00BF5681" w14:paraId="709BD054" w14:textId="77777777" w:rsidTr="008647C9">
        <w:trPr>
          <w:trHeight w:val="20"/>
          <w:tblHeader/>
        </w:trPr>
        <w:tc>
          <w:tcPr>
            <w:tcW w:w="10080" w:type="dxa"/>
            <w:gridSpan w:val="2"/>
            <w:shd w:val="clear" w:color="auto" w:fill="CEEBF3"/>
            <w:noWrap/>
            <w:hideMark/>
          </w:tcPr>
          <w:p w14:paraId="04594AEB" w14:textId="77777777" w:rsidR="00D11A74" w:rsidRPr="000C4BEA" w:rsidRDefault="008868BD" w:rsidP="001273A0">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2</w:t>
            </w:r>
            <w:r w:rsidR="00BF5681" w:rsidRPr="000C4BEA">
              <w:rPr>
                <w:rFonts w:ascii="Arial" w:hAnsi="Arial" w:cs="Arial"/>
                <w:noProof/>
              </w:rPr>
              <w:fldChar w:fldCharType="end"/>
            </w:r>
            <w:r w:rsidRPr="000C4BEA">
              <w:rPr>
                <w:rFonts w:ascii="Arial" w:hAnsi="Arial" w:cs="Arial"/>
              </w:rPr>
              <w:t xml:space="preserve">: </w:t>
            </w:r>
            <w:r w:rsidR="001273A0" w:rsidRPr="001273A0">
              <w:rPr>
                <w:rFonts w:ascii="Arial" w:hAnsi="Arial" w:cs="Arial"/>
                <w:b/>
              </w:rPr>
              <w:t>Ž</w:t>
            </w:r>
            <w:r w:rsidR="00D11A74" w:rsidRPr="000C4BEA">
              <w:rPr>
                <w:rFonts w:ascii="Arial" w:hAnsi="Arial" w:cs="Arial"/>
                <w:b/>
              </w:rPr>
              <w:t>ádost o stanovisko dle</w:t>
            </w:r>
            <w:r w:rsidR="001273A0">
              <w:rPr>
                <w:rFonts w:ascii="Arial" w:hAnsi="Arial" w:cs="Arial"/>
                <w:b/>
              </w:rPr>
              <w:t xml:space="preserve"> (druh žádosti)</w:t>
            </w:r>
            <w:r w:rsidR="00D11A74" w:rsidRPr="000C4BEA">
              <w:rPr>
                <w:rFonts w:ascii="Arial" w:hAnsi="Arial" w:cs="Arial"/>
                <w:b/>
              </w:rPr>
              <w:t>:</w:t>
            </w:r>
            <w:bookmarkEnd w:id="12"/>
            <w:bookmarkEnd w:id="13"/>
          </w:p>
        </w:tc>
      </w:tr>
      <w:tr w:rsidR="002A3088" w:rsidRPr="00BF5681" w14:paraId="1D7DA513" w14:textId="77777777" w:rsidTr="008647C9">
        <w:trPr>
          <w:trHeight w:val="274"/>
        </w:trPr>
        <w:tc>
          <w:tcPr>
            <w:tcW w:w="8280" w:type="dxa"/>
            <w:shd w:val="clear" w:color="auto" w:fill="D9D9D9" w:themeFill="background1" w:themeFillShade="D9"/>
          </w:tcPr>
          <w:p w14:paraId="24941C7E" w14:textId="77777777" w:rsidR="002A3088" w:rsidRPr="005B060A" w:rsidRDefault="002A3088" w:rsidP="00CE3879">
            <w:pPr>
              <w:spacing w:before="40" w:after="40"/>
              <w:jc w:val="left"/>
              <w:rPr>
                <w:rFonts w:ascii="Arial" w:hAnsi="Arial" w:cs="Arial"/>
                <w:b/>
                <w:bCs/>
                <w:szCs w:val="20"/>
              </w:rPr>
            </w:pPr>
            <w:r w:rsidRPr="005B060A">
              <w:rPr>
                <w:rFonts w:ascii="Arial" w:hAnsi="Arial" w:cs="Arial"/>
                <w:b/>
                <w:bCs/>
                <w:szCs w:val="20"/>
              </w:rPr>
              <w:t>Usnesení vlády č. 8</w:t>
            </w:r>
            <w:r w:rsidR="00CE3879">
              <w:rPr>
                <w:rFonts w:ascii="Arial" w:hAnsi="Arial" w:cs="Arial"/>
                <w:b/>
                <w:bCs/>
                <w:szCs w:val="20"/>
              </w:rPr>
              <w:t>6</w:t>
            </w:r>
            <w:r w:rsidR="00114827">
              <w:rPr>
                <w:rFonts w:ascii="Arial" w:hAnsi="Arial" w:cs="Arial"/>
                <w:b/>
                <w:bCs/>
                <w:szCs w:val="20"/>
              </w:rPr>
              <w:t>,</w:t>
            </w:r>
            <w:r w:rsidRPr="005B060A">
              <w:rPr>
                <w:rFonts w:ascii="Arial" w:hAnsi="Arial" w:cs="Arial"/>
                <w:b/>
                <w:bCs/>
                <w:szCs w:val="20"/>
              </w:rPr>
              <w:t xml:space="preserve"> ze dne 2</w:t>
            </w:r>
            <w:r w:rsidR="00CE3879">
              <w:rPr>
                <w:rFonts w:ascii="Arial" w:hAnsi="Arial" w:cs="Arial"/>
                <w:b/>
                <w:bCs/>
                <w:szCs w:val="20"/>
              </w:rPr>
              <w:t>7</w:t>
            </w:r>
            <w:r w:rsidRPr="005B060A">
              <w:rPr>
                <w:rFonts w:ascii="Arial" w:hAnsi="Arial" w:cs="Arial"/>
                <w:b/>
                <w:bCs/>
                <w:szCs w:val="20"/>
              </w:rPr>
              <w:t>. </w:t>
            </w:r>
            <w:r w:rsidR="00CE3879">
              <w:rPr>
                <w:rFonts w:ascii="Arial" w:hAnsi="Arial" w:cs="Arial"/>
                <w:b/>
                <w:bCs/>
                <w:szCs w:val="20"/>
              </w:rPr>
              <w:t>ledna</w:t>
            </w:r>
            <w:r w:rsidRPr="005B060A">
              <w:rPr>
                <w:rFonts w:ascii="Arial" w:hAnsi="Arial" w:cs="Arial"/>
                <w:b/>
                <w:bCs/>
                <w:szCs w:val="20"/>
              </w:rPr>
              <w:t xml:space="preserve"> 20</w:t>
            </w:r>
            <w:r w:rsidR="00CE3879">
              <w:rPr>
                <w:rFonts w:ascii="Arial" w:hAnsi="Arial" w:cs="Arial"/>
                <w:b/>
                <w:bCs/>
                <w:szCs w:val="20"/>
              </w:rPr>
              <w:t>20</w:t>
            </w:r>
            <w:r w:rsidR="00114827">
              <w:rPr>
                <w:rFonts w:ascii="Arial" w:hAnsi="Arial" w:cs="Arial"/>
                <w:b/>
                <w:bCs/>
                <w:szCs w:val="20"/>
              </w:rPr>
              <w:t>,</w:t>
            </w:r>
            <w:r w:rsidRPr="005B060A">
              <w:rPr>
                <w:rFonts w:ascii="Arial" w:hAnsi="Arial" w:cs="Arial"/>
                <w:b/>
                <w:bCs/>
                <w:szCs w:val="20"/>
              </w:rPr>
              <w:t xml:space="preserve"> ve znění pozdějších předpisů</w:t>
            </w:r>
          </w:p>
        </w:tc>
        <w:tc>
          <w:tcPr>
            <w:tcW w:w="1800" w:type="dxa"/>
            <w:shd w:val="clear" w:color="auto" w:fill="auto"/>
          </w:tcPr>
          <w:p w14:paraId="6115D447" w14:textId="77777777" w:rsidR="002A3088" w:rsidRPr="007D6A2B" w:rsidRDefault="002A3088" w:rsidP="005B060A">
            <w:pPr>
              <w:spacing w:before="40" w:after="40"/>
              <w:jc w:val="center"/>
              <w:rPr>
                <w:rFonts w:ascii="Arial" w:hAnsi="Arial" w:cs="Arial"/>
                <w:b/>
                <w:bCs/>
                <w:i/>
                <w:szCs w:val="20"/>
              </w:rPr>
            </w:pPr>
            <w:r w:rsidRPr="007D6A2B">
              <w:rPr>
                <w:rFonts w:ascii="Arial" w:hAnsi="Arial" w:cs="Arial"/>
                <w:b/>
                <w:bCs/>
                <w:i/>
                <w:szCs w:val="20"/>
              </w:rPr>
              <w:t xml:space="preserve"> </w:t>
            </w:r>
            <w:sdt>
              <w:sdtPr>
                <w:rPr>
                  <w:rFonts w:ascii="Arial" w:hAnsi="Arial" w:cs="Arial"/>
                  <w:b/>
                  <w:bCs/>
                  <w:i/>
                  <w:szCs w:val="20"/>
                </w:rPr>
                <w:id w:val="1309676755"/>
                <w:placeholder>
                  <w:docPart w:val="42E5E20DB66B418D88ACED04E46880D0"/>
                </w:placeholder>
                <w:comboBox>
                  <w:listItem w:displayText="Ano" w:value="Ano"/>
                  <w:listItem w:displayText="Ne" w:value="Ne"/>
                </w:comboBox>
              </w:sdtPr>
              <w:sdtEndPr/>
              <w:sdtContent>
                <w:r w:rsidR="007D6A2B" w:rsidRPr="007D6A2B">
                  <w:rPr>
                    <w:rFonts w:ascii="Arial" w:hAnsi="Arial" w:cs="Arial"/>
                    <w:b/>
                    <w:bCs/>
                    <w:i/>
                    <w:szCs w:val="20"/>
                  </w:rPr>
                  <w:t>Ano</w:t>
                </w:r>
              </w:sdtContent>
            </w:sdt>
          </w:p>
        </w:tc>
      </w:tr>
      <w:tr w:rsidR="002A3088" w:rsidRPr="00BF5681" w14:paraId="7F6D83D2" w14:textId="77777777" w:rsidTr="008647C9">
        <w:trPr>
          <w:trHeight w:val="20"/>
        </w:trPr>
        <w:tc>
          <w:tcPr>
            <w:tcW w:w="8280" w:type="dxa"/>
            <w:shd w:val="clear" w:color="auto" w:fill="D9D9D9" w:themeFill="background1" w:themeFillShade="D9"/>
          </w:tcPr>
          <w:p w14:paraId="78329859" w14:textId="77777777" w:rsidR="002A3088" w:rsidRPr="003F7B0D" w:rsidRDefault="002A3088" w:rsidP="003F7B0D">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szCs w:val="20"/>
              </w:rPr>
              <w:id w:val="-729770152"/>
              <w:placeholder>
                <w:docPart w:val="D3357BA8C29844619F6BFA8F39630693"/>
              </w:placeholder>
              <w:comboBox>
                <w:listItem w:displayText="Ano" w:value="Ano"/>
                <w:listItem w:displayText="Ne" w:value="Ne"/>
              </w:comboBox>
            </w:sdtPr>
            <w:sdtEndPr/>
            <w:sdtContent>
              <w:p w14:paraId="480B955A" w14:textId="77777777" w:rsidR="002A3088" w:rsidRPr="007D6A2B" w:rsidRDefault="00425AEB" w:rsidP="003F7B0D">
                <w:pPr>
                  <w:spacing w:before="40" w:after="40"/>
                  <w:jc w:val="center"/>
                  <w:rPr>
                    <w:rFonts w:ascii="Arial" w:hAnsi="Arial" w:cs="Arial"/>
                    <w:b/>
                    <w:bCs/>
                    <w:i/>
                    <w:szCs w:val="20"/>
                  </w:rPr>
                </w:pPr>
                <w:r>
                  <w:rPr>
                    <w:rFonts w:ascii="Arial" w:hAnsi="Arial" w:cs="Arial"/>
                    <w:b/>
                    <w:bCs/>
                    <w:i/>
                    <w:szCs w:val="20"/>
                  </w:rPr>
                  <w:t>Ano</w:t>
                </w:r>
              </w:p>
            </w:sdtContent>
          </w:sdt>
        </w:tc>
      </w:tr>
      <w:tr w:rsidR="002A3088" w:rsidRPr="00BF5681" w14:paraId="6787BA45" w14:textId="77777777" w:rsidTr="008647C9">
        <w:trPr>
          <w:trHeight w:val="20"/>
        </w:trPr>
        <w:tc>
          <w:tcPr>
            <w:tcW w:w="8280" w:type="dxa"/>
            <w:shd w:val="clear" w:color="auto" w:fill="D9D9D9" w:themeFill="background1" w:themeFillShade="D9"/>
          </w:tcPr>
          <w:p w14:paraId="2766FF3C" w14:textId="77777777" w:rsidR="002A3088" w:rsidRPr="003F7B0D" w:rsidRDefault="00C41E9A" w:rsidP="00C41E9A">
            <w:pPr>
              <w:spacing w:before="40" w:after="40"/>
              <w:jc w:val="left"/>
              <w:rPr>
                <w:rFonts w:ascii="Arial" w:hAnsi="Arial" w:cs="Arial"/>
                <w:b/>
                <w:bCs/>
                <w:szCs w:val="20"/>
              </w:rPr>
            </w:pPr>
            <w:r>
              <w:rPr>
                <w:rFonts w:ascii="Arial" w:hAnsi="Arial" w:cs="Arial"/>
                <w:b/>
                <w:bCs/>
                <w:szCs w:val="20"/>
              </w:rPr>
              <w:t>V</w:t>
            </w:r>
            <w:r w:rsidR="002A3088" w:rsidRPr="003F7B0D">
              <w:rPr>
                <w:rFonts w:ascii="Arial" w:hAnsi="Arial" w:cs="Arial"/>
                <w:b/>
                <w:bCs/>
                <w:szCs w:val="20"/>
              </w:rPr>
              <w:t>ýz</w:t>
            </w:r>
            <w:r>
              <w:rPr>
                <w:rFonts w:ascii="Arial" w:hAnsi="Arial" w:cs="Arial"/>
                <w:b/>
                <w:bCs/>
                <w:szCs w:val="20"/>
              </w:rPr>
              <w:t>ev</w:t>
            </w:r>
            <w:r w:rsidR="002A3088" w:rsidRPr="003F7B0D">
              <w:rPr>
                <w:rFonts w:ascii="Arial" w:hAnsi="Arial" w:cs="Arial"/>
                <w:b/>
                <w:bCs/>
                <w:szCs w:val="20"/>
              </w:rPr>
              <w:t xml:space="preserve"> v Integrovaném regionálním operačním programu </w:t>
            </w:r>
            <w:r w:rsidR="002A3088"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355A62A9" w14:textId="77777777" w:rsidR="002A3088" w:rsidRPr="007D6A2B" w:rsidRDefault="007D6A2B" w:rsidP="003F7B0D">
            <w:pPr>
              <w:spacing w:before="40" w:after="40"/>
              <w:jc w:val="center"/>
              <w:rPr>
                <w:rFonts w:ascii="Arial" w:hAnsi="Arial" w:cs="Arial"/>
                <w:bCs/>
                <w:i/>
                <w:szCs w:val="20"/>
              </w:rPr>
            </w:pPr>
            <w:r w:rsidRPr="007D6A2B">
              <w:rPr>
                <w:rFonts w:ascii="Arial" w:hAnsi="Arial" w:cs="Arial"/>
                <w:bCs/>
                <w:i/>
                <w:szCs w:val="20"/>
              </w:rPr>
              <w:t>Není IROP</w:t>
            </w:r>
          </w:p>
        </w:tc>
      </w:tr>
      <w:tr w:rsidR="001273A0" w:rsidRPr="00BF5681" w14:paraId="3B5CCCB2" w14:textId="77777777" w:rsidTr="008647C9">
        <w:trPr>
          <w:trHeight w:val="20"/>
        </w:trPr>
        <w:tc>
          <w:tcPr>
            <w:tcW w:w="8280" w:type="dxa"/>
            <w:shd w:val="clear" w:color="auto" w:fill="D9D9D9" w:themeFill="background1" w:themeFillShade="D9"/>
          </w:tcPr>
          <w:p w14:paraId="5D01D0D7" w14:textId="77777777" w:rsidR="001273A0" w:rsidRDefault="001273A0" w:rsidP="00C41E9A">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29B5B7E6" w14:textId="77777777" w:rsidR="001273A0" w:rsidRPr="007D6A2B" w:rsidRDefault="00480F95" w:rsidP="003F7B0D">
            <w:pPr>
              <w:spacing w:before="40" w:after="40"/>
              <w:jc w:val="center"/>
              <w:rPr>
                <w:rFonts w:ascii="Arial" w:hAnsi="Arial" w:cs="Arial"/>
                <w:bCs/>
                <w:i/>
                <w:szCs w:val="20"/>
              </w:rPr>
            </w:pPr>
            <w:sdt>
              <w:sdtPr>
                <w:rPr>
                  <w:rFonts w:ascii="Arial" w:hAnsi="Arial" w:cs="Arial"/>
                  <w:b/>
                  <w:bCs/>
                  <w:i/>
                  <w:szCs w:val="20"/>
                </w:rPr>
                <w:id w:val="-1896574318"/>
                <w:placeholder>
                  <w:docPart w:val="B942E85DD97A4DC4B64398DD61226CDA"/>
                </w:placeholder>
                <w:comboBox>
                  <w:listItem w:displayText="Ano" w:value="Ano"/>
                  <w:listItem w:displayText="Ne" w:value="Ne"/>
                </w:comboBox>
              </w:sdtPr>
              <w:sdtEndPr/>
              <w:sdtContent>
                <w:r w:rsidR="007D6A2B" w:rsidRPr="007D6A2B">
                  <w:rPr>
                    <w:rFonts w:ascii="Arial" w:hAnsi="Arial" w:cs="Arial"/>
                    <w:b/>
                    <w:bCs/>
                    <w:i/>
                    <w:szCs w:val="20"/>
                  </w:rPr>
                  <w:t>Ne</w:t>
                </w:r>
              </w:sdtContent>
            </w:sdt>
          </w:p>
        </w:tc>
      </w:tr>
    </w:tbl>
    <w:p w14:paraId="72258FD8"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3F1C6276" w14:textId="77777777" w:rsidTr="008647C9">
        <w:trPr>
          <w:trHeight w:val="20"/>
          <w:tblHeader/>
        </w:trPr>
        <w:tc>
          <w:tcPr>
            <w:tcW w:w="10080" w:type="dxa"/>
            <w:gridSpan w:val="8"/>
            <w:shd w:val="clear" w:color="auto" w:fill="CEEBF3"/>
            <w:noWrap/>
            <w:hideMark/>
          </w:tcPr>
          <w:p w14:paraId="260C40BD" w14:textId="77777777"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7D6A2B" w:rsidRPr="00BF5681" w14:paraId="7A0D5EED" w14:textId="77777777" w:rsidTr="008647C9">
        <w:trPr>
          <w:trHeight w:val="20"/>
        </w:trPr>
        <w:tc>
          <w:tcPr>
            <w:tcW w:w="1701" w:type="dxa"/>
            <w:gridSpan w:val="2"/>
            <w:shd w:val="clear" w:color="auto" w:fill="D9D9D9" w:themeFill="background1" w:themeFillShade="D9"/>
          </w:tcPr>
          <w:p w14:paraId="3EFA0D80"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Název projektu:</w:t>
            </w:r>
          </w:p>
        </w:tc>
        <w:tc>
          <w:tcPr>
            <w:tcW w:w="8379" w:type="dxa"/>
            <w:gridSpan w:val="6"/>
            <w:shd w:val="clear" w:color="auto" w:fill="auto"/>
          </w:tcPr>
          <w:p w14:paraId="19E4D007" w14:textId="77777777" w:rsidR="007D6A2B" w:rsidRPr="003F7B0D" w:rsidRDefault="007D6A2B" w:rsidP="007D6A2B">
            <w:pPr>
              <w:spacing w:before="40" w:after="40"/>
              <w:jc w:val="left"/>
              <w:rPr>
                <w:rFonts w:ascii="Arial" w:hAnsi="Arial" w:cs="Arial"/>
                <w:bCs/>
                <w:szCs w:val="20"/>
              </w:rPr>
            </w:pPr>
            <w:r w:rsidRPr="00CB7EEE">
              <w:rPr>
                <w:rFonts w:ascii="Arial" w:hAnsi="Arial" w:cs="Arial"/>
                <w:bCs/>
                <w:szCs w:val="20"/>
              </w:rPr>
              <w:t xml:space="preserve">Transformace a vývoj, údržba a podpora systému Evidence územně plánovací činnosti </w:t>
            </w:r>
            <w:r>
              <w:rPr>
                <w:rFonts w:ascii="Arial" w:hAnsi="Arial" w:cs="Arial"/>
                <w:bCs/>
                <w:szCs w:val="20"/>
              </w:rPr>
              <w:t xml:space="preserve">(EÚPČ) </w:t>
            </w:r>
            <w:r w:rsidRPr="00CB7EEE">
              <w:rPr>
                <w:rFonts w:ascii="Arial" w:hAnsi="Arial" w:cs="Arial"/>
                <w:bCs/>
                <w:szCs w:val="20"/>
              </w:rPr>
              <w:t>a Systému stavebně technické prevence</w:t>
            </w:r>
            <w:r>
              <w:rPr>
                <w:rFonts w:ascii="Arial" w:hAnsi="Arial" w:cs="Arial"/>
                <w:bCs/>
                <w:szCs w:val="20"/>
              </w:rPr>
              <w:t xml:space="preserve"> (SSTP)</w:t>
            </w:r>
          </w:p>
        </w:tc>
      </w:tr>
      <w:tr w:rsidR="007D6A2B" w:rsidRPr="00BF5681" w14:paraId="03E9721D" w14:textId="77777777" w:rsidTr="00D06909">
        <w:trPr>
          <w:trHeight w:val="20"/>
        </w:trPr>
        <w:tc>
          <w:tcPr>
            <w:tcW w:w="1701" w:type="dxa"/>
            <w:gridSpan w:val="2"/>
            <w:shd w:val="clear" w:color="auto" w:fill="D9D9D9" w:themeFill="background1" w:themeFillShade="D9"/>
          </w:tcPr>
          <w:p w14:paraId="6DFFA7C0"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6"/>
            <w:shd w:val="clear" w:color="auto" w:fill="auto"/>
            <w:vAlign w:val="center"/>
          </w:tcPr>
          <w:p w14:paraId="03D3621F" w14:textId="77777777" w:rsidR="007D6A2B" w:rsidRDefault="007D6A2B" w:rsidP="00D017DD">
            <w:pPr>
              <w:pStyle w:val="Odstavecseseznamem"/>
              <w:numPr>
                <w:ilvl w:val="0"/>
                <w:numId w:val="11"/>
              </w:numPr>
              <w:spacing w:before="40" w:after="40"/>
              <w:jc w:val="left"/>
              <w:rPr>
                <w:rStyle w:val="rf-trn-lbl"/>
                <w:rFonts w:ascii="Arial" w:hAnsi="Arial" w:cs="Arial"/>
              </w:rPr>
            </w:pPr>
            <w:r w:rsidRPr="006C72A8">
              <w:rPr>
                <w:rStyle w:val="rf-trn-lbl"/>
                <w:rFonts w:ascii="Arial" w:hAnsi="Arial" w:cs="Arial"/>
              </w:rPr>
              <w:t>Analýza stávajících systémů</w:t>
            </w:r>
            <w:r>
              <w:rPr>
                <w:rStyle w:val="rf-trn-lbl"/>
                <w:rFonts w:ascii="Arial" w:hAnsi="Arial" w:cs="Arial"/>
              </w:rPr>
              <w:t>.</w:t>
            </w:r>
            <w:r w:rsidRPr="006C72A8">
              <w:rPr>
                <w:rStyle w:val="rf-trn-lbl"/>
                <w:rFonts w:ascii="Arial" w:hAnsi="Arial" w:cs="Arial"/>
              </w:rPr>
              <w:t xml:space="preserve"> </w:t>
            </w:r>
          </w:p>
          <w:p w14:paraId="5F67EBFE" w14:textId="77777777" w:rsidR="007D6A2B" w:rsidRDefault="007D6A2B" w:rsidP="00D017DD">
            <w:pPr>
              <w:pStyle w:val="Odstavecseseznamem"/>
              <w:numPr>
                <w:ilvl w:val="0"/>
                <w:numId w:val="11"/>
              </w:numPr>
              <w:spacing w:before="40" w:after="40"/>
              <w:jc w:val="left"/>
              <w:rPr>
                <w:rStyle w:val="rf-trn-lbl"/>
                <w:rFonts w:ascii="Arial" w:hAnsi="Arial" w:cs="Arial"/>
              </w:rPr>
            </w:pPr>
            <w:r>
              <w:rPr>
                <w:rStyle w:val="rf-trn-lbl"/>
                <w:rFonts w:ascii="Arial" w:hAnsi="Arial" w:cs="Arial"/>
              </w:rPr>
              <w:t>V</w:t>
            </w:r>
            <w:r w:rsidRPr="006C72A8">
              <w:rPr>
                <w:rStyle w:val="rf-trn-lbl"/>
                <w:rFonts w:ascii="Arial" w:hAnsi="Arial" w:cs="Arial"/>
              </w:rPr>
              <w:t>ytvoření nových systém</w:t>
            </w:r>
            <w:r>
              <w:rPr>
                <w:rStyle w:val="rf-trn-lbl"/>
                <w:rFonts w:ascii="Arial" w:hAnsi="Arial" w:cs="Arial"/>
              </w:rPr>
              <w:t>ů</w:t>
            </w:r>
            <w:r w:rsidRPr="006C72A8">
              <w:rPr>
                <w:rStyle w:val="rf-trn-lbl"/>
                <w:rFonts w:ascii="Arial" w:hAnsi="Arial" w:cs="Arial"/>
              </w:rPr>
              <w:t xml:space="preserve"> na funkčním půdorysu stávajících </w:t>
            </w:r>
            <w:r>
              <w:rPr>
                <w:rStyle w:val="rf-trn-lbl"/>
                <w:rFonts w:ascii="Arial" w:hAnsi="Arial" w:cs="Arial"/>
              </w:rPr>
              <w:t xml:space="preserve">systémů. V rámci rozvoje budou doplněny funkcionality a vlastnosti vyžadované aktuálním legislativním prostředím a </w:t>
            </w:r>
            <w:proofErr w:type="spellStart"/>
            <w:r>
              <w:rPr>
                <w:rStyle w:val="rf-trn-lbl"/>
                <w:rFonts w:ascii="Arial" w:hAnsi="Arial" w:cs="Arial"/>
              </w:rPr>
              <w:t>eGovernmentem</w:t>
            </w:r>
            <w:proofErr w:type="spellEnd"/>
            <w:r>
              <w:rPr>
                <w:rStyle w:val="rf-trn-lbl"/>
                <w:rFonts w:ascii="Arial" w:hAnsi="Arial" w:cs="Arial"/>
              </w:rPr>
              <w:t xml:space="preserve"> ČR.</w:t>
            </w:r>
            <w:r w:rsidRPr="006C72A8">
              <w:rPr>
                <w:rStyle w:val="rf-trn-lbl"/>
                <w:rFonts w:ascii="Arial" w:hAnsi="Arial" w:cs="Arial"/>
              </w:rPr>
              <w:t xml:space="preserve"> </w:t>
            </w:r>
          </w:p>
          <w:p w14:paraId="30D559F9" w14:textId="77777777" w:rsidR="007D6A2B" w:rsidRPr="007D6A2B" w:rsidRDefault="007D6A2B" w:rsidP="00D017DD">
            <w:pPr>
              <w:pStyle w:val="Odstavecseseznamem"/>
              <w:numPr>
                <w:ilvl w:val="0"/>
                <w:numId w:val="11"/>
              </w:numPr>
              <w:spacing w:before="40" w:after="40"/>
              <w:jc w:val="left"/>
              <w:rPr>
                <w:rFonts w:ascii="Arial" w:hAnsi="Arial" w:cs="Arial"/>
              </w:rPr>
            </w:pPr>
            <w:r w:rsidRPr="007D6A2B">
              <w:rPr>
                <w:rStyle w:val="rf-trn-lbl"/>
                <w:rFonts w:ascii="Arial" w:hAnsi="Arial" w:cs="Arial"/>
              </w:rPr>
              <w:t>Následná podpora provozu, servis a rozvoj řešení.</w:t>
            </w:r>
          </w:p>
        </w:tc>
      </w:tr>
      <w:tr w:rsidR="007D6A2B" w:rsidRPr="00BF5681" w14:paraId="6518BECD" w14:textId="77777777" w:rsidTr="008647C9">
        <w:trPr>
          <w:trHeight w:val="20"/>
        </w:trPr>
        <w:tc>
          <w:tcPr>
            <w:tcW w:w="1701" w:type="dxa"/>
            <w:gridSpan w:val="2"/>
            <w:shd w:val="clear" w:color="auto" w:fill="D9D9D9" w:themeFill="background1" w:themeFillShade="D9"/>
          </w:tcPr>
          <w:p w14:paraId="2DCB6F0B" w14:textId="77777777" w:rsidR="007D6A2B" w:rsidRPr="003F7B0D" w:rsidRDefault="007D6A2B" w:rsidP="007D6A2B">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706FCEC9" w14:textId="77777777" w:rsidR="007D6A2B" w:rsidRDefault="007D6A2B" w:rsidP="007D6A2B">
            <w:pPr>
              <w:spacing w:before="40" w:after="40"/>
              <w:jc w:val="left"/>
              <w:rPr>
                <w:rFonts w:ascii="Arial" w:hAnsi="Arial" w:cs="Arial"/>
                <w:bCs/>
                <w:szCs w:val="20"/>
              </w:rPr>
            </w:pPr>
            <w:r>
              <w:rPr>
                <w:rFonts w:ascii="Arial" w:hAnsi="Arial" w:cs="Arial"/>
                <w:bCs/>
                <w:szCs w:val="20"/>
              </w:rPr>
              <w:t>SSTP</w:t>
            </w:r>
          </w:p>
          <w:p w14:paraId="0C5CF467" w14:textId="77777777" w:rsidR="007D6A2B" w:rsidRPr="003F7B0D" w:rsidRDefault="007D6A2B" w:rsidP="007D6A2B">
            <w:pPr>
              <w:spacing w:before="40" w:after="40"/>
              <w:jc w:val="left"/>
              <w:rPr>
                <w:rFonts w:ascii="Arial" w:hAnsi="Arial" w:cs="Arial"/>
                <w:bCs/>
                <w:szCs w:val="20"/>
              </w:rPr>
            </w:pPr>
            <w:r>
              <w:rPr>
                <w:rFonts w:ascii="Arial" w:hAnsi="Arial" w:cs="Arial"/>
                <w:bCs/>
                <w:szCs w:val="20"/>
              </w:rPr>
              <w:t>EÚPČ</w:t>
            </w:r>
          </w:p>
        </w:tc>
      </w:tr>
      <w:tr w:rsidR="007D6A2B" w:rsidRPr="00BF5681" w14:paraId="7199302C" w14:textId="77777777" w:rsidTr="008647C9">
        <w:trPr>
          <w:trHeight w:val="20"/>
        </w:trPr>
        <w:tc>
          <w:tcPr>
            <w:tcW w:w="6804" w:type="dxa"/>
            <w:gridSpan w:val="6"/>
            <w:shd w:val="clear" w:color="auto" w:fill="D9D9D9" w:themeFill="background1" w:themeFillShade="D9"/>
          </w:tcPr>
          <w:p w14:paraId="015C9ED6" w14:textId="77777777" w:rsidR="007D6A2B" w:rsidRPr="003F7B0D" w:rsidRDefault="007D6A2B" w:rsidP="007D6A2B">
            <w:pPr>
              <w:spacing w:before="40" w:after="40"/>
              <w:jc w:val="left"/>
              <w:rPr>
                <w:rFonts w:ascii="Arial" w:hAnsi="Arial" w:cs="Arial"/>
                <w:bCs/>
                <w:szCs w:val="20"/>
              </w:rPr>
            </w:pPr>
            <w:r w:rsidRPr="003F7B0D">
              <w:rPr>
                <w:rFonts w:ascii="Arial" w:hAnsi="Arial" w:cs="Arial"/>
                <w:b/>
                <w:bCs/>
                <w:szCs w:val="20"/>
              </w:rPr>
              <w:t xml:space="preserve">Termín plánovaného zahájení realizace projektu </w:t>
            </w:r>
            <w:r w:rsidRPr="003F7B0D">
              <w:rPr>
                <w:rFonts w:ascii="Arial" w:hAnsi="Arial" w:cs="Arial"/>
                <w:bCs/>
                <w:szCs w:val="20"/>
              </w:rPr>
              <w:t>(zahájení výstavby, je-li součástí)</w:t>
            </w:r>
            <w:r w:rsidRPr="003F7B0D">
              <w:rPr>
                <w:rFonts w:ascii="Arial" w:hAnsi="Arial" w:cs="Arial"/>
                <w:b/>
                <w:bCs/>
                <w:szCs w:val="20"/>
              </w:rPr>
              <w:t>:</w:t>
            </w:r>
          </w:p>
        </w:tc>
        <w:tc>
          <w:tcPr>
            <w:tcW w:w="3276" w:type="dxa"/>
            <w:gridSpan w:val="2"/>
            <w:shd w:val="clear" w:color="auto" w:fill="auto"/>
          </w:tcPr>
          <w:p w14:paraId="59461B7B" w14:textId="77777777" w:rsidR="007D6A2B" w:rsidRPr="003F7B0D" w:rsidRDefault="007D6A2B" w:rsidP="007D6A2B">
            <w:pPr>
              <w:spacing w:before="40" w:after="40"/>
              <w:jc w:val="left"/>
              <w:rPr>
                <w:rFonts w:ascii="Arial" w:hAnsi="Arial" w:cs="Arial"/>
                <w:bCs/>
                <w:szCs w:val="20"/>
              </w:rPr>
            </w:pPr>
            <w:r>
              <w:rPr>
                <w:rFonts w:ascii="Arial" w:hAnsi="Arial" w:cs="Arial"/>
                <w:bCs/>
                <w:szCs w:val="20"/>
              </w:rPr>
              <w:t>7/2020</w:t>
            </w:r>
          </w:p>
        </w:tc>
      </w:tr>
      <w:tr w:rsidR="007D6A2B" w:rsidRPr="00BF5681" w14:paraId="7925BD32" w14:textId="77777777" w:rsidTr="008647C9">
        <w:trPr>
          <w:trHeight w:val="20"/>
        </w:trPr>
        <w:tc>
          <w:tcPr>
            <w:tcW w:w="6804" w:type="dxa"/>
            <w:gridSpan w:val="6"/>
            <w:shd w:val="clear" w:color="auto" w:fill="D9D9D9" w:themeFill="background1" w:themeFillShade="D9"/>
          </w:tcPr>
          <w:p w14:paraId="1CDA0245"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 xml:space="preserve">Termín plánovaného dokončení realizace projektu </w:t>
            </w:r>
            <w:r w:rsidRPr="003F7B0D">
              <w:rPr>
                <w:rFonts w:ascii="Arial" w:hAnsi="Arial" w:cs="Arial"/>
                <w:bCs/>
                <w:szCs w:val="20"/>
              </w:rPr>
              <w:t>(</w:t>
            </w:r>
            <w:r>
              <w:rPr>
                <w:rFonts w:ascii="Arial" w:hAnsi="Arial" w:cs="Arial"/>
                <w:bCs/>
                <w:szCs w:val="20"/>
              </w:rPr>
              <w:t xml:space="preserve">akceptace a </w:t>
            </w:r>
            <w:r w:rsidRPr="003F7B0D">
              <w:rPr>
                <w:rFonts w:ascii="Arial" w:hAnsi="Arial" w:cs="Arial"/>
                <w:bCs/>
                <w:szCs w:val="20"/>
              </w:rPr>
              <w:t xml:space="preserve">uvedení do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7295D553" w14:textId="77777777" w:rsidR="007D6A2B" w:rsidRPr="003F7B0D" w:rsidRDefault="007D6A2B" w:rsidP="007D6A2B">
            <w:pPr>
              <w:spacing w:before="40" w:after="40"/>
              <w:jc w:val="left"/>
              <w:rPr>
                <w:rFonts w:ascii="Arial" w:hAnsi="Arial" w:cs="Arial"/>
                <w:bCs/>
                <w:szCs w:val="20"/>
              </w:rPr>
            </w:pPr>
            <w:r>
              <w:rPr>
                <w:rFonts w:ascii="Arial" w:hAnsi="Arial" w:cs="Arial"/>
                <w:bCs/>
                <w:szCs w:val="20"/>
              </w:rPr>
              <w:t>6/2021</w:t>
            </w:r>
          </w:p>
        </w:tc>
      </w:tr>
      <w:tr w:rsidR="007D6A2B" w:rsidRPr="00BF5681" w14:paraId="76D9D77B" w14:textId="77777777" w:rsidTr="008647C9">
        <w:trPr>
          <w:trHeight w:val="20"/>
        </w:trPr>
        <w:tc>
          <w:tcPr>
            <w:tcW w:w="6804" w:type="dxa"/>
            <w:gridSpan w:val="6"/>
            <w:shd w:val="clear" w:color="auto" w:fill="D9D9D9" w:themeFill="background1" w:themeFillShade="D9"/>
          </w:tcPr>
          <w:p w14:paraId="37D824AB"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7A03978C" w14:textId="77777777" w:rsidR="007D6A2B" w:rsidRPr="003F7B0D" w:rsidRDefault="007D6A2B" w:rsidP="007D6A2B">
            <w:pPr>
              <w:spacing w:before="40" w:after="40"/>
              <w:jc w:val="left"/>
              <w:rPr>
                <w:rFonts w:ascii="Arial" w:hAnsi="Arial" w:cs="Arial"/>
                <w:bCs/>
                <w:szCs w:val="20"/>
              </w:rPr>
            </w:pPr>
            <w:r w:rsidRPr="00097EE0">
              <w:rPr>
                <w:rFonts w:ascii="Arial" w:hAnsi="Arial" w:cs="Arial"/>
                <w:bCs/>
                <w:szCs w:val="20"/>
              </w:rPr>
              <w:t>4/2021</w:t>
            </w:r>
          </w:p>
        </w:tc>
      </w:tr>
      <w:tr w:rsidR="007D6A2B" w:rsidRPr="00BF5681" w14:paraId="2214916B" w14:textId="77777777" w:rsidTr="008647C9">
        <w:trPr>
          <w:trHeight w:val="20"/>
        </w:trPr>
        <w:tc>
          <w:tcPr>
            <w:tcW w:w="6804" w:type="dxa"/>
            <w:gridSpan w:val="6"/>
            <w:shd w:val="clear" w:color="auto" w:fill="D9D9D9" w:themeFill="background1" w:themeFillShade="D9"/>
          </w:tcPr>
          <w:p w14:paraId="1E2C932E"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2F170B2D" w14:textId="77777777" w:rsidR="007D6A2B" w:rsidRPr="003F7B0D" w:rsidRDefault="007D6A2B" w:rsidP="007D6A2B">
            <w:pPr>
              <w:spacing w:before="40" w:after="40"/>
              <w:jc w:val="left"/>
              <w:rPr>
                <w:rFonts w:ascii="Arial" w:hAnsi="Arial" w:cs="Arial"/>
                <w:bCs/>
                <w:szCs w:val="20"/>
              </w:rPr>
            </w:pPr>
            <w:r w:rsidRPr="00097EE0">
              <w:rPr>
                <w:rFonts w:ascii="Arial" w:hAnsi="Arial" w:cs="Arial"/>
                <w:bCs/>
                <w:szCs w:val="20"/>
              </w:rPr>
              <w:t>4/2025</w:t>
            </w:r>
          </w:p>
        </w:tc>
      </w:tr>
      <w:tr w:rsidR="007D6A2B" w:rsidRPr="00BF5681" w14:paraId="754D8FEC" w14:textId="77777777" w:rsidTr="008647C9">
        <w:trPr>
          <w:trHeight w:val="20"/>
        </w:trPr>
        <w:tc>
          <w:tcPr>
            <w:tcW w:w="6804" w:type="dxa"/>
            <w:gridSpan w:val="6"/>
            <w:shd w:val="clear" w:color="auto" w:fill="D9D9D9" w:themeFill="background1" w:themeFillShade="D9"/>
          </w:tcPr>
          <w:p w14:paraId="0A1B8812"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5D3FD7FB" w14:textId="77777777" w:rsidR="007D6A2B" w:rsidRPr="003F7B0D" w:rsidRDefault="007D6A2B" w:rsidP="007D6A2B">
            <w:pPr>
              <w:spacing w:before="40" w:after="40"/>
              <w:jc w:val="left"/>
              <w:rPr>
                <w:rFonts w:ascii="Arial" w:hAnsi="Arial" w:cs="Arial"/>
                <w:bCs/>
                <w:szCs w:val="20"/>
              </w:rPr>
            </w:pPr>
            <w:r w:rsidRPr="005057E5">
              <w:rPr>
                <w:rFonts w:ascii="Arial" w:hAnsi="Arial" w:cs="Arial"/>
                <w:bCs/>
                <w:szCs w:val="20"/>
              </w:rPr>
              <w:t xml:space="preserve">Nelze stanovit </w:t>
            </w:r>
            <w:r w:rsidR="004E151F">
              <w:rPr>
                <w:rFonts w:ascii="Arial" w:hAnsi="Arial" w:cs="Arial"/>
                <w:bCs/>
                <w:szCs w:val="20"/>
              </w:rPr>
              <w:t>–</w:t>
            </w:r>
            <w:r w:rsidRPr="005057E5">
              <w:rPr>
                <w:rFonts w:ascii="Arial" w:hAnsi="Arial" w:cs="Arial"/>
                <w:bCs/>
                <w:szCs w:val="20"/>
              </w:rPr>
              <w:t xml:space="preserve"> do morálního zastarání, nebo výrazné legislativní změny, která učiní nutný rozvoj původního řešení neefektivním.</w:t>
            </w:r>
          </w:p>
        </w:tc>
      </w:tr>
      <w:tr w:rsidR="007D6A2B" w:rsidRPr="00BF5681" w14:paraId="4EE5DB96" w14:textId="77777777" w:rsidTr="008647C9">
        <w:trPr>
          <w:trHeight w:val="20"/>
        </w:trPr>
        <w:tc>
          <w:tcPr>
            <w:tcW w:w="2268" w:type="dxa"/>
            <w:gridSpan w:val="3"/>
            <w:shd w:val="clear" w:color="auto" w:fill="D9D9D9" w:themeFill="background1" w:themeFillShade="D9"/>
          </w:tcPr>
          <w:p w14:paraId="3B974579"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szCs w:val="20"/>
            </w:rPr>
            <w:id w:val="-1569343110"/>
            <w:placeholder>
              <w:docPart w:val="8A97DF3916621448832ACDDB86EF7590"/>
            </w:placeholder>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35510CCC" w14:textId="77777777" w:rsidR="007D6A2B" w:rsidRPr="003F7B0D" w:rsidRDefault="007D6A2B" w:rsidP="007D6A2B">
                <w:pPr>
                  <w:spacing w:before="40" w:after="40"/>
                  <w:jc w:val="left"/>
                  <w:rPr>
                    <w:rFonts w:ascii="Arial" w:hAnsi="Arial" w:cs="Arial"/>
                    <w:b/>
                    <w:bCs/>
                    <w:i/>
                    <w:color w:val="FF0000"/>
                    <w:szCs w:val="20"/>
                  </w:rPr>
                </w:pPr>
                <w:r w:rsidRPr="007D6A2B">
                  <w:rPr>
                    <w:rFonts w:ascii="Arial" w:hAnsi="Arial" w:cs="Arial"/>
                    <w:bCs/>
                    <w:i/>
                    <w:szCs w:val="20"/>
                  </w:rPr>
                  <w:t>Možno zveřejnit bez omezení</w:t>
                </w:r>
              </w:p>
            </w:tc>
          </w:sdtContent>
        </w:sdt>
        <w:tc>
          <w:tcPr>
            <w:tcW w:w="2835" w:type="dxa"/>
            <w:gridSpan w:val="2"/>
            <w:shd w:val="clear" w:color="auto" w:fill="D9D9D9" w:themeFill="background1" w:themeFillShade="D9"/>
          </w:tcPr>
          <w:p w14:paraId="0164BFC9"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V</w:t>
            </w:r>
            <w:r>
              <w:rPr>
                <w:rFonts w:ascii="Arial" w:hAnsi="Arial" w:cs="Arial"/>
                <w:b/>
                <w:bCs/>
                <w:szCs w:val="20"/>
              </w:rPr>
              <w:t xml:space="preserve"> případě požadované </w:t>
            </w:r>
            <w:proofErr w:type="spellStart"/>
            <w:r>
              <w:rPr>
                <w:rFonts w:ascii="Arial" w:hAnsi="Arial" w:cs="Arial"/>
                <w:b/>
                <w:bCs/>
                <w:szCs w:val="20"/>
              </w:rPr>
              <w:t>anonymizace</w:t>
            </w:r>
            <w:proofErr w:type="spellEnd"/>
            <w:r>
              <w:rPr>
                <w:rFonts w:ascii="Arial" w:hAnsi="Arial" w:cs="Arial"/>
                <w:b/>
                <w:bCs/>
                <w:szCs w:val="20"/>
              </w:rPr>
              <w:t xml:space="preserve"> (nebo nemožnosti zveřejnění)</w:t>
            </w:r>
            <w:r w:rsidRPr="003F7B0D">
              <w:rPr>
                <w:rFonts w:ascii="Arial" w:hAnsi="Arial" w:cs="Arial"/>
                <w:b/>
                <w:bCs/>
                <w:szCs w:val="20"/>
              </w:rPr>
              <w:t xml:space="preserve"> </w:t>
            </w:r>
            <w:r>
              <w:rPr>
                <w:rFonts w:ascii="Arial" w:hAnsi="Arial" w:cs="Arial"/>
                <w:b/>
                <w:bCs/>
                <w:szCs w:val="20"/>
              </w:rPr>
              <w:t>vypište údaje a</w:t>
            </w:r>
            <w:r w:rsidRPr="003F7B0D">
              <w:rPr>
                <w:rFonts w:ascii="Arial" w:hAnsi="Arial" w:cs="Arial"/>
                <w:b/>
                <w:bCs/>
                <w:szCs w:val="20"/>
              </w:rPr>
              <w:t xml:space="preserve"> úpravy, aby </w:t>
            </w:r>
            <w:r w:rsidRPr="003F7B0D">
              <w:rPr>
                <w:rFonts w:ascii="Arial" w:hAnsi="Arial" w:cs="Arial"/>
                <w:b/>
                <w:bCs/>
                <w:szCs w:val="20"/>
              </w:rPr>
              <w:lastRenderedPageBreak/>
              <w:t>bylo zveřejnění možné</w:t>
            </w:r>
            <w:r>
              <w:rPr>
                <w:rFonts w:ascii="Arial" w:hAnsi="Arial" w:cs="Arial"/>
                <w:b/>
                <w:bCs/>
                <w:szCs w:val="20"/>
              </w:rPr>
              <w:t xml:space="preserve"> (případně proč není možné)</w:t>
            </w:r>
            <w:r w:rsidRPr="003F7B0D">
              <w:rPr>
                <w:rFonts w:ascii="Arial" w:hAnsi="Arial" w:cs="Arial"/>
                <w:b/>
                <w:bCs/>
                <w:szCs w:val="20"/>
              </w:rPr>
              <w:t xml:space="preserve">: </w:t>
            </w:r>
          </w:p>
        </w:tc>
        <w:tc>
          <w:tcPr>
            <w:tcW w:w="3276" w:type="dxa"/>
            <w:gridSpan w:val="2"/>
            <w:shd w:val="clear" w:color="auto" w:fill="auto"/>
          </w:tcPr>
          <w:p w14:paraId="111E350D" w14:textId="77777777" w:rsidR="007D6A2B" w:rsidRPr="003F7B0D" w:rsidRDefault="007D6A2B" w:rsidP="007D6A2B">
            <w:pPr>
              <w:spacing w:before="40" w:after="40"/>
              <w:jc w:val="left"/>
              <w:rPr>
                <w:rFonts w:ascii="Arial" w:hAnsi="Arial" w:cs="Arial"/>
                <w:bCs/>
                <w:szCs w:val="20"/>
              </w:rPr>
            </w:pPr>
            <w:r>
              <w:rPr>
                <w:rFonts w:ascii="Arial" w:hAnsi="Arial" w:cs="Arial"/>
                <w:bCs/>
                <w:szCs w:val="20"/>
              </w:rPr>
              <w:lastRenderedPageBreak/>
              <w:t>-</w:t>
            </w:r>
          </w:p>
        </w:tc>
      </w:tr>
      <w:tr w:rsidR="007D6A2B" w:rsidRPr="00BF5681" w14:paraId="3F2BDA0D" w14:textId="77777777" w:rsidTr="008647C9">
        <w:trPr>
          <w:trHeight w:val="20"/>
        </w:trPr>
        <w:tc>
          <w:tcPr>
            <w:tcW w:w="10080" w:type="dxa"/>
            <w:gridSpan w:val="8"/>
            <w:shd w:val="clear" w:color="auto" w:fill="D9D9D9" w:themeFill="background1" w:themeFillShade="D9"/>
          </w:tcPr>
          <w:p w14:paraId="6325E0BF" w14:textId="77777777" w:rsidR="007D6A2B" w:rsidRPr="003F7B0D" w:rsidRDefault="007D6A2B" w:rsidP="007D6A2B">
            <w:pPr>
              <w:spacing w:before="40" w:after="40"/>
              <w:jc w:val="left"/>
              <w:rPr>
                <w:rFonts w:ascii="Arial" w:hAnsi="Arial" w:cs="Arial"/>
                <w:bCs/>
                <w:szCs w:val="20"/>
              </w:rPr>
            </w:pPr>
            <w:r w:rsidRPr="003F7B0D">
              <w:rPr>
                <w:rFonts w:ascii="Arial" w:hAnsi="Arial" w:cs="Arial"/>
                <w:b/>
                <w:bCs/>
                <w:szCs w:val="20"/>
              </w:rPr>
              <w:lastRenderedPageBreak/>
              <w:t>Shrnutí shody se základními principy a standardy českého eGovernmentu:</w:t>
            </w:r>
          </w:p>
        </w:tc>
      </w:tr>
      <w:tr w:rsidR="007D6A2B" w:rsidRPr="00BF5681" w14:paraId="54A0A09C" w14:textId="77777777" w:rsidTr="008647C9">
        <w:trPr>
          <w:trHeight w:val="20"/>
        </w:trPr>
        <w:tc>
          <w:tcPr>
            <w:tcW w:w="209" w:type="dxa"/>
            <w:vMerge w:val="restart"/>
            <w:shd w:val="clear" w:color="auto" w:fill="D9D9D9" w:themeFill="background1" w:themeFillShade="D9"/>
          </w:tcPr>
          <w:p w14:paraId="1058F653" w14:textId="77777777" w:rsidR="007D6A2B" w:rsidRPr="003F7B0D" w:rsidRDefault="007D6A2B" w:rsidP="007D6A2B">
            <w:pPr>
              <w:spacing w:before="40" w:after="40"/>
              <w:jc w:val="left"/>
              <w:rPr>
                <w:rFonts w:ascii="Arial" w:hAnsi="Arial" w:cs="Arial"/>
                <w:b/>
                <w:bCs/>
                <w:szCs w:val="20"/>
              </w:rPr>
            </w:pPr>
          </w:p>
        </w:tc>
        <w:tc>
          <w:tcPr>
            <w:tcW w:w="2059" w:type="dxa"/>
            <w:gridSpan w:val="2"/>
            <w:shd w:val="clear" w:color="auto" w:fill="D9D9D9" w:themeFill="background1" w:themeFillShade="D9"/>
          </w:tcPr>
          <w:p w14:paraId="3FEE7A36"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szCs w:val="20"/>
            </w:rPr>
            <w:id w:val="-1945758662"/>
            <w:placeholder>
              <w:docPart w:val="F022E6046CBE6F4CB88AB9CF5000E7C7"/>
            </w:placeholder>
            <w:comboBox>
              <w:listItem w:displayText="Ano" w:value="Ano"/>
              <w:listItem w:displayText="Ne" w:value="Ne"/>
            </w:comboBox>
          </w:sdtPr>
          <w:sdtEndPr>
            <w:rPr>
              <w:i w:val="0"/>
            </w:rPr>
          </w:sdtEndPr>
          <w:sdtContent>
            <w:tc>
              <w:tcPr>
                <w:tcW w:w="1701" w:type="dxa"/>
                <w:shd w:val="clear" w:color="auto" w:fill="auto"/>
              </w:tcPr>
              <w:p w14:paraId="3AD33BF7" w14:textId="77777777" w:rsidR="007D6A2B" w:rsidRPr="003F7B0D" w:rsidRDefault="005C47C2" w:rsidP="007D6A2B">
                <w:pPr>
                  <w:spacing w:before="40" w:after="40"/>
                  <w:jc w:val="left"/>
                  <w:rPr>
                    <w:rFonts w:ascii="Arial" w:hAnsi="Arial" w:cs="Arial"/>
                    <w:b/>
                    <w:bCs/>
                    <w:szCs w:val="20"/>
                  </w:rPr>
                </w:pPr>
                <w:r>
                  <w:rPr>
                    <w:rFonts w:ascii="Arial" w:hAnsi="Arial" w:cs="Arial"/>
                    <w:b/>
                    <w:bCs/>
                    <w:i/>
                    <w:szCs w:val="20"/>
                  </w:rPr>
                  <w:t>Ano</w:t>
                </w:r>
              </w:p>
            </w:tc>
          </w:sdtContent>
        </w:sdt>
        <w:tc>
          <w:tcPr>
            <w:tcW w:w="3828" w:type="dxa"/>
            <w:gridSpan w:val="3"/>
            <w:shd w:val="clear" w:color="auto" w:fill="D9D9D9" w:themeFill="background1" w:themeFillShade="D9"/>
          </w:tcPr>
          <w:p w14:paraId="54B03E1B"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Počet žádostí o výjimku v</w:t>
            </w:r>
            <w:r>
              <w:rPr>
                <w:rFonts w:ascii="Arial" w:hAnsi="Arial" w:cs="Arial"/>
                <w:b/>
                <w:bCs/>
                <w:szCs w:val="20"/>
              </w:rPr>
              <w:t> </w:t>
            </w:r>
            <w:r w:rsidRPr="003F7B0D">
              <w:rPr>
                <w:rFonts w:ascii="Arial" w:hAnsi="Arial" w:cs="Arial"/>
                <w:b/>
                <w:bCs/>
                <w:szCs w:val="20"/>
              </w:rPr>
              <w:t>přílohách:</w:t>
            </w:r>
          </w:p>
        </w:tc>
        <w:tc>
          <w:tcPr>
            <w:tcW w:w="2283" w:type="dxa"/>
            <w:shd w:val="clear" w:color="auto" w:fill="auto"/>
          </w:tcPr>
          <w:p w14:paraId="084B87AD" w14:textId="77777777" w:rsidR="007D6A2B" w:rsidRPr="003F7B0D" w:rsidRDefault="005C47C2" w:rsidP="007D6A2B">
            <w:pPr>
              <w:spacing w:before="40" w:after="40"/>
              <w:jc w:val="left"/>
              <w:rPr>
                <w:rFonts w:ascii="Arial" w:hAnsi="Arial" w:cs="Arial"/>
                <w:b/>
                <w:bCs/>
                <w:szCs w:val="20"/>
              </w:rPr>
            </w:pPr>
            <w:r>
              <w:rPr>
                <w:rFonts w:ascii="Arial" w:hAnsi="Arial" w:cs="Arial"/>
                <w:b/>
                <w:bCs/>
                <w:szCs w:val="20"/>
              </w:rPr>
              <w:t>1</w:t>
            </w:r>
          </w:p>
        </w:tc>
      </w:tr>
      <w:tr w:rsidR="007D6A2B" w:rsidRPr="00BF5681" w14:paraId="047644B2" w14:textId="77777777" w:rsidTr="008647C9">
        <w:trPr>
          <w:trHeight w:val="20"/>
        </w:trPr>
        <w:tc>
          <w:tcPr>
            <w:tcW w:w="209" w:type="dxa"/>
            <w:vMerge/>
            <w:shd w:val="clear" w:color="auto" w:fill="D9D9D9" w:themeFill="background1" w:themeFillShade="D9"/>
          </w:tcPr>
          <w:p w14:paraId="313E5352" w14:textId="77777777" w:rsidR="007D6A2B" w:rsidRPr="003F7B0D" w:rsidRDefault="007D6A2B" w:rsidP="007D6A2B">
            <w:pPr>
              <w:spacing w:before="40" w:after="40"/>
              <w:jc w:val="left"/>
              <w:rPr>
                <w:rFonts w:ascii="Arial" w:hAnsi="Arial" w:cs="Arial"/>
                <w:b/>
                <w:bCs/>
                <w:szCs w:val="20"/>
              </w:rPr>
            </w:pPr>
          </w:p>
        </w:tc>
        <w:tc>
          <w:tcPr>
            <w:tcW w:w="2059" w:type="dxa"/>
            <w:gridSpan w:val="2"/>
            <w:shd w:val="clear" w:color="auto" w:fill="D9D9D9" w:themeFill="background1" w:themeFillShade="D9"/>
          </w:tcPr>
          <w:p w14:paraId="3F0F31AD"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Komentář k</w:t>
            </w:r>
            <w:r>
              <w:rPr>
                <w:rFonts w:ascii="Arial" w:hAnsi="Arial" w:cs="Arial"/>
                <w:b/>
                <w:bCs/>
                <w:szCs w:val="20"/>
              </w:rPr>
              <w:t> </w:t>
            </w:r>
            <w:r w:rsidRPr="003F7B0D">
              <w:rPr>
                <w:rFonts w:ascii="Arial" w:hAnsi="Arial" w:cs="Arial"/>
                <w:b/>
                <w:bCs/>
                <w:szCs w:val="20"/>
              </w:rPr>
              <w:t>výjimkám:</w:t>
            </w:r>
          </w:p>
        </w:tc>
        <w:tc>
          <w:tcPr>
            <w:tcW w:w="7812" w:type="dxa"/>
            <w:gridSpan w:val="5"/>
            <w:shd w:val="clear" w:color="auto" w:fill="auto"/>
          </w:tcPr>
          <w:p w14:paraId="44F19F3A" w14:textId="77777777" w:rsidR="007D6A2B" w:rsidRPr="00EC4E31" w:rsidRDefault="005C47C2" w:rsidP="007D6A2B">
            <w:pPr>
              <w:tabs>
                <w:tab w:val="left" w:pos="2190"/>
              </w:tabs>
              <w:spacing w:before="40" w:after="40"/>
              <w:jc w:val="left"/>
              <w:rPr>
                <w:rFonts w:ascii="Arial" w:hAnsi="Arial" w:cs="Arial"/>
                <w:szCs w:val="20"/>
              </w:rPr>
            </w:pPr>
            <w:r w:rsidRPr="00EC4E31">
              <w:rPr>
                <w:rFonts w:ascii="Arial" w:hAnsi="Arial" w:cs="Arial"/>
                <w:szCs w:val="20"/>
              </w:rPr>
              <w:t xml:space="preserve">ÚÚR žádá z důvodu chybějícího </w:t>
            </w:r>
            <w:r w:rsidR="00EC4E31" w:rsidRPr="00EC4E31">
              <w:rPr>
                <w:rFonts w:ascii="Arial" w:hAnsi="Arial" w:cs="Arial"/>
                <w:szCs w:val="20"/>
              </w:rPr>
              <w:t>zákonného zmocnění o výjimku z realizace okamžitého napojení na ROS a ROB.</w:t>
            </w:r>
            <w:r w:rsidR="00EC4E31">
              <w:rPr>
                <w:rFonts w:ascii="Arial" w:hAnsi="Arial" w:cs="Arial"/>
                <w:szCs w:val="20"/>
              </w:rPr>
              <w:t xml:space="preserve"> Toto by bylo realizováno v návaznosti na potřebné legislativní úpravy (viz žádost o výjimku).</w:t>
            </w:r>
          </w:p>
        </w:tc>
      </w:tr>
      <w:tr w:rsidR="007D6A2B" w:rsidRPr="00BF5681" w14:paraId="603EDD43" w14:textId="77777777" w:rsidTr="008647C9">
        <w:trPr>
          <w:trHeight w:val="20"/>
        </w:trPr>
        <w:tc>
          <w:tcPr>
            <w:tcW w:w="10080" w:type="dxa"/>
            <w:gridSpan w:val="8"/>
            <w:shd w:val="clear" w:color="auto" w:fill="D9D9D9" w:themeFill="background1" w:themeFillShade="D9"/>
          </w:tcPr>
          <w:p w14:paraId="48362539" w14:textId="77777777" w:rsidR="007D6A2B" w:rsidRPr="00C724A4" w:rsidRDefault="007D6A2B" w:rsidP="007D6A2B">
            <w:pPr>
              <w:keepNext/>
              <w:spacing w:before="40" w:after="40"/>
              <w:jc w:val="left"/>
              <w:rPr>
                <w:bCs/>
                <w:szCs w:val="20"/>
              </w:rPr>
            </w:pPr>
            <w:r w:rsidRPr="003F7B0D">
              <w:rPr>
                <w:rFonts w:ascii="Arial" w:eastAsia="Calibri" w:hAnsi="Arial" w:cs="Arial"/>
                <w:b/>
              </w:rPr>
              <w:t>Určení</w:t>
            </w:r>
            <w:r>
              <w:rPr>
                <w:rFonts w:ascii="Arial" w:eastAsia="Calibri" w:hAnsi="Arial" w:cs="Arial"/>
                <w:b/>
              </w:rPr>
              <w:t>:</w:t>
            </w:r>
            <w:r w:rsidRPr="003F7B0D">
              <w:rPr>
                <w:rFonts w:ascii="Arial" w:eastAsia="Calibri" w:hAnsi="Arial" w:cs="Arial"/>
                <w:b/>
              </w:rPr>
              <w:t xml:space="preserve"> věcného správce, technického správce a provozovatele </w:t>
            </w:r>
            <w:r w:rsidRPr="003F7B0D">
              <w:rPr>
                <w:rFonts w:ascii="Arial" w:eastAsia="Calibri" w:hAnsi="Arial" w:cs="Arial"/>
              </w:rPr>
              <w:t>(pokud je předmětem více IS, klasifikujte hlavní a ostatní vysvětlete</w:t>
            </w:r>
            <w:r>
              <w:rPr>
                <w:rFonts w:ascii="Arial" w:eastAsia="Calibri" w:hAnsi="Arial" w:cs="Arial"/>
              </w:rPr>
              <w:t xml:space="preserve"> v tabulce 8</w:t>
            </w:r>
            <w:r w:rsidRPr="003F7B0D">
              <w:rPr>
                <w:rFonts w:ascii="Arial" w:eastAsia="Calibri" w:hAnsi="Arial" w:cs="Arial"/>
              </w:rPr>
              <w:t>)</w:t>
            </w:r>
          </w:p>
        </w:tc>
      </w:tr>
      <w:tr w:rsidR="007D6A2B" w:rsidRPr="00BF5681" w14:paraId="3DC2A100" w14:textId="77777777" w:rsidTr="008647C9">
        <w:trPr>
          <w:trHeight w:val="20"/>
        </w:trPr>
        <w:tc>
          <w:tcPr>
            <w:tcW w:w="209" w:type="dxa"/>
            <w:vMerge w:val="restart"/>
            <w:shd w:val="clear" w:color="auto" w:fill="D9D9D9" w:themeFill="background1" w:themeFillShade="D9"/>
          </w:tcPr>
          <w:p w14:paraId="66BB4035" w14:textId="77777777" w:rsidR="007D6A2B" w:rsidRPr="003F7B0D" w:rsidRDefault="007D6A2B" w:rsidP="007D6A2B">
            <w:pPr>
              <w:spacing w:before="40" w:after="40"/>
              <w:jc w:val="left"/>
              <w:rPr>
                <w:rFonts w:ascii="Arial" w:hAnsi="Arial" w:cs="Arial"/>
                <w:b/>
                <w:bCs/>
                <w:szCs w:val="20"/>
              </w:rPr>
            </w:pPr>
          </w:p>
        </w:tc>
        <w:tc>
          <w:tcPr>
            <w:tcW w:w="2059" w:type="dxa"/>
            <w:gridSpan w:val="2"/>
            <w:shd w:val="clear" w:color="auto" w:fill="D9D9D9" w:themeFill="background1" w:themeFillShade="D9"/>
          </w:tcPr>
          <w:p w14:paraId="389B2E89"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34550C38" w14:textId="77777777" w:rsidR="007D6A2B" w:rsidRPr="003F7B0D" w:rsidRDefault="007D6A2B" w:rsidP="007D6A2B">
            <w:pPr>
              <w:spacing w:before="40" w:after="40"/>
              <w:jc w:val="left"/>
              <w:rPr>
                <w:rFonts w:ascii="Arial" w:hAnsi="Arial" w:cs="Arial"/>
                <w:b/>
                <w:bCs/>
                <w:szCs w:val="20"/>
              </w:rPr>
            </w:pPr>
            <w:r>
              <w:rPr>
                <w:rFonts w:ascii="Arial" w:hAnsi="Arial" w:cs="Arial"/>
                <w:b/>
                <w:bCs/>
                <w:szCs w:val="20"/>
              </w:rPr>
              <w:t>Ústav územního rozvoje</w:t>
            </w:r>
          </w:p>
        </w:tc>
      </w:tr>
      <w:tr w:rsidR="007D6A2B" w:rsidRPr="00BF5681" w14:paraId="78C9A6A5" w14:textId="77777777" w:rsidTr="008647C9">
        <w:trPr>
          <w:trHeight w:val="20"/>
        </w:trPr>
        <w:tc>
          <w:tcPr>
            <w:tcW w:w="209" w:type="dxa"/>
            <w:vMerge/>
            <w:shd w:val="clear" w:color="auto" w:fill="D9D9D9" w:themeFill="background1" w:themeFillShade="D9"/>
          </w:tcPr>
          <w:p w14:paraId="6EA762FA" w14:textId="77777777" w:rsidR="007D6A2B" w:rsidRPr="003F7B0D" w:rsidRDefault="007D6A2B" w:rsidP="007D6A2B">
            <w:pPr>
              <w:spacing w:before="40" w:after="40"/>
              <w:jc w:val="left"/>
              <w:rPr>
                <w:rFonts w:ascii="Arial" w:hAnsi="Arial" w:cs="Arial"/>
                <w:b/>
                <w:bCs/>
                <w:szCs w:val="20"/>
              </w:rPr>
            </w:pPr>
          </w:p>
        </w:tc>
        <w:tc>
          <w:tcPr>
            <w:tcW w:w="2059" w:type="dxa"/>
            <w:gridSpan w:val="2"/>
            <w:shd w:val="clear" w:color="auto" w:fill="D9D9D9" w:themeFill="background1" w:themeFillShade="D9"/>
          </w:tcPr>
          <w:p w14:paraId="268CF2D4"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084C78F9" w14:textId="77777777" w:rsidR="007D6A2B" w:rsidRPr="003F7B0D" w:rsidRDefault="007D6A2B" w:rsidP="007D6A2B">
            <w:pPr>
              <w:spacing w:before="40" w:after="40"/>
              <w:jc w:val="left"/>
              <w:rPr>
                <w:rFonts w:ascii="Arial" w:hAnsi="Arial" w:cs="Arial"/>
                <w:b/>
                <w:bCs/>
                <w:szCs w:val="20"/>
              </w:rPr>
            </w:pPr>
            <w:r>
              <w:rPr>
                <w:rFonts w:ascii="Arial" w:hAnsi="Arial" w:cs="Arial"/>
                <w:b/>
                <w:bCs/>
                <w:szCs w:val="20"/>
              </w:rPr>
              <w:t>Ústav územního rozvoje</w:t>
            </w:r>
          </w:p>
        </w:tc>
      </w:tr>
      <w:tr w:rsidR="007D6A2B" w:rsidRPr="00BF5681" w14:paraId="5A2B5D58" w14:textId="77777777" w:rsidTr="008647C9">
        <w:trPr>
          <w:trHeight w:val="20"/>
        </w:trPr>
        <w:tc>
          <w:tcPr>
            <w:tcW w:w="209" w:type="dxa"/>
            <w:vMerge/>
            <w:tcBorders>
              <w:bottom w:val="nil"/>
            </w:tcBorders>
            <w:shd w:val="clear" w:color="auto" w:fill="D9D9D9" w:themeFill="background1" w:themeFillShade="D9"/>
          </w:tcPr>
          <w:p w14:paraId="6B0AFF00" w14:textId="77777777" w:rsidR="007D6A2B" w:rsidRPr="003F7B0D" w:rsidRDefault="007D6A2B" w:rsidP="007D6A2B">
            <w:pPr>
              <w:spacing w:before="40" w:after="40"/>
              <w:jc w:val="left"/>
              <w:rPr>
                <w:rFonts w:ascii="Arial" w:hAnsi="Arial" w:cs="Arial"/>
                <w:b/>
                <w:bCs/>
                <w:szCs w:val="20"/>
              </w:rPr>
            </w:pPr>
          </w:p>
        </w:tc>
        <w:tc>
          <w:tcPr>
            <w:tcW w:w="2059" w:type="dxa"/>
            <w:gridSpan w:val="2"/>
            <w:shd w:val="clear" w:color="auto" w:fill="D9D9D9" w:themeFill="background1" w:themeFillShade="D9"/>
          </w:tcPr>
          <w:p w14:paraId="1FE594F8"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4590AC36" w14:textId="77777777" w:rsidR="007D6A2B" w:rsidRPr="003F7B0D" w:rsidRDefault="007D6A2B" w:rsidP="007D6A2B">
            <w:pPr>
              <w:spacing w:before="40" w:after="40"/>
              <w:jc w:val="left"/>
              <w:rPr>
                <w:rFonts w:ascii="Arial" w:hAnsi="Arial" w:cs="Arial"/>
                <w:b/>
                <w:bCs/>
                <w:szCs w:val="20"/>
              </w:rPr>
            </w:pPr>
            <w:r>
              <w:rPr>
                <w:rFonts w:ascii="Arial" w:hAnsi="Arial" w:cs="Arial"/>
                <w:b/>
                <w:bCs/>
                <w:szCs w:val="20"/>
              </w:rPr>
              <w:t>Ústav územního rozvoje</w:t>
            </w:r>
          </w:p>
        </w:tc>
      </w:tr>
      <w:tr w:rsidR="007D6A2B" w:rsidRPr="00BF5681" w14:paraId="74E16B4A" w14:textId="77777777" w:rsidTr="008647C9">
        <w:trPr>
          <w:trHeight w:val="204"/>
        </w:trPr>
        <w:tc>
          <w:tcPr>
            <w:tcW w:w="6663" w:type="dxa"/>
            <w:gridSpan w:val="5"/>
            <w:shd w:val="clear" w:color="auto" w:fill="D9D9D9" w:themeFill="background1" w:themeFillShade="D9"/>
          </w:tcPr>
          <w:p w14:paraId="4CA8EEFB"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58 </w:t>
            </w:r>
            <w:r w:rsidRPr="003F7B0D">
              <w:rPr>
                <w:rFonts w:ascii="Arial" w:hAnsi="Arial" w:cs="Arial"/>
                <w:bCs/>
                <w:szCs w:val="20"/>
              </w:rPr>
              <w:t xml:space="preserve">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proofErr w:type="gramEnd"/>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07E4F040" w14:textId="77777777" w:rsidR="007D6A2B" w:rsidRPr="002C4558" w:rsidDel="006E0D05" w:rsidRDefault="00CF7E69" w:rsidP="00CF7E69">
            <w:pPr>
              <w:spacing w:before="40" w:after="40"/>
              <w:jc w:val="left"/>
              <w:rPr>
                <w:rFonts w:ascii="Arial" w:hAnsi="Arial" w:cs="Arial"/>
                <w:b/>
                <w:bCs/>
                <w:szCs w:val="20"/>
              </w:rPr>
            </w:pPr>
            <w:r w:rsidRPr="002C4558">
              <w:rPr>
                <w:rFonts w:ascii="Arial" w:hAnsi="Arial" w:cs="Arial"/>
                <w:b/>
                <w:bCs/>
                <w:szCs w:val="20"/>
              </w:rPr>
              <w:t>4</w:t>
            </w:r>
            <w:r w:rsidR="007D6A2B" w:rsidRPr="002C4558">
              <w:rPr>
                <w:rFonts w:ascii="Arial" w:hAnsi="Arial" w:cs="Arial"/>
                <w:b/>
                <w:bCs/>
                <w:szCs w:val="20"/>
              </w:rPr>
              <w:t> </w:t>
            </w:r>
            <w:r w:rsidRPr="002C4558">
              <w:rPr>
                <w:rFonts w:ascii="Arial" w:hAnsi="Arial" w:cs="Arial"/>
                <w:b/>
                <w:bCs/>
                <w:szCs w:val="20"/>
              </w:rPr>
              <w:t>191000</w:t>
            </w:r>
            <w:r w:rsidR="007D6A2B" w:rsidRPr="002C4558">
              <w:rPr>
                <w:rFonts w:ascii="Arial" w:hAnsi="Arial" w:cs="Arial"/>
                <w:b/>
                <w:bCs/>
                <w:szCs w:val="20"/>
              </w:rPr>
              <w:t xml:space="preserve"> Kč</w:t>
            </w:r>
          </w:p>
        </w:tc>
      </w:tr>
      <w:tr w:rsidR="007D6A2B" w:rsidRPr="00BF5681" w14:paraId="7E5B6776" w14:textId="77777777" w:rsidTr="008647C9">
        <w:trPr>
          <w:trHeight w:val="204"/>
        </w:trPr>
        <w:tc>
          <w:tcPr>
            <w:tcW w:w="6663" w:type="dxa"/>
            <w:gridSpan w:val="5"/>
            <w:shd w:val="clear" w:color="auto" w:fill="D9D9D9" w:themeFill="background1" w:themeFillShade="D9"/>
          </w:tcPr>
          <w:p w14:paraId="06DDDDE3"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58 </w:t>
            </w:r>
            <w:r w:rsidRPr="003F7B0D">
              <w:rPr>
                <w:rFonts w:ascii="Arial" w:hAnsi="Arial" w:cs="Arial"/>
                <w:bCs/>
                <w:szCs w:val="20"/>
              </w:rPr>
              <w:t>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proofErr w:type="gramEnd"/>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08960571" w14:textId="77777777" w:rsidR="007D6A2B" w:rsidRPr="002C4558" w:rsidDel="006E0D05" w:rsidRDefault="007D6A2B" w:rsidP="00366197">
            <w:pPr>
              <w:spacing w:before="40" w:after="40"/>
              <w:jc w:val="left"/>
              <w:rPr>
                <w:rFonts w:ascii="Arial" w:hAnsi="Arial" w:cs="Arial"/>
                <w:b/>
                <w:bCs/>
                <w:szCs w:val="20"/>
              </w:rPr>
            </w:pPr>
            <w:r w:rsidRPr="002C4558">
              <w:rPr>
                <w:rFonts w:ascii="Arial" w:hAnsi="Arial" w:cs="Arial"/>
                <w:b/>
                <w:bCs/>
                <w:szCs w:val="20"/>
              </w:rPr>
              <w:t>7 </w:t>
            </w:r>
            <w:r w:rsidR="00366197" w:rsidRPr="002C4558">
              <w:rPr>
                <w:rFonts w:ascii="Arial" w:hAnsi="Arial" w:cs="Arial"/>
                <w:b/>
                <w:bCs/>
                <w:szCs w:val="20"/>
              </w:rPr>
              <w:t>189</w:t>
            </w:r>
            <w:r w:rsidRPr="002C4558">
              <w:rPr>
                <w:rFonts w:ascii="Arial" w:hAnsi="Arial" w:cs="Arial"/>
                <w:b/>
                <w:bCs/>
                <w:szCs w:val="20"/>
              </w:rPr>
              <w:t> </w:t>
            </w:r>
            <w:r w:rsidR="00366197" w:rsidRPr="002C4558">
              <w:rPr>
                <w:rFonts w:ascii="Arial" w:hAnsi="Arial" w:cs="Arial"/>
                <w:b/>
                <w:bCs/>
                <w:szCs w:val="20"/>
              </w:rPr>
              <w:t>900</w:t>
            </w:r>
            <w:r w:rsidRPr="002C4558">
              <w:rPr>
                <w:rFonts w:ascii="Arial" w:hAnsi="Arial" w:cs="Arial"/>
                <w:b/>
                <w:bCs/>
                <w:szCs w:val="20"/>
              </w:rPr>
              <w:t xml:space="preserve"> Kč</w:t>
            </w:r>
          </w:p>
        </w:tc>
      </w:tr>
      <w:tr w:rsidR="007D6A2B" w:rsidRPr="00BF5681" w14:paraId="39816476" w14:textId="77777777" w:rsidTr="008647C9">
        <w:trPr>
          <w:trHeight w:val="204"/>
        </w:trPr>
        <w:tc>
          <w:tcPr>
            <w:tcW w:w="6663" w:type="dxa"/>
            <w:gridSpan w:val="5"/>
            <w:shd w:val="clear" w:color="auto" w:fill="D9D9D9" w:themeFill="background1" w:themeFillShade="D9"/>
          </w:tcPr>
          <w:p w14:paraId="139D088A" w14:textId="77777777" w:rsidR="007D6A2B" w:rsidRPr="003F7B0D" w:rsidRDefault="007D6A2B" w:rsidP="007D6A2B">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58</w:t>
            </w:r>
            <w:r w:rsidRPr="003F7B0D">
              <w:rPr>
                <w:rFonts w:ascii="Arial" w:hAnsi="Arial" w:cs="Arial"/>
                <w:bCs/>
                <w:szCs w:val="20"/>
              </w:rPr>
              <w:t xml:space="preserve"> 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proofErr w:type="gramEnd"/>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0A5D548D" w14:textId="77777777" w:rsidR="007D6A2B" w:rsidRPr="002C4558" w:rsidDel="006E0D05" w:rsidRDefault="000135EC" w:rsidP="003531A1">
            <w:pPr>
              <w:spacing w:before="40" w:after="40"/>
              <w:jc w:val="left"/>
              <w:rPr>
                <w:rFonts w:ascii="Arial" w:hAnsi="Arial" w:cs="Arial"/>
                <w:b/>
                <w:bCs/>
                <w:szCs w:val="20"/>
              </w:rPr>
            </w:pPr>
            <w:r w:rsidRPr="002C4558">
              <w:rPr>
                <w:rFonts w:ascii="Arial" w:hAnsi="Arial" w:cs="Arial"/>
                <w:b/>
              </w:rPr>
              <w:t>1</w:t>
            </w:r>
            <w:r w:rsidR="003531A1" w:rsidRPr="002C4558">
              <w:rPr>
                <w:rFonts w:ascii="Arial" w:hAnsi="Arial" w:cs="Arial"/>
                <w:b/>
              </w:rPr>
              <w:t>4</w:t>
            </w:r>
            <w:r w:rsidRPr="002C4558">
              <w:rPr>
                <w:rFonts w:ascii="Arial" w:hAnsi="Arial" w:cs="Arial"/>
                <w:b/>
              </w:rPr>
              <w:t> </w:t>
            </w:r>
            <w:r w:rsidR="003531A1" w:rsidRPr="002C4558">
              <w:rPr>
                <w:rFonts w:ascii="Arial" w:hAnsi="Arial" w:cs="Arial"/>
                <w:b/>
              </w:rPr>
              <w:t>975</w:t>
            </w:r>
            <w:r w:rsidRPr="002C4558">
              <w:rPr>
                <w:rFonts w:ascii="Arial" w:hAnsi="Arial" w:cs="Arial"/>
                <w:b/>
              </w:rPr>
              <w:t> </w:t>
            </w:r>
            <w:r w:rsidR="003531A1" w:rsidRPr="002C4558">
              <w:rPr>
                <w:rFonts w:ascii="Arial" w:hAnsi="Arial" w:cs="Arial"/>
                <w:b/>
              </w:rPr>
              <w:t>850</w:t>
            </w:r>
            <w:r w:rsidRPr="002C4558">
              <w:rPr>
                <w:rFonts w:ascii="Arial" w:hAnsi="Arial" w:cs="Arial"/>
                <w:b/>
              </w:rPr>
              <w:t xml:space="preserve"> Kč</w:t>
            </w:r>
          </w:p>
        </w:tc>
      </w:tr>
    </w:tbl>
    <w:p w14:paraId="33F7E865"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0855FEEF" w14:textId="77777777" w:rsidTr="008647C9">
        <w:trPr>
          <w:tblHeader/>
        </w:trPr>
        <w:tc>
          <w:tcPr>
            <w:tcW w:w="10080" w:type="dxa"/>
            <w:gridSpan w:val="4"/>
            <w:shd w:val="clear" w:color="auto" w:fill="CEEBF3"/>
          </w:tcPr>
          <w:p w14:paraId="489B4940" w14:textId="77777777"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3A9F8F08" w14:textId="77777777" w:rsidTr="008647C9">
        <w:tc>
          <w:tcPr>
            <w:tcW w:w="10080" w:type="dxa"/>
            <w:gridSpan w:val="4"/>
            <w:shd w:val="clear" w:color="auto" w:fill="D9D9D9" w:themeFill="background1" w:themeFillShade="D9"/>
          </w:tcPr>
          <w:p w14:paraId="6621D2C4"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7D6A2B" w:rsidRPr="00BF5681" w14:paraId="2F6E8342" w14:textId="77777777" w:rsidTr="008647C9">
        <w:tc>
          <w:tcPr>
            <w:tcW w:w="10080" w:type="dxa"/>
            <w:gridSpan w:val="4"/>
          </w:tcPr>
          <w:p w14:paraId="163EF9FB" w14:textId="77777777" w:rsidR="007D6A2B" w:rsidRDefault="007D6A2B" w:rsidP="007D6A2B">
            <w:pPr>
              <w:spacing w:before="40" w:after="40"/>
              <w:jc w:val="left"/>
              <w:rPr>
                <w:rFonts w:ascii="Arial" w:eastAsia="Calibri" w:hAnsi="Arial" w:cs="Arial"/>
              </w:rPr>
            </w:pPr>
            <w:r w:rsidRPr="00334482">
              <w:rPr>
                <w:rFonts w:ascii="Arial" w:eastAsia="Calibri" w:hAnsi="Arial" w:cs="Arial"/>
              </w:rPr>
              <w:t>Ústav Územního Rozvoje je organizační složka státu, jejímž zřizovatelem je Ministerstvo pro místní rozvoj. V rámci svých pověření od svého zřizovatele vykonává mimo jiné působnost ve dvou oblastech, určených zejména zákonem č. 183/2006 Sb., o územním plánování a stave</w:t>
            </w:r>
            <w:r>
              <w:rPr>
                <w:rFonts w:ascii="Arial" w:eastAsia="Calibri" w:hAnsi="Arial" w:cs="Arial"/>
              </w:rPr>
              <w:t>bním řádu</w:t>
            </w:r>
            <w:r w:rsidRPr="00334482">
              <w:rPr>
                <w:rFonts w:ascii="Arial" w:eastAsia="Calibri" w:hAnsi="Arial" w:cs="Arial"/>
              </w:rPr>
              <w:t>,</w:t>
            </w:r>
            <w:r>
              <w:rPr>
                <w:rFonts w:ascii="Arial" w:eastAsia="Calibri" w:hAnsi="Arial" w:cs="Arial"/>
              </w:rPr>
              <w:t xml:space="preserve"> </w:t>
            </w:r>
            <w:r w:rsidRPr="00334482">
              <w:rPr>
                <w:rFonts w:ascii="Arial" w:eastAsia="Calibri" w:hAnsi="Arial" w:cs="Arial"/>
              </w:rPr>
              <w:t>ve znění pozdějších předpisů</w:t>
            </w:r>
            <w:r>
              <w:rPr>
                <w:rFonts w:ascii="Arial" w:eastAsia="Calibri" w:hAnsi="Arial" w:cs="Arial"/>
              </w:rPr>
              <w:t>. Těmi jsou Evidence územně plánovací činnosti a Stavebně technická prevence.</w:t>
            </w:r>
          </w:p>
          <w:p w14:paraId="0908BE05" w14:textId="77777777" w:rsidR="007D6A2B" w:rsidRPr="003F7B0D" w:rsidRDefault="007D6A2B" w:rsidP="007D6A2B">
            <w:pPr>
              <w:spacing w:before="40" w:after="40"/>
              <w:jc w:val="left"/>
              <w:rPr>
                <w:rFonts w:ascii="Arial" w:eastAsia="Calibri" w:hAnsi="Arial" w:cs="Arial"/>
              </w:rPr>
            </w:pPr>
            <w:r>
              <w:rPr>
                <w:rFonts w:ascii="Arial" w:eastAsia="Calibri" w:hAnsi="Arial" w:cs="Arial"/>
              </w:rPr>
              <w:t xml:space="preserve">Tvorba stávající aplikace EÚPČ začala už v roce </w:t>
            </w:r>
            <w:r w:rsidRPr="00932677">
              <w:rPr>
                <w:rFonts w:ascii="Arial" w:eastAsia="Calibri" w:hAnsi="Arial" w:cs="Arial"/>
              </w:rPr>
              <w:t>1998.</w:t>
            </w:r>
            <w:r>
              <w:rPr>
                <w:rFonts w:ascii="Arial" w:eastAsia="Calibri" w:hAnsi="Arial" w:cs="Arial"/>
              </w:rPr>
              <w:t xml:space="preserve"> Postupně byla aplikace rozšiřována, doplňována a upravována podle aktuálních legislativních změn a potřeb zadavatele </w:t>
            </w:r>
            <w:r w:rsidR="004E151F">
              <w:rPr>
                <w:rFonts w:ascii="Arial" w:eastAsia="Calibri" w:hAnsi="Arial" w:cs="Arial"/>
              </w:rPr>
              <w:t>–</w:t>
            </w:r>
            <w:r>
              <w:rPr>
                <w:rFonts w:ascii="Arial" w:eastAsia="Calibri" w:hAnsi="Arial" w:cs="Arial"/>
              </w:rPr>
              <w:t xml:space="preserve"> MMR. Aplikace je provozována s obtížemi, není schopna se dále přizpůsobovat novým webovým prohlížečům. Obdobná situace je s aplikací SSTP. Ta byla postupně vytvářena od roku 2008.</w:t>
            </w:r>
            <w:r w:rsidRPr="003A13DF">
              <w:rPr>
                <w:rFonts w:ascii="Arial" w:eastAsia="Calibri" w:hAnsi="Arial" w:cs="Arial"/>
              </w:rPr>
              <w:t xml:space="preserve"> Oba výše uvedené systémy jsou </w:t>
            </w:r>
            <w:r>
              <w:rPr>
                <w:rFonts w:ascii="Arial" w:eastAsia="Calibri" w:hAnsi="Arial" w:cs="Arial"/>
              </w:rPr>
              <w:t xml:space="preserve">ÚÚR </w:t>
            </w:r>
            <w:r w:rsidRPr="003A13DF">
              <w:rPr>
                <w:rFonts w:ascii="Arial" w:eastAsia="Calibri" w:hAnsi="Arial" w:cs="Arial"/>
              </w:rPr>
              <w:t>úspěšně provozovány řadu let, nicméně právě v důsledku doby svého vzniku se již přiblížily konc</w:t>
            </w:r>
            <w:r>
              <w:rPr>
                <w:rFonts w:ascii="Arial" w:eastAsia="Calibri" w:hAnsi="Arial" w:cs="Arial"/>
              </w:rPr>
              <w:t xml:space="preserve">i </w:t>
            </w:r>
            <w:r w:rsidRPr="003A13DF">
              <w:rPr>
                <w:rFonts w:ascii="Arial" w:eastAsia="Calibri" w:hAnsi="Arial" w:cs="Arial"/>
              </w:rPr>
              <w:t>svého životního cyklu a jsou již obtížně udržovatelné.</w:t>
            </w:r>
          </w:p>
        </w:tc>
      </w:tr>
      <w:tr w:rsidR="007D6A2B" w:rsidRPr="00BF5681" w14:paraId="63A82B38" w14:textId="77777777" w:rsidTr="008647C9">
        <w:tc>
          <w:tcPr>
            <w:tcW w:w="10080" w:type="dxa"/>
            <w:gridSpan w:val="4"/>
            <w:shd w:val="clear" w:color="auto" w:fill="D9D9D9" w:themeFill="background1" w:themeFillShade="D9"/>
          </w:tcPr>
          <w:p w14:paraId="3DAE52B8" w14:textId="77777777" w:rsidR="007D6A2B" w:rsidRPr="003F7B0D" w:rsidRDefault="007D6A2B" w:rsidP="007D6A2B">
            <w:pPr>
              <w:keepNext/>
              <w:spacing w:before="40" w:after="40"/>
              <w:jc w:val="left"/>
              <w:rPr>
                <w:rFonts w:ascii="Arial" w:eastAsia="Calibri" w:hAnsi="Arial" w:cs="Arial"/>
              </w:rPr>
            </w:pPr>
            <w:r w:rsidRPr="003F7B0D">
              <w:rPr>
                <w:rFonts w:ascii="Arial" w:eastAsia="Calibri" w:hAnsi="Arial" w:cs="Arial"/>
                <w:b/>
              </w:rPr>
              <w:t>Popis projektu</w:t>
            </w:r>
            <w:r w:rsidRPr="003F7B0D">
              <w:rPr>
                <w:rFonts w:ascii="Arial" w:eastAsia="Calibri" w:hAnsi="Arial" w:cs="Arial"/>
              </w:rPr>
              <w:t xml:space="preserve"> (tzv. To-</w:t>
            </w:r>
            <w:proofErr w:type="spellStart"/>
            <w:r w:rsidRPr="003F7B0D">
              <w:rPr>
                <w:rFonts w:ascii="Arial" w:eastAsia="Calibri" w:hAnsi="Arial" w:cs="Arial"/>
              </w:rPr>
              <w:t>Be</w:t>
            </w:r>
            <w:proofErr w:type="spellEnd"/>
            <w:r w:rsidRPr="003F7B0D">
              <w:rPr>
                <w:rFonts w:ascii="Arial" w:eastAsia="Calibri" w:hAnsi="Arial" w:cs="Arial"/>
              </w:rPr>
              <w:t>)</w:t>
            </w:r>
            <w:r w:rsidRPr="003F7B0D">
              <w:rPr>
                <w:rFonts w:ascii="Arial" w:eastAsia="Calibri" w:hAnsi="Arial" w:cs="Arial"/>
                <w:b/>
              </w:rPr>
              <w:t>:</w:t>
            </w:r>
          </w:p>
        </w:tc>
      </w:tr>
      <w:tr w:rsidR="007D6A2B" w:rsidRPr="00BF5681" w14:paraId="00D01600" w14:textId="77777777" w:rsidTr="008647C9">
        <w:tblPrEx>
          <w:tblLook w:val="04A0" w:firstRow="1" w:lastRow="0" w:firstColumn="1" w:lastColumn="0" w:noHBand="0" w:noVBand="1"/>
        </w:tblPrEx>
        <w:tc>
          <w:tcPr>
            <w:tcW w:w="10080" w:type="dxa"/>
            <w:gridSpan w:val="4"/>
          </w:tcPr>
          <w:p w14:paraId="458EDD08" w14:textId="77777777" w:rsidR="007D6A2B" w:rsidRDefault="007D6A2B" w:rsidP="007D6A2B">
            <w:pPr>
              <w:spacing w:before="40" w:after="40"/>
              <w:jc w:val="left"/>
              <w:rPr>
                <w:rFonts w:ascii="Arial" w:eastAsia="Calibri" w:hAnsi="Arial" w:cs="Arial"/>
              </w:rPr>
            </w:pPr>
            <w:r>
              <w:rPr>
                <w:rFonts w:ascii="Arial" w:eastAsia="Calibri" w:hAnsi="Arial" w:cs="Arial"/>
              </w:rPr>
              <w:t>Funkčně stávající systémy odpovídají aktuálním legislativním požadavkům. Předmětem projektu je tak jejich detailní analýza a následný návrh a vývoj n</w:t>
            </w:r>
            <w:r>
              <w:rPr>
                <w:rFonts w:eastAsia="Calibri"/>
              </w:rPr>
              <w:t xml:space="preserve">ových </w:t>
            </w:r>
            <w:r>
              <w:rPr>
                <w:rFonts w:ascii="Arial" w:eastAsia="Calibri" w:hAnsi="Arial" w:cs="Arial"/>
              </w:rPr>
              <w:t xml:space="preserve">systémů na </w:t>
            </w:r>
            <w:r w:rsidRPr="007D6A2B">
              <w:rPr>
                <w:rFonts w:ascii="Arial" w:eastAsia="Calibri" w:hAnsi="Arial" w:cs="Arial"/>
              </w:rPr>
              <w:t>funkčním půdorysu (tj. se shodným rozsahem funkcionalit) stávajících</w:t>
            </w:r>
            <w:r>
              <w:rPr>
                <w:rFonts w:ascii="Arial" w:eastAsia="Calibri" w:hAnsi="Arial" w:cs="Arial"/>
              </w:rPr>
              <w:t xml:space="preserve"> systémů za použití soudobých technologií a architektonických konceptů. Mimo funkčního půdorysu stávajících řešení musí být nové řešení zpracováno v souladu s požadavky ÚÚR a novými požadavky plynoucími </w:t>
            </w:r>
            <w:r w:rsidR="00AC4452">
              <w:rPr>
                <w:rFonts w:ascii="Arial" w:eastAsia="Calibri" w:hAnsi="Arial" w:cs="Arial"/>
              </w:rPr>
              <w:t>z</w:t>
            </w:r>
            <w:r>
              <w:rPr>
                <w:rFonts w:ascii="Arial" w:eastAsia="Calibri" w:hAnsi="Arial" w:cs="Arial"/>
              </w:rPr>
              <w:t xml:space="preserve"> požadavků eGovernmentu ČR. </w:t>
            </w:r>
            <w:r w:rsidR="00AC4452">
              <w:rPr>
                <w:rFonts w:ascii="Arial" w:eastAsia="Calibri" w:hAnsi="Arial" w:cs="Arial"/>
              </w:rPr>
              <w:t>Tyto budou řešeny buďto v rámci vývoje iniciální verze (pokud spadají do stávajícího funkčního půdorysu), nebo v rámci návazného rozvoje.</w:t>
            </w:r>
          </w:p>
          <w:p w14:paraId="14C26602" w14:textId="77777777" w:rsidR="007D6A2B" w:rsidRPr="003F7B0D" w:rsidRDefault="007D6A2B" w:rsidP="007D6A2B">
            <w:pPr>
              <w:spacing w:before="40" w:after="40"/>
              <w:jc w:val="left"/>
              <w:rPr>
                <w:rFonts w:ascii="Arial" w:eastAsia="Calibri" w:hAnsi="Arial" w:cs="Arial"/>
              </w:rPr>
            </w:pPr>
            <w:r>
              <w:rPr>
                <w:rFonts w:ascii="Arial" w:eastAsia="Calibri" w:hAnsi="Arial" w:cs="Arial"/>
              </w:rPr>
              <w:t>Na vytvoření systému naváže produkční provoz a průběžný rozvoj vytvořených řešení.</w:t>
            </w:r>
          </w:p>
        </w:tc>
      </w:tr>
      <w:tr w:rsidR="007D6A2B" w:rsidRPr="00BF5681" w14:paraId="7D131C5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49E8A51D" w14:textId="77777777" w:rsidR="007D6A2B" w:rsidRPr="003F7B0D" w:rsidRDefault="007D6A2B" w:rsidP="007D6A2B">
            <w:pPr>
              <w:keepNext/>
              <w:spacing w:before="40" w:after="40"/>
              <w:jc w:val="left"/>
              <w:rPr>
                <w:rFonts w:ascii="Arial" w:eastAsia="Calibri" w:hAnsi="Arial" w:cs="Arial"/>
              </w:rPr>
            </w:pPr>
            <w:r w:rsidRPr="003F7B0D">
              <w:rPr>
                <w:rFonts w:ascii="Arial" w:eastAsia="Calibri" w:hAnsi="Arial" w:cs="Arial"/>
                <w:b/>
              </w:rPr>
              <w:t>Důvod změny</w:t>
            </w:r>
            <w:r w:rsidRPr="003F7B0D">
              <w:rPr>
                <w:rFonts w:ascii="Arial" w:eastAsia="Calibri" w:hAnsi="Arial" w:cs="Arial"/>
              </w:rPr>
              <w:t xml:space="preserve"> – označte všechny relevantní</w:t>
            </w:r>
          </w:p>
        </w:tc>
      </w:tr>
      <w:tr w:rsidR="007D6A2B" w:rsidRPr="00BF5681" w14:paraId="052EAB56" w14:textId="77777777" w:rsidTr="008647C9">
        <w:tblPrEx>
          <w:tblLook w:val="04A0" w:firstRow="1" w:lastRow="0" w:firstColumn="1" w:lastColumn="0" w:noHBand="0" w:noVBand="1"/>
        </w:tblPrEx>
        <w:tc>
          <w:tcPr>
            <w:tcW w:w="5760" w:type="dxa"/>
          </w:tcPr>
          <w:p w14:paraId="6132C32A"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EndPr/>
          <w:sdtContent>
            <w:tc>
              <w:tcPr>
                <w:tcW w:w="540" w:type="dxa"/>
              </w:tcPr>
              <w:p w14:paraId="73761DD0" w14:textId="77777777" w:rsidR="007D6A2B" w:rsidRPr="003F7B0D" w:rsidRDefault="007D6A2B" w:rsidP="007D6A2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1562A28F"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EndPr/>
          <w:sdtContent>
            <w:tc>
              <w:tcPr>
                <w:tcW w:w="540" w:type="dxa"/>
              </w:tcPr>
              <w:p w14:paraId="0403144E" w14:textId="77777777" w:rsidR="007D6A2B" w:rsidRPr="003F7B0D" w:rsidRDefault="007D6A2B" w:rsidP="007D6A2B">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7D6A2B" w:rsidRPr="00BF5681" w14:paraId="16F0592C" w14:textId="77777777" w:rsidTr="008647C9">
        <w:tblPrEx>
          <w:tblLook w:val="04A0" w:firstRow="1" w:lastRow="0" w:firstColumn="1" w:lastColumn="0" w:noHBand="0" w:noVBand="1"/>
        </w:tblPrEx>
        <w:tc>
          <w:tcPr>
            <w:tcW w:w="5760" w:type="dxa"/>
          </w:tcPr>
          <w:p w14:paraId="6A6FC227"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Modernizace, optimalizace řešení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EndPr/>
          <w:sdtContent>
            <w:tc>
              <w:tcPr>
                <w:tcW w:w="540" w:type="dxa"/>
              </w:tcPr>
              <w:p w14:paraId="5C78500C" w14:textId="77777777" w:rsidR="007D6A2B" w:rsidRPr="003F7B0D" w:rsidRDefault="007D6A2B" w:rsidP="007D6A2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0EA3BC32"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Lepší nabídka trhu</w:t>
            </w:r>
          </w:p>
        </w:tc>
        <w:sdt>
          <w:sdtPr>
            <w:rPr>
              <w:rFonts w:ascii="Arial" w:eastAsia="Calibri" w:hAnsi="Arial" w:cs="Arial"/>
            </w:rPr>
            <w:id w:val="686258082"/>
            <w14:checkbox>
              <w14:checked w14:val="1"/>
              <w14:checkedState w14:val="2612" w14:font="MS Gothic"/>
              <w14:uncheckedState w14:val="2610" w14:font="MS Gothic"/>
            </w14:checkbox>
          </w:sdtPr>
          <w:sdtEndPr/>
          <w:sdtContent>
            <w:tc>
              <w:tcPr>
                <w:tcW w:w="540" w:type="dxa"/>
              </w:tcPr>
              <w:p w14:paraId="3A7789DB" w14:textId="77777777" w:rsidR="007D6A2B" w:rsidRPr="003F7B0D" w:rsidRDefault="007D6A2B" w:rsidP="007D6A2B">
                <w:pPr>
                  <w:spacing w:before="40" w:after="40"/>
                  <w:jc w:val="left"/>
                  <w:rPr>
                    <w:rFonts w:ascii="Arial" w:eastAsia="Calibri" w:hAnsi="Arial" w:cs="Arial"/>
                  </w:rPr>
                </w:pPr>
                <w:r>
                  <w:rPr>
                    <w:rFonts w:ascii="MS Gothic" w:eastAsia="MS Gothic" w:hAnsi="MS Gothic" w:cs="Arial" w:hint="eastAsia"/>
                  </w:rPr>
                  <w:t>☒</w:t>
                </w:r>
              </w:p>
            </w:tc>
          </w:sdtContent>
        </w:sdt>
      </w:tr>
      <w:tr w:rsidR="007D6A2B" w:rsidRPr="00BF5681" w14:paraId="4BFDE670" w14:textId="77777777" w:rsidTr="008647C9">
        <w:tblPrEx>
          <w:tblLook w:val="04A0" w:firstRow="1" w:lastRow="0" w:firstColumn="1" w:lastColumn="0" w:noHBand="0" w:noVBand="1"/>
        </w:tblPrEx>
        <w:tc>
          <w:tcPr>
            <w:tcW w:w="5760" w:type="dxa"/>
          </w:tcPr>
          <w:p w14:paraId="1D99B2D2"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Požadavky zaměstnanců, uživatelů</w:t>
            </w:r>
          </w:p>
        </w:tc>
        <w:sdt>
          <w:sdtPr>
            <w:rPr>
              <w:rFonts w:ascii="Arial" w:eastAsia="Calibri" w:hAnsi="Arial" w:cs="Arial"/>
            </w:rPr>
            <w:id w:val="-809236129"/>
            <w14:checkbox>
              <w14:checked w14:val="1"/>
              <w14:checkedState w14:val="2612" w14:font="MS Gothic"/>
              <w14:uncheckedState w14:val="2610" w14:font="MS Gothic"/>
            </w14:checkbox>
          </w:sdtPr>
          <w:sdtEndPr/>
          <w:sdtContent>
            <w:tc>
              <w:tcPr>
                <w:tcW w:w="540" w:type="dxa"/>
              </w:tcPr>
              <w:p w14:paraId="2C6DE0DB" w14:textId="77777777" w:rsidR="007D6A2B" w:rsidRPr="003F7B0D" w:rsidRDefault="007D6A2B" w:rsidP="007D6A2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0E57FEBD"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EndPr/>
          <w:sdtContent>
            <w:tc>
              <w:tcPr>
                <w:tcW w:w="540" w:type="dxa"/>
              </w:tcPr>
              <w:p w14:paraId="60D44F95" w14:textId="77777777" w:rsidR="007D6A2B" w:rsidRPr="003F7B0D" w:rsidRDefault="007D6A2B" w:rsidP="007D6A2B">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7D6A2B" w:rsidRPr="00BF5681" w14:paraId="2E546EC5" w14:textId="77777777" w:rsidTr="008647C9">
        <w:tblPrEx>
          <w:tblLook w:val="04A0" w:firstRow="1" w:lastRow="0" w:firstColumn="1" w:lastColumn="0" w:noHBand="0" w:noVBand="1"/>
        </w:tblPrEx>
        <w:tc>
          <w:tcPr>
            <w:tcW w:w="5760" w:type="dxa"/>
          </w:tcPr>
          <w:p w14:paraId="667E3253"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1"/>
              <w14:checkedState w14:val="2612" w14:font="MS Gothic"/>
              <w14:uncheckedState w14:val="2610" w14:font="MS Gothic"/>
            </w14:checkbox>
          </w:sdtPr>
          <w:sdtEndPr/>
          <w:sdtContent>
            <w:tc>
              <w:tcPr>
                <w:tcW w:w="540" w:type="dxa"/>
              </w:tcPr>
              <w:p w14:paraId="125D799D" w14:textId="77777777" w:rsidR="007D6A2B" w:rsidRPr="003F7B0D" w:rsidRDefault="007D6A2B" w:rsidP="007D6A2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270F3F3F" w14:textId="77777777" w:rsidR="007D6A2B" w:rsidRPr="003F7B0D" w:rsidRDefault="007D6A2B" w:rsidP="007D6A2B">
            <w:pPr>
              <w:spacing w:before="40" w:after="40"/>
              <w:jc w:val="left"/>
              <w:rPr>
                <w:rFonts w:ascii="Arial" w:eastAsia="Calibri" w:hAnsi="Arial" w:cs="Arial"/>
              </w:rPr>
            </w:pPr>
            <w:r w:rsidRPr="003F7B0D">
              <w:rPr>
                <w:rFonts w:ascii="Arial" w:eastAsia="Calibri" w:hAnsi="Arial" w:cs="Arial"/>
              </w:rPr>
              <w:t>Jiné (vysvětlete v tabulce 8)</w:t>
            </w:r>
          </w:p>
        </w:tc>
        <w:sdt>
          <w:sdtPr>
            <w:rPr>
              <w:rFonts w:ascii="Arial" w:eastAsia="Calibri" w:hAnsi="Arial" w:cs="Arial"/>
            </w:rPr>
            <w:id w:val="-984630"/>
            <w14:checkbox>
              <w14:checked w14:val="0"/>
              <w14:checkedState w14:val="2612" w14:font="MS Gothic"/>
              <w14:uncheckedState w14:val="2610" w14:font="MS Gothic"/>
            </w14:checkbox>
          </w:sdtPr>
          <w:sdtEndPr/>
          <w:sdtContent>
            <w:tc>
              <w:tcPr>
                <w:tcW w:w="540" w:type="dxa"/>
              </w:tcPr>
              <w:p w14:paraId="0EFA2B1B" w14:textId="77777777" w:rsidR="007D6A2B" w:rsidRPr="003F7B0D" w:rsidRDefault="007D6A2B" w:rsidP="007D6A2B">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7D6A2B" w:rsidRPr="00BF5681" w14:paraId="09A8792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782A4BBD" w14:textId="77777777" w:rsidR="007D6A2B" w:rsidRPr="003F7B0D" w:rsidRDefault="007D6A2B" w:rsidP="007D6A2B">
            <w:pPr>
              <w:keepNext/>
              <w:spacing w:before="40" w:after="40"/>
              <w:jc w:val="left"/>
              <w:rPr>
                <w:rFonts w:ascii="Arial" w:eastAsia="Calibri" w:hAnsi="Arial" w:cs="Arial"/>
              </w:rPr>
            </w:pPr>
            <w:r w:rsidRPr="003F7B0D">
              <w:rPr>
                <w:rFonts w:ascii="Arial" w:eastAsia="Calibri" w:hAnsi="Arial" w:cs="Arial"/>
                <w:b/>
              </w:rPr>
              <w:t xml:space="preserve">Přehled </w:t>
            </w:r>
            <w:r>
              <w:rPr>
                <w:rFonts w:ascii="Arial" w:eastAsia="Calibri" w:hAnsi="Arial" w:cs="Arial"/>
                <w:b/>
              </w:rPr>
              <w:t xml:space="preserve">případných </w:t>
            </w:r>
            <w:r w:rsidRPr="003F7B0D">
              <w:rPr>
                <w:rFonts w:ascii="Arial" w:eastAsia="Calibri" w:hAnsi="Arial" w:cs="Arial"/>
                <w:b/>
              </w:rPr>
              <w:t>alternativ řešení</w:t>
            </w:r>
            <w:r>
              <w:rPr>
                <w:rFonts w:ascii="Arial" w:eastAsia="Calibri" w:hAnsi="Arial" w:cs="Arial"/>
                <w:b/>
              </w:rPr>
              <w:t xml:space="preserve"> rozdílných od „Popis projektu </w:t>
            </w:r>
            <w:r w:rsidRPr="00163DB0">
              <w:rPr>
                <w:rFonts w:ascii="Arial" w:eastAsia="Calibri" w:hAnsi="Arial" w:cs="Arial"/>
              </w:rPr>
              <w:t>(tzv. To-</w:t>
            </w:r>
            <w:proofErr w:type="spellStart"/>
            <w:r w:rsidRPr="00163DB0">
              <w:rPr>
                <w:rFonts w:ascii="Arial" w:eastAsia="Calibri" w:hAnsi="Arial" w:cs="Arial"/>
              </w:rPr>
              <w:t>Be</w:t>
            </w:r>
            <w:proofErr w:type="spellEnd"/>
            <w:r w:rsidRPr="00163DB0">
              <w:rPr>
                <w:rFonts w:ascii="Arial" w:eastAsia="Calibri" w:hAnsi="Arial" w:cs="Arial"/>
              </w:rPr>
              <w:t>)</w:t>
            </w:r>
            <w:r>
              <w:rPr>
                <w:rFonts w:ascii="Arial" w:eastAsia="Calibri" w:hAnsi="Arial" w:cs="Arial"/>
              </w:rPr>
              <w:t>“ specifikovaném výše</w:t>
            </w:r>
          </w:p>
        </w:tc>
      </w:tr>
      <w:tr w:rsidR="007D6A2B" w:rsidRPr="00BF5681" w14:paraId="7B7AC3E4" w14:textId="77777777" w:rsidTr="008647C9">
        <w:tblPrEx>
          <w:tblLook w:val="04A0" w:firstRow="1" w:lastRow="0" w:firstColumn="1" w:lastColumn="0" w:noHBand="0" w:noVBand="1"/>
        </w:tblPrEx>
        <w:tc>
          <w:tcPr>
            <w:tcW w:w="10080" w:type="dxa"/>
            <w:gridSpan w:val="4"/>
            <w:shd w:val="clear" w:color="auto" w:fill="auto"/>
          </w:tcPr>
          <w:p w14:paraId="1F3C07B6" w14:textId="77777777" w:rsidR="007D6A2B" w:rsidRDefault="007D6A2B" w:rsidP="007D6A2B">
            <w:pPr>
              <w:keepNext/>
              <w:spacing w:before="40" w:after="40"/>
              <w:jc w:val="left"/>
              <w:rPr>
                <w:rFonts w:ascii="Arial" w:eastAsia="Calibri" w:hAnsi="Arial" w:cs="Arial"/>
                <w:bCs/>
              </w:rPr>
            </w:pPr>
            <w:r w:rsidRPr="00423C33">
              <w:rPr>
                <w:rFonts w:ascii="Arial" w:eastAsia="Calibri" w:hAnsi="Arial" w:cs="Arial"/>
                <w:bCs/>
              </w:rPr>
              <w:t xml:space="preserve">S ohledem na potřebu </w:t>
            </w:r>
            <w:r>
              <w:rPr>
                <w:rFonts w:ascii="Arial" w:eastAsia="Calibri" w:hAnsi="Arial" w:cs="Arial"/>
                <w:bCs/>
              </w:rPr>
              <w:t xml:space="preserve">vytvoření informační podpory specifických procesů upravených legislativou neexistuje alternativa využití jiného standardizovaného produktu. </w:t>
            </w:r>
          </w:p>
          <w:p w14:paraId="5D009C58" w14:textId="77777777" w:rsidR="007D6A2B" w:rsidRPr="003F7B0D" w:rsidRDefault="007D6A2B" w:rsidP="007D6A2B">
            <w:pPr>
              <w:keepNext/>
              <w:spacing w:before="40" w:after="40"/>
              <w:jc w:val="left"/>
              <w:rPr>
                <w:rFonts w:ascii="Arial" w:eastAsia="Calibri" w:hAnsi="Arial" w:cs="Arial"/>
                <w:b/>
              </w:rPr>
            </w:pPr>
            <w:r>
              <w:rPr>
                <w:rFonts w:ascii="Arial" w:eastAsia="Calibri" w:hAnsi="Arial" w:cs="Arial"/>
                <w:bCs/>
              </w:rPr>
              <w:t xml:space="preserve">Prodloužení životnosti stávajících řešení je pouze teoretickou a reálně neproveditelnou alternativou řešení s ohledem na morální zastarání a obtížím z toho plynoucích pro produkční provoz. </w:t>
            </w:r>
          </w:p>
        </w:tc>
      </w:tr>
    </w:tbl>
    <w:p w14:paraId="2FB9FF8F"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87"/>
        <w:gridCol w:w="1589"/>
        <w:gridCol w:w="1753"/>
        <w:gridCol w:w="2569"/>
        <w:gridCol w:w="1799"/>
      </w:tblGrid>
      <w:tr w:rsidR="008868BD" w:rsidRPr="00BF5681" w14:paraId="174A2682" w14:textId="77777777" w:rsidTr="002A3088">
        <w:trPr>
          <w:trHeight w:val="20"/>
          <w:tblHeader/>
        </w:trPr>
        <w:tc>
          <w:tcPr>
            <w:tcW w:w="5000" w:type="pct"/>
            <w:gridSpan w:val="5"/>
            <w:shd w:val="clear" w:color="auto" w:fill="DAEEF3" w:themeFill="accent5" w:themeFillTint="33"/>
            <w:vAlign w:val="center"/>
          </w:tcPr>
          <w:p w14:paraId="0D8DE300" w14:textId="77777777"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p>
        </w:tc>
      </w:tr>
      <w:tr w:rsidR="005669C9" w:rsidRPr="00BF5681" w14:paraId="02AA85FA" w14:textId="77777777" w:rsidTr="003F7B0D">
        <w:trPr>
          <w:tblHeader/>
        </w:trPr>
        <w:tc>
          <w:tcPr>
            <w:tcW w:w="1182" w:type="pct"/>
            <w:shd w:val="clear" w:color="auto" w:fill="DAEEF3" w:themeFill="accent5" w:themeFillTint="33"/>
          </w:tcPr>
          <w:p w14:paraId="12B402D9"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1EDE0C76"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4790C53C"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17EB7BBF"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3FF705E9"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7D6A2B" w:rsidRPr="00BF5681" w14:paraId="701946A2" w14:textId="77777777" w:rsidTr="003F7B0D">
        <w:tc>
          <w:tcPr>
            <w:tcW w:w="1182" w:type="pct"/>
          </w:tcPr>
          <w:p w14:paraId="62E2827D" w14:textId="77777777" w:rsidR="007D6A2B" w:rsidRPr="003F7B0D" w:rsidRDefault="007D6A2B" w:rsidP="007D6A2B">
            <w:pPr>
              <w:spacing w:before="40" w:after="40"/>
              <w:jc w:val="left"/>
              <w:rPr>
                <w:rFonts w:ascii="Arial" w:hAnsi="Arial" w:cs="Arial"/>
              </w:rPr>
            </w:pPr>
            <w:r w:rsidRPr="00932677">
              <w:rPr>
                <w:rFonts w:ascii="Arial" w:hAnsi="Arial" w:cs="Arial"/>
              </w:rPr>
              <w:t>Analýza a návrh systémů E</w:t>
            </w:r>
            <w:r>
              <w:rPr>
                <w:rFonts w:ascii="Arial" w:hAnsi="Arial" w:cs="Arial"/>
              </w:rPr>
              <w:t>ÚPČ</w:t>
            </w:r>
            <w:r w:rsidRPr="00932677">
              <w:rPr>
                <w:rFonts w:ascii="Arial" w:hAnsi="Arial" w:cs="Arial"/>
              </w:rPr>
              <w:t xml:space="preserve"> a S</w:t>
            </w:r>
            <w:r>
              <w:rPr>
                <w:rFonts w:ascii="Arial" w:hAnsi="Arial" w:cs="Arial"/>
              </w:rPr>
              <w:t xml:space="preserve">STP, prototyp/ </w:t>
            </w:r>
            <w:proofErr w:type="spellStart"/>
            <w:r>
              <w:rPr>
                <w:rFonts w:ascii="Arial" w:hAnsi="Arial" w:cs="Arial"/>
              </w:rPr>
              <w:t>mock-upy</w:t>
            </w:r>
            <w:proofErr w:type="spellEnd"/>
            <w:r>
              <w:rPr>
                <w:rFonts w:ascii="Arial" w:hAnsi="Arial" w:cs="Arial"/>
              </w:rPr>
              <w:t xml:space="preserve">, </w:t>
            </w:r>
            <w:r>
              <w:t>i</w:t>
            </w:r>
            <w:r w:rsidRPr="00932677">
              <w:rPr>
                <w:rFonts w:ascii="Arial" w:hAnsi="Arial" w:cs="Arial"/>
              </w:rPr>
              <w:t>mplementace systémů</w:t>
            </w:r>
          </w:p>
        </w:tc>
        <w:tc>
          <w:tcPr>
            <w:tcW w:w="787" w:type="pct"/>
          </w:tcPr>
          <w:p w14:paraId="26B4D7DF" w14:textId="77777777" w:rsidR="007D6A2B" w:rsidRPr="003F7B0D" w:rsidRDefault="007D6A2B" w:rsidP="007D6A2B">
            <w:pPr>
              <w:spacing w:before="40" w:after="40"/>
              <w:jc w:val="left"/>
              <w:rPr>
                <w:rFonts w:ascii="Arial" w:hAnsi="Arial" w:cs="Arial"/>
              </w:rPr>
            </w:pPr>
            <w:r>
              <w:rPr>
                <w:rFonts w:ascii="Arial" w:hAnsi="Arial" w:cs="Arial"/>
              </w:rPr>
              <w:t>1 ks</w:t>
            </w:r>
          </w:p>
        </w:tc>
        <w:tc>
          <w:tcPr>
            <w:tcW w:w="868" w:type="pct"/>
          </w:tcPr>
          <w:p w14:paraId="02CA440E" w14:textId="77777777" w:rsidR="007D6A2B" w:rsidRPr="003F7B0D" w:rsidRDefault="007D6A2B" w:rsidP="007D6A2B">
            <w:pPr>
              <w:spacing w:before="40" w:after="40"/>
              <w:jc w:val="left"/>
              <w:rPr>
                <w:rFonts w:ascii="Arial" w:hAnsi="Arial" w:cs="Arial"/>
              </w:rPr>
            </w:pPr>
            <w:r>
              <w:rPr>
                <w:rFonts w:ascii="Arial" w:hAnsi="Arial" w:cs="Arial"/>
              </w:rPr>
              <w:t xml:space="preserve">4 272 000 </w:t>
            </w:r>
          </w:p>
        </w:tc>
        <w:tc>
          <w:tcPr>
            <w:tcW w:w="1272" w:type="pct"/>
          </w:tcPr>
          <w:p w14:paraId="24A18FD9" w14:textId="77777777" w:rsidR="007D6A2B" w:rsidRPr="003F7B0D" w:rsidRDefault="007D6A2B" w:rsidP="007D6A2B">
            <w:pPr>
              <w:spacing w:before="40" w:after="40"/>
              <w:jc w:val="left"/>
              <w:rPr>
                <w:rFonts w:ascii="Arial" w:hAnsi="Arial" w:cs="Arial"/>
              </w:rPr>
            </w:pPr>
            <w:r>
              <w:rPr>
                <w:rFonts w:ascii="Arial" w:hAnsi="Arial" w:cs="Arial"/>
              </w:rPr>
              <w:t>Bez DPH</w:t>
            </w:r>
          </w:p>
        </w:tc>
        <w:sdt>
          <w:sdtPr>
            <w:rPr>
              <w:rFonts w:ascii="Arial" w:hAnsi="Arial" w:cs="Arial"/>
              <w:i/>
            </w:rPr>
            <w:id w:val="241301727"/>
            <w:placeholder>
              <w:docPart w:val="CACE7A8571A5ED44B18102A98D8DC248"/>
            </w:placeholder>
            <w:comboBox>
              <w:listItem w:displayText="Nový" w:value="Nový"/>
              <w:listItem w:displayText="Upravený" w:value="Upravený"/>
              <w:listItem w:displayText="Rozšířený" w:value="Rozšířený"/>
            </w:comboBox>
          </w:sdtPr>
          <w:sdtEndPr/>
          <w:sdtContent>
            <w:tc>
              <w:tcPr>
                <w:tcW w:w="891" w:type="pct"/>
              </w:tcPr>
              <w:p w14:paraId="65184B9A" w14:textId="77777777" w:rsidR="007D6A2B" w:rsidRPr="007D6A2B" w:rsidRDefault="007D6A2B" w:rsidP="007D6A2B">
                <w:pPr>
                  <w:spacing w:before="40" w:after="40"/>
                  <w:jc w:val="left"/>
                  <w:rPr>
                    <w:rFonts w:ascii="Arial" w:hAnsi="Arial" w:cs="Arial"/>
                    <w:i/>
                  </w:rPr>
                </w:pPr>
                <w:r w:rsidRPr="007D6A2B">
                  <w:rPr>
                    <w:rFonts w:ascii="Arial" w:hAnsi="Arial" w:cs="Arial"/>
                    <w:i/>
                  </w:rPr>
                  <w:t>Nový</w:t>
                </w:r>
              </w:p>
            </w:tc>
          </w:sdtContent>
        </w:sdt>
      </w:tr>
      <w:tr w:rsidR="007D6A2B" w:rsidRPr="00BF5681" w14:paraId="68B36479" w14:textId="77777777" w:rsidTr="003F7B0D">
        <w:tc>
          <w:tcPr>
            <w:tcW w:w="1182" w:type="pct"/>
          </w:tcPr>
          <w:p w14:paraId="14B7A014" w14:textId="77777777" w:rsidR="007D6A2B" w:rsidRPr="003F7B0D" w:rsidRDefault="007D6A2B" w:rsidP="007D6A2B">
            <w:pPr>
              <w:spacing w:before="40" w:after="40"/>
              <w:jc w:val="left"/>
              <w:rPr>
                <w:rFonts w:ascii="Arial" w:hAnsi="Arial" w:cs="Arial"/>
              </w:rPr>
            </w:pPr>
            <w:r w:rsidRPr="00C214D8">
              <w:rPr>
                <w:rFonts w:ascii="Arial" w:hAnsi="Arial" w:cs="Arial"/>
              </w:rPr>
              <w:t>Provozní podpora a údržba systémů</w:t>
            </w:r>
            <w:r>
              <w:rPr>
                <w:rFonts w:ascii="Arial" w:hAnsi="Arial" w:cs="Arial"/>
              </w:rPr>
              <w:t xml:space="preserve"> </w:t>
            </w:r>
            <w:r w:rsidRPr="00932677">
              <w:rPr>
                <w:rFonts w:ascii="Arial" w:hAnsi="Arial" w:cs="Arial"/>
              </w:rPr>
              <w:t>E</w:t>
            </w:r>
            <w:r>
              <w:rPr>
                <w:rFonts w:ascii="Arial" w:hAnsi="Arial" w:cs="Arial"/>
              </w:rPr>
              <w:t>ÚPČ</w:t>
            </w:r>
            <w:r w:rsidRPr="00932677">
              <w:rPr>
                <w:rFonts w:ascii="Arial" w:hAnsi="Arial" w:cs="Arial"/>
              </w:rPr>
              <w:t xml:space="preserve"> a S</w:t>
            </w:r>
            <w:r>
              <w:rPr>
                <w:rFonts w:ascii="Arial" w:hAnsi="Arial" w:cs="Arial"/>
              </w:rPr>
              <w:t>STP</w:t>
            </w:r>
          </w:p>
        </w:tc>
        <w:tc>
          <w:tcPr>
            <w:tcW w:w="787" w:type="pct"/>
          </w:tcPr>
          <w:p w14:paraId="6384D00B" w14:textId="77777777" w:rsidR="007D6A2B" w:rsidRPr="003F7B0D" w:rsidRDefault="007D6A2B" w:rsidP="007D6A2B">
            <w:pPr>
              <w:spacing w:before="40" w:after="40"/>
              <w:jc w:val="left"/>
              <w:rPr>
                <w:rFonts w:ascii="Arial" w:hAnsi="Arial" w:cs="Arial"/>
              </w:rPr>
            </w:pPr>
            <w:r>
              <w:rPr>
                <w:rFonts w:ascii="Arial" w:hAnsi="Arial" w:cs="Arial"/>
              </w:rPr>
              <w:t>40 měsíců</w:t>
            </w:r>
          </w:p>
        </w:tc>
        <w:tc>
          <w:tcPr>
            <w:tcW w:w="868" w:type="pct"/>
          </w:tcPr>
          <w:p w14:paraId="792E1959" w14:textId="77777777" w:rsidR="007D6A2B" w:rsidRPr="003F7B0D" w:rsidRDefault="007D6A2B" w:rsidP="007D6A2B">
            <w:pPr>
              <w:spacing w:before="40" w:after="40"/>
              <w:jc w:val="left"/>
              <w:rPr>
                <w:rFonts w:ascii="Arial" w:hAnsi="Arial" w:cs="Arial"/>
              </w:rPr>
            </w:pPr>
            <w:r>
              <w:rPr>
                <w:rFonts w:ascii="Arial" w:hAnsi="Arial" w:cs="Arial"/>
              </w:rPr>
              <w:t>826 400</w:t>
            </w:r>
          </w:p>
        </w:tc>
        <w:tc>
          <w:tcPr>
            <w:tcW w:w="1272" w:type="pct"/>
          </w:tcPr>
          <w:p w14:paraId="788F65FD" w14:textId="77777777" w:rsidR="007D6A2B" w:rsidRPr="003F7B0D" w:rsidRDefault="007D6A2B" w:rsidP="007D6A2B">
            <w:pPr>
              <w:spacing w:before="40" w:after="40"/>
              <w:jc w:val="left"/>
              <w:rPr>
                <w:rFonts w:ascii="Arial" w:hAnsi="Arial" w:cs="Arial"/>
              </w:rPr>
            </w:pPr>
            <w:r>
              <w:rPr>
                <w:rFonts w:ascii="Arial" w:hAnsi="Arial" w:cs="Arial"/>
              </w:rPr>
              <w:t>Bez DPH</w:t>
            </w:r>
          </w:p>
        </w:tc>
        <w:sdt>
          <w:sdtPr>
            <w:rPr>
              <w:rFonts w:ascii="Arial" w:hAnsi="Arial" w:cs="Arial"/>
              <w:i/>
            </w:rPr>
            <w:id w:val="1373121928"/>
            <w:placeholder>
              <w:docPart w:val="4069FDF39354E847A6C29622CC4FC6FC"/>
            </w:placeholder>
            <w:comboBox>
              <w:listItem w:displayText="Nový" w:value="Nový"/>
              <w:listItem w:displayText="Upravený" w:value="Upravený"/>
              <w:listItem w:displayText="Rozšířený" w:value="Rozšířený"/>
            </w:comboBox>
          </w:sdtPr>
          <w:sdtEndPr/>
          <w:sdtContent>
            <w:tc>
              <w:tcPr>
                <w:tcW w:w="891" w:type="pct"/>
              </w:tcPr>
              <w:p w14:paraId="30488216" w14:textId="77777777" w:rsidR="007D6A2B" w:rsidRPr="007D6A2B" w:rsidRDefault="007D6A2B" w:rsidP="007D6A2B">
                <w:pPr>
                  <w:spacing w:before="40" w:after="40"/>
                  <w:jc w:val="left"/>
                  <w:rPr>
                    <w:rFonts w:ascii="Arial" w:hAnsi="Arial" w:cs="Arial"/>
                    <w:i/>
                  </w:rPr>
                </w:pPr>
                <w:r w:rsidRPr="007D6A2B">
                  <w:rPr>
                    <w:rFonts w:ascii="Arial" w:hAnsi="Arial" w:cs="Arial"/>
                    <w:i/>
                  </w:rPr>
                  <w:t>Upravený</w:t>
                </w:r>
              </w:p>
            </w:tc>
          </w:sdtContent>
        </w:sdt>
      </w:tr>
      <w:tr w:rsidR="007D6A2B" w:rsidRPr="00BF5681" w14:paraId="77E3FD9F" w14:textId="77777777" w:rsidTr="003F7B0D">
        <w:tc>
          <w:tcPr>
            <w:tcW w:w="1182" w:type="pct"/>
          </w:tcPr>
          <w:p w14:paraId="45227808" w14:textId="77777777" w:rsidR="007D6A2B" w:rsidRPr="003F7B0D" w:rsidRDefault="007D6A2B" w:rsidP="007D6A2B">
            <w:pPr>
              <w:spacing w:before="40" w:after="40"/>
              <w:jc w:val="left"/>
              <w:rPr>
                <w:rFonts w:ascii="Arial" w:hAnsi="Arial" w:cs="Arial"/>
              </w:rPr>
            </w:pPr>
            <w:r>
              <w:rPr>
                <w:rFonts w:ascii="Arial" w:hAnsi="Arial" w:cs="Arial"/>
              </w:rPr>
              <w:t>Další rozvoj systémů dle požadavku zadavatele.</w:t>
            </w:r>
          </w:p>
        </w:tc>
        <w:tc>
          <w:tcPr>
            <w:tcW w:w="787" w:type="pct"/>
          </w:tcPr>
          <w:p w14:paraId="5663B155" w14:textId="77777777" w:rsidR="007D6A2B" w:rsidRPr="003F7B0D" w:rsidRDefault="007D6A2B" w:rsidP="007D6A2B">
            <w:pPr>
              <w:spacing w:before="40" w:after="40"/>
              <w:jc w:val="left"/>
              <w:rPr>
                <w:rFonts w:ascii="Arial" w:hAnsi="Arial" w:cs="Arial"/>
              </w:rPr>
            </w:pPr>
            <w:r>
              <w:rPr>
                <w:rFonts w:ascii="Arial" w:hAnsi="Arial" w:cs="Arial"/>
              </w:rPr>
              <w:t>550</w:t>
            </w:r>
            <w:r w:rsidRPr="005753EA">
              <w:rPr>
                <w:rFonts w:ascii="Arial" w:hAnsi="Arial" w:cs="Arial"/>
              </w:rPr>
              <w:t xml:space="preserve"> člověkod</w:t>
            </w:r>
            <w:r>
              <w:rPr>
                <w:rFonts w:ascii="Arial" w:hAnsi="Arial" w:cs="Arial"/>
              </w:rPr>
              <w:t>nů</w:t>
            </w:r>
            <w:r w:rsidRPr="005753EA">
              <w:rPr>
                <w:rFonts w:ascii="Arial" w:hAnsi="Arial" w:cs="Arial"/>
              </w:rPr>
              <w:t xml:space="preserve"> </w:t>
            </w:r>
          </w:p>
        </w:tc>
        <w:tc>
          <w:tcPr>
            <w:tcW w:w="868" w:type="pct"/>
          </w:tcPr>
          <w:p w14:paraId="4996EF55" w14:textId="77777777" w:rsidR="007D6A2B" w:rsidRPr="003F7B0D" w:rsidRDefault="007D6A2B" w:rsidP="007D6A2B">
            <w:pPr>
              <w:spacing w:before="40" w:after="40"/>
              <w:jc w:val="left"/>
              <w:rPr>
                <w:rFonts w:ascii="Arial" w:hAnsi="Arial" w:cs="Arial"/>
              </w:rPr>
            </w:pPr>
            <w:r>
              <w:rPr>
                <w:rFonts w:ascii="Arial" w:hAnsi="Arial" w:cs="Arial"/>
              </w:rPr>
              <w:t>6 363 500</w:t>
            </w:r>
          </w:p>
        </w:tc>
        <w:tc>
          <w:tcPr>
            <w:tcW w:w="1272" w:type="pct"/>
          </w:tcPr>
          <w:p w14:paraId="3E686778" w14:textId="77777777" w:rsidR="007D6A2B" w:rsidRPr="003F7B0D" w:rsidRDefault="007D6A2B" w:rsidP="007D6A2B">
            <w:pPr>
              <w:spacing w:before="40" w:after="40"/>
              <w:jc w:val="left"/>
              <w:rPr>
                <w:rFonts w:ascii="Arial" w:hAnsi="Arial" w:cs="Arial"/>
              </w:rPr>
            </w:pPr>
            <w:r>
              <w:rPr>
                <w:rFonts w:ascii="Arial" w:hAnsi="Arial" w:cs="Arial"/>
              </w:rPr>
              <w:t>Bez DPH</w:t>
            </w:r>
          </w:p>
        </w:tc>
        <w:sdt>
          <w:sdtPr>
            <w:rPr>
              <w:rFonts w:ascii="Arial" w:hAnsi="Arial" w:cs="Arial"/>
              <w:i/>
            </w:rPr>
            <w:id w:val="-44140601"/>
            <w:placeholder>
              <w:docPart w:val="33BEDB35C32DA14B813CFD8F49C5E76F"/>
            </w:placeholder>
            <w:comboBox>
              <w:listItem w:displayText="Nový" w:value="Nový"/>
              <w:listItem w:displayText="Upravený" w:value="Upravený"/>
              <w:listItem w:displayText="Rozšířený" w:value="Rozšířený"/>
            </w:comboBox>
          </w:sdtPr>
          <w:sdtEndPr/>
          <w:sdtContent>
            <w:tc>
              <w:tcPr>
                <w:tcW w:w="891" w:type="pct"/>
              </w:tcPr>
              <w:p w14:paraId="46564D65" w14:textId="77777777" w:rsidR="007D6A2B" w:rsidRPr="007D6A2B" w:rsidRDefault="007D6A2B" w:rsidP="007D6A2B">
                <w:pPr>
                  <w:spacing w:before="40" w:after="40"/>
                  <w:jc w:val="left"/>
                  <w:rPr>
                    <w:rFonts w:ascii="Arial" w:hAnsi="Arial" w:cs="Arial"/>
                    <w:i/>
                  </w:rPr>
                </w:pPr>
                <w:r w:rsidRPr="007D6A2B">
                  <w:rPr>
                    <w:rFonts w:ascii="Arial" w:hAnsi="Arial" w:cs="Arial"/>
                    <w:i/>
                  </w:rPr>
                  <w:t>Rozšířený</w:t>
                </w:r>
              </w:p>
            </w:tc>
          </w:sdtContent>
        </w:sdt>
      </w:tr>
    </w:tbl>
    <w:p w14:paraId="0085A61D" w14:textId="77777777" w:rsidR="004D4478" w:rsidRPr="00FD10A1" w:rsidRDefault="000C38D5">
      <w:pPr>
        <w:pStyle w:val="MVHeading2"/>
      </w:pPr>
      <w:bookmarkStart w:id="23" w:name="_Toc465074583"/>
      <w:bookmarkStart w:id="24" w:name="_Toc437417886"/>
      <w:r w:rsidRPr="00FD10A1">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03"/>
        <w:gridCol w:w="1812"/>
        <w:gridCol w:w="416"/>
        <w:gridCol w:w="3249"/>
      </w:tblGrid>
      <w:tr w:rsidR="00A55D52" w:rsidRPr="00BF5681" w14:paraId="68C2DCE5" w14:textId="77777777" w:rsidTr="008647C9">
        <w:trPr>
          <w:tblHeader/>
        </w:trPr>
        <w:tc>
          <w:tcPr>
            <w:tcW w:w="10080" w:type="dxa"/>
            <w:gridSpan w:val="4"/>
            <w:shd w:val="clear" w:color="auto" w:fill="DAEEF3" w:themeFill="accent5" w:themeFillTint="33"/>
          </w:tcPr>
          <w:p w14:paraId="22426900" w14:textId="77777777" w:rsidR="00A55D52" w:rsidRPr="000C4BEA" w:rsidRDefault="00A55D52" w:rsidP="003F7B0D">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6</w:t>
            </w:r>
            <w:r w:rsidR="00BF5681" w:rsidRPr="000C4BEA">
              <w:rPr>
                <w:rFonts w:ascii="Arial" w:hAnsi="Arial" w:cs="Arial"/>
                <w:noProof/>
              </w:rPr>
              <w:fldChar w:fldCharType="end"/>
            </w:r>
            <w:r w:rsidRPr="000C4BEA">
              <w:rPr>
                <w:rFonts w:ascii="Arial" w:hAnsi="Arial" w:cs="Arial"/>
              </w:rPr>
              <w:t>:</w:t>
            </w:r>
            <w:r w:rsidR="001B0364"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5"/>
            <w:r w:rsidR="000C4BEA">
              <w:rPr>
                <w:rFonts w:ascii="Arial" w:hAnsi="Arial" w:cs="Arial"/>
                <w:b/>
              </w:rPr>
              <w:t>:</w:t>
            </w:r>
            <w:bookmarkEnd w:id="26"/>
          </w:p>
        </w:tc>
      </w:tr>
      <w:tr w:rsidR="00026733" w:rsidRPr="00BF5681" w14:paraId="2179301A" w14:textId="77777777" w:rsidTr="008647C9">
        <w:tc>
          <w:tcPr>
            <w:tcW w:w="4678" w:type="dxa"/>
            <w:shd w:val="clear" w:color="auto" w:fill="DAEEF3" w:themeFill="accent5" w:themeFillTint="33"/>
          </w:tcPr>
          <w:p w14:paraId="16A135DE"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3"/>
            <w:shd w:val="clear" w:color="auto" w:fill="DAEEF3" w:themeFill="accent5" w:themeFillTint="33"/>
          </w:tcPr>
          <w:p w14:paraId="419C3A66"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r>
      <w:tr w:rsidR="00EC2F37" w:rsidRPr="00BF5681" w14:paraId="30891F19" w14:textId="77777777" w:rsidTr="008647C9">
        <w:tc>
          <w:tcPr>
            <w:tcW w:w="4678" w:type="dxa"/>
            <w:shd w:val="clear" w:color="auto" w:fill="D9D9D9" w:themeFill="background1" w:themeFillShade="D9"/>
          </w:tcPr>
          <w:p w14:paraId="41370F24"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sidR="00DD6D6F">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3"/>
            <w:shd w:val="clear" w:color="auto" w:fill="auto"/>
          </w:tcPr>
          <w:p w14:paraId="784CACAB" w14:textId="77777777" w:rsidR="00EC2F37" w:rsidRPr="003F7B0D" w:rsidRDefault="00F01016" w:rsidP="003F7B0D">
            <w:pPr>
              <w:keepNext/>
              <w:spacing w:before="40" w:after="40"/>
              <w:jc w:val="left"/>
              <w:rPr>
                <w:rFonts w:ascii="Arial" w:hAnsi="Arial" w:cs="Arial"/>
                <w:b/>
              </w:rPr>
            </w:pPr>
            <w:r>
              <w:rPr>
                <w:rFonts w:ascii="Arial" w:hAnsi="Arial" w:cs="Arial"/>
                <w:b/>
              </w:rPr>
              <w:t xml:space="preserve"> </w:t>
            </w:r>
            <w:sdt>
              <w:sdtPr>
                <w:rPr>
                  <w:rFonts w:ascii="Arial" w:hAnsi="Arial" w:cs="Arial"/>
                  <w:b/>
                </w:rPr>
                <w:id w:val="-622931684"/>
                <w:placeholder>
                  <w:docPart w:val="4245C409ED2A48BAB80CA9075E5AFC26"/>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7D6A2B">
                  <w:rPr>
                    <w:rFonts w:ascii="Arial" w:hAnsi="Arial" w:cs="Arial"/>
                    <w:b/>
                  </w:rPr>
                  <w:t>Informační systém veřejné správy</w:t>
                </w:r>
              </w:sdtContent>
            </w:sdt>
          </w:p>
        </w:tc>
      </w:tr>
      <w:tr w:rsidR="00F01016" w:rsidRPr="00BF5681" w14:paraId="75590210" w14:textId="77777777" w:rsidTr="00BC7C6B">
        <w:tblPrEx>
          <w:tblLook w:val="04A0" w:firstRow="1" w:lastRow="0" w:firstColumn="1" w:lastColumn="0" w:noHBand="0" w:noVBand="1"/>
        </w:tblPrEx>
        <w:trPr>
          <w:trHeight w:val="159"/>
        </w:trPr>
        <w:tc>
          <w:tcPr>
            <w:tcW w:w="4678" w:type="dxa"/>
            <w:vMerge w:val="restart"/>
            <w:shd w:val="clear" w:color="auto" w:fill="D9D9D9" w:themeFill="background1" w:themeFillShade="D9"/>
          </w:tcPr>
          <w:p w14:paraId="177AC90B" w14:textId="77777777" w:rsidR="00F01016" w:rsidRPr="003F7B0D" w:rsidRDefault="00F01016" w:rsidP="0080644E">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vMerge w:val="restart"/>
          </w:tcPr>
          <w:p w14:paraId="5C7F5EFF" w14:textId="77777777" w:rsidR="00F01016" w:rsidRDefault="00480F95" w:rsidP="003F7B0D">
            <w:pPr>
              <w:keepNext/>
              <w:spacing w:before="40" w:after="40"/>
              <w:jc w:val="left"/>
              <w:rPr>
                <w:rFonts w:ascii="Arial" w:hAnsi="Arial" w:cs="Arial"/>
                <w:color w:val="000000"/>
                <w:szCs w:val="20"/>
                <w:shd w:val="clear" w:color="auto" w:fill="FFFFFF"/>
              </w:rPr>
            </w:pPr>
            <w:sdt>
              <w:sdtPr>
                <w:rPr>
                  <w:rFonts w:ascii="Arial" w:hAnsi="Arial" w:cs="Arial"/>
                  <w:b/>
                </w:rPr>
                <w:id w:val="-1893183111"/>
                <w:placeholder>
                  <w:docPart w:val="FCD20EF4FB794522A36E71C9D1722136"/>
                </w:placeholder>
                <w:comboBox>
                  <w:listItem w:displayText="Ano - VYPLŇTE DLE JAKÉHO KRITÉRIA " w:value="Ano - VYPLŇTE DLE JAKÉHO KRITÉRIA "/>
                  <w:listItem w:displayText="Ne" w:value="Ne"/>
                </w:comboBox>
              </w:sdtPr>
              <w:sdtEndPr/>
              <w:sdtContent>
                <w:r w:rsidR="007D6A2B">
                  <w:rPr>
                    <w:rFonts w:ascii="Arial" w:hAnsi="Arial" w:cs="Arial"/>
                    <w:b/>
                  </w:rPr>
                  <w:t xml:space="preserve">Ano - VYPLŇTE DLE JAKÉHO KRITÉRIA </w:t>
                </w:r>
              </w:sdtContent>
            </w:sdt>
          </w:p>
          <w:p w14:paraId="1D6C38BA" w14:textId="77777777" w:rsidR="00F01016" w:rsidRDefault="00F01016" w:rsidP="003F7B0D">
            <w:pPr>
              <w:keepNext/>
              <w:spacing w:before="40" w:after="40"/>
              <w:jc w:val="left"/>
              <w:rPr>
                <w:rFonts w:ascii="Arial" w:hAnsi="Arial" w:cs="Arial"/>
                <w:b/>
              </w:rPr>
            </w:pPr>
          </w:p>
        </w:tc>
        <w:sdt>
          <w:sdtPr>
            <w:rPr>
              <w:rFonts w:ascii="Arial" w:eastAsia="Calibri" w:hAnsi="Arial" w:cs="Arial"/>
            </w:rPr>
            <w:id w:val="-148283677"/>
            <w14:checkbox>
              <w14:checked w14:val="1"/>
              <w14:checkedState w14:val="2612" w14:font="MS Gothic"/>
              <w14:uncheckedState w14:val="2610" w14:font="MS Gothic"/>
            </w14:checkbox>
          </w:sdtPr>
          <w:sdtEndPr/>
          <w:sdtContent>
            <w:tc>
              <w:tcPr>
                <w:tcW w:w="236" w:type="dxa"/>
              </w:tcPr>
              <w:p w14:paraId="5BC8F41C" w14:textId="77777777" w:rsidR="00F01016" w:rsidRDefault="007D6A2B" w:rsidP="003F7B0D">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4749CD62" w14:textId="77777777" w:rsidR="00F01016" w:rsidRDefault="00F01016" w:rsidP="003F7B0D">
            <w:pPr>
              <w:keepNext/>
              <w:spacing w:before="40" w:after="40"/>
              <w:jc w:val="left"/>
              <w:rPr>
                <w:rFonts w:ascii="Arial" w:hAnsi="Arial" w:cs="Arial"/>
                <w:b/>
              </w:rPr>
            </w:pPr>
            <w:r>
              <w:rPr>
                <w:rFonts w:ascii="Arial" w:eastAsia="Times New Roman" w:hAnsi="Arial" w:cs="Arial"/>
                <w:color w:val="444444"/>
                <w:szCs w:val="20"/>
              </w:rPr>
              <w:t>V</w:t>
            </w:r>
            <w:r>
              <w:rPr>
                <w:rFonts w:ascii="Arial" w:hAnsi="Arial" w:cs="Arial"/>
                <w:color w:val="000000"/>
                <w:szCs w:val="20"/>
                <w:shd w:val="clear" w:color="auto" w:fill="FFFFFF"/>
              </w:rPr>
              <w:t>yužívá služby referenčního rozhraní nebo poskytuje služby referenčnímu rozhraní</w:t>
            </w:r>
          </w:p>
        </w:tc>
      </w:tr>
      <w:tr w:rsidR="00F01016" w:rsidRPr="00BF5681" w14:paraId="3FEF9F2E" w14:textId="77777777" w:rsidTr="00BC7C6B">
        <w:tblPrEx>
          <w:tblLook w:val="04A0" w:firstRow="1" w:lastRow="0" w:firstColumn="1" w:lastColumn="0" w:noHBand="0" w:noVBand="1"/>
        </w:tblPrEx>
        <w:trPr>
          <w:trHeight w:val="159"/>
        </w:trPr>
        <w:tc>
          <w:tcPr>
            <w:tcW w:w="4678" w:type="dxa"/>
            <w:vMerge/>
            <w:shd w:val="clear" w:color="auto" w:fill="D9D9D9" w:themeFill="background1" w:themeFillShade="D9"/>
          </w:tcPr>
          <w:p w14:paraId="72B11B5E" w14:textId="77777777" w:rsidR="00F01016" w:rsidRPr="003F7B0D" w:rsidRDefault="00F01016" w:rsidP="0080644E">
            <w:pPr>
              <w:keepNext/>
              <w:spacing w:before="40" w:after="40"/>
              <w:jc w:val="left"/>
              <w:rPr>
                <w:rFonts w:ascii="Arial" w:eastAsia="Calibri" w:hAnsi="Arial" w:cs="Arial"/>
                <w:b/>
              </w:rPr>
            </w:pPr>
          </w:p>
        </w:tc>
        <w:tc>
          <w:tcPr>
            <w:tcW w:w="1843" w:type="dxa"/>
            <w:vMerge/>
          </w:tcPr>
          <w:p w14:paraId="0F73D339" w14:textId="77777777" w:rsidR="00F01016" w:rsidRDefault="00F01016" w:rsidP="003F7B0D">
            <w:pPr>
              <w:keepNext/>
              <w:spacing w:before="40" w:after="40"/>
              <w:jc w:val="left"/>
              <w:rPr>
                <w:rFonts w:ascii="Arial" w:hAnsi="Arial" w:cs="Arial"/>
                <w:b/>
              </w:rPr>
            </w:pPr>
          </w:p>
        </w:tc>
        <w:sdt>
          <w:sdtPr>
            <w:rPr>
              <w:rFonts w:ascii="Arial" w:eastAsia="Calibri" w:hAnsi="Arial" w:cs="Arial"/>
            </w:rPr>
            <w:id w:val="1148630149"/>
            <w14:checkbox>
              <w14:checked w14:val="1"/>
              <w14:checkedState w14:val="2612" w14:font="MS Gothic"/>
              <w14:uncheckedState w14:val="2610" w14:font="MS Gothic"/>
            </w14:checkbox>
          </w:sdtPr>
          <w:sdtEndPr/>
          <w:sdtContent>
            <w:tc>
              <w:tcPr>
                <w:tcW w:w="236" w:type="dxa"/>
              </w:tcPr>
              <w:p w14:paraId="697ADEBD" w14:textId="77777777" w:rsidR="00F01016" w:rsidRDefault="007D6A2B" w:rsidP="003F7B0D">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29BFD8DF" w14:textId="77777777" w:rsidR="00F01016" w:rsidRDefault="00F01016" w:rsidP="003F7B0D">
            <w:pPr>
              <w:keepNext/>
              <w:spacing w:before="40" w:after="40"/>
              <w:jc w:val="left"/>
              <w:rPr>
                <w:rFonts w:ascii="Arial" w:hAnsi="Arial" w:cs="Arial"/>
                <w:b/>
              </w:rPr>
            </w:pPr>
            <w:r w:rsidRPr="001273A0">
              <w:rPr>
                <w:rFonts w:ascii="Arial" w:eastAsia="Times New Roman" w:hAnsi="Arial" w:cs="Arial"/>
                <w:szCs w:val="20"/>
                <w:lang w:eastAsia="cs-CZ"/>
              </w:rPr>
              <w:t>Má vazbu na systém dle bodu 1</w:t>
            </w:r>
          </w:p>
        </w:tc>
      </w:tr>
      <w:tr w:rsidR="00F01016" w:rsidRPr="00BF5681" w14:paraId="54FA63E0" w14:textId="77777777" w:rsidTr="00BC7C6B">
        <w:tblPrEx>
          <w:tblLook w:val="04A0" w:firstRow="1" w:lastRow="0" w:firstColumn="1" w:lastColumn="0" w:noHBand="0" w:noVBand="1"/>
        </w:tblPrEx>
        <w:trPr>
          <w:trHeight w:val="159"/>
        </w:trPr>
        <w:tc>
          <w:tcPr>
            <w:tcW w:w="4678" w:type="dxa"/>
            <w:vMerge/>
            <w:shd w:val="clear" w:color="auto" w:fill="D9D9D9" w:themeFill="background1" w:themeFillShade="D9"/>
          </w:tcPr>
          <w:p w14:paraId="66BA7C14" w14:textId="77777777" w:rsidR="00F01016" w:rsidRPr="003F7B0D" w:rsidRDefault="00F01016" w:rsidP="0080644E">
            <w:pPr>
              <w:keepNext/>
              <w:spacing w:before="40" w:after="40"/>
              <w:jc w:val="left"/>
              <w:rPr>
                <w:rFonts w:ascii="Arial" w:eastAsia="Calibri" w:hAnsi="Arial" w:cs="Arial"/>
                <w:b/>
              </w:rPr>
            </w:pPr>
          </w:p>
        </w:tc>
        <w:tc>
          <w:tcPr>
            <w:tcW w:w="1843" w:type="dxa"/>
            <w:vMerge/>
          </w:tcPr>
          <w:p w14:paraId="1B36F956" w14:textId="77777777" w:rsidR="00F01016" w:rsidRDefault="00F01016" w:rsidP="003F7B0D">
            <w:pPr>
              <w:keepNext/>
              <w:spacing w:before="40" w:after="40"/>
              <w:jc w:val="left"/>
              <w:rPr>
                <w:rFonts w:ascii="Arial" w:hAnsi="Arial" w:cs="Arial"/>
                <w:b/>
              </w:rPr>
            </w:pPr>
          </w:p>
        </w:tc>
        <w:sdt>
          <w:sdtPr>
            <w:rPr>
              <w:rFonts w:ascii="Arial" w:eastAsia="Calibri" w:hAnsi="Arial" w:cs="Arial"/>
            </w:rPr>
            <w:id w:val="-785346756"/>
            <w14:checkbox>
              <w14:checked w14:val="0"/>
              <w14:checkedState w14:val="2612" w14:font="MS Gothic"/>
              <w14:uncheckedState w14:val="2610" w14:font="MS Gothic"/>
            </w14:checkbox>
          </w:sdtPr>
          <w:sdtEndPr/>
          <w:sdtContent>
            <w:tc>
              <w:tcPr>
                <w:tcW w:w="236" w:type="dxa"/>
              </w:tcPr>
              <w:p w14:paraId="27082B90" w14:textId="77777777" w:rsidR="00F01016" w:rsidRDefault="00F01016" w:rsidP="003F7B0D">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7F7C0C8C" w14:textId="77777777" w:rsidR="00F01016" w:rsidRDefault="00F01016" w:rsidP="003F7B0D">
            <w:pPr>
              <w:keepNext/>
              <w:spacing w:before="40" w:after="40"/>
              <w:jc w:val="left"/>
              <w:rPr>
                <w:rFonts w:ascii="Arial" w:hAnsi="Arial" w:cs="Arial"/>
                <w:b/>
              </w:rPr>
            </w:pPr>
            <w:r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EC2F37" w:rsidRPr="00BF5681" w14:paraId="25CBD55E" w14:textId="77777777" w:rsidTr="008647C9">
        <w:tblPrEx>
          <w:tblLook w:val="04A0" w:firstRow="1" w:lastRow="0" w:firstColumn="1" w:lastColumn="0" w:noHBand="0" w:noVBand="1"/>
        </w:tblPrEx>
        <w:tc>
          <w:tcPr>
            <w:tcW w:w="4678" w:type="dxa"/>
            <w:shd w:val="clear" w:color="auto" w:fill="D9D9D9" w:themeFill="background1" w:themeFillShade="D9"/>
          </w:tcPr>
          <w:p w14:paraId="24D65C85"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Je projektem </w:t>
            </w:r>
            <w:proofErr w:type="spellStart"/>
            <w:r w:rsidR="003F6D05">
              <w:rPr>
                <w:rFonts w:ascii="Arial" w:eastAsia="Calibri" w:hAnsi="Arial" w:cs="Arial"/>
                <w:b/>
              </w:rPr>
              <w:t>a</w:t>
            </w:r>
            <w:r w:rsidRPr="003F7B0D">
              <w:rPr>
                <w:rFonts w:ascii="Arial" w:eastAsia="Calibri" w:hAnsi="Arial" w:cs="Arial"/>
                <w:b/>
              </w:rPr>
              <w:t>gendový</w:t>
            </w:r>
            <w:proofErr w:type="spellEnd"/>
            <w:r w:rsidRPr="003F7B0D">
              <w:rPr>
                <w:rFonts w:ascii="Arial" w:eastAsia="Calibri" w:hAnsi="Arial" w:cs="Arial"/>
                <w:b/>
              </w:rPr>
              <w:t xml:space="preserve"> informační systém dle zák. 111/2009 Sb., o základních registrech</w:t>
            </w:r>
          </w:p>
        </w:tc>
        <w:tc>
          <w:tcPr>
            <w:tcW w:w="5402" w:type="dxa"/>
            <w:gridSpan w:val="3"/>
          </w:tcPr>
          <w:p w14:paraId="4EA8337B" w14:textId="77777777" w:rsidR="00EC2F37" w:rsidRPr="003F7B0D" w:rsidRDefault="00480F95" w:rsidP="003F7B0D">
            <w:pPr>
              <w:keepNext/>
              <w:spacing w:before="40" w:after="40"/>
              <w:jc w:val="left"/>
              <w:rPr>
                <w:rFonts w:ascii="Arial" w:hAnsi="Arial" w:cs="Arial"/>
                <w:b/>
              </w:rPr>
            </w:pPr>
            <w:sdt>
              <w:sdtPr>
                <w:rPr>
                  <w:rFonts w:ascii="Arial" w:hAnsi="Arial" w:cs="Arial"/>
                  <w:b/>
                </w:rPr>
                <w:id w:val="-138651647"/>
                <w:placeholder>
                  <w:docPart w:val="BC2923316CC64CE68FABD27C9E9773D4"/>
                </w:placeholder>
                <w:comboBox>
                  <w:listItem w:displayText="Ano" w:value="Ano"/>
                  <w:listItem w:displayText="Ne" w:value="Ne"/>
                </w:comboBox>
              </w:sdtPr>
              <w:sdtEndPr/>
              <w:sdtContent>
                <w:r w:rsidR="00425AEB">
                  <w:rPr>
                    <w:rFonts w:ascii="Arial" w:hAnsi="Arial" w:cs="Arial"/>
                    <w:b/>
                  </w:rPr>
                  <w:t>Ano</w:t>
                </w:r>
              </w:sdtContent>
            </w:sdt>
          </w:p>
        </w:tc>
      </w:tr>
      <w:tr w:rsidR="00EC2F37" w:rsidRPr="00BF5681" w14:paraId="21FB6909" w14:textId="77777777" w:rsidTr="008647C9">
        <w:tblPrEx>
          <w:tblLook w:val="04A0" w:firstRow="1" w:lastRow="0" w:firstColumn="1" w:lastColumn="0" w:noHBand="0" w:noVBand="1"/>
        </w:tblPrEx>
        <w:tc>
          <w:tcPr>
            <w:tcW w:w="4678" w:type="dxa"/>
            <w:shd w:val="clear" w:color="auto" w:fill="D9D9D9" w:themeFill="background1" w:themeFillShade="D9"/>
          </w:tcPr>
          <w:p w14:paraId="17C54F44"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Budou předmětem projektu přijímány</w:t>
            </w:r>
            <w:r w:rsidR="009874C3" w:rsidRPr="003F7B0D">
              <w:rPr>
                <w:rFonts w:ascii="Arial" w:eastAsia="Calibri" w:hAnsi="Arial" w:cs="Arial"/>
                <w:b/>
              </w:rPr>
              <w:t xml:space="preserve"> a odesílány</w:t>
            </w:r>
            <w:r w:rsidRPr="003F7B0D">
              <w:rPr>
                <w:rFonts w:ascii="Arial" w:eastAsia="Calibri" w:hAnsi="Arial" w:cs="Arial"/>
                <w:b/>
              </w:rPr>
              <w:t xml:space="preserve"> datové zprávy dle zák. </w:t>
            </w:r>
            <w:r w:rsidR="00CE69CA">
              <w:rPr>
                <w:rFonts w:ascii="Arial" w:eastAsia="Calibri" w:hAnsi="Arial" w:cs="Arial"/>
                <w:b/>
              </w:rPr>
              <w:t xml:space="preserve">č. </w:t>
            </w:r>
            <w:r w:rsidRPr="003F7B0D">
              <w:rPr>
                <w:rFonts w:ascii="Arial" w:eastAsia="Calibri" w:hAnsi="Arial" w:cs="Arial"/>
                <w:b/>
              </w:rPr>
              <w:t>300/2008 Sb., o elektronických úkonech a autorizované konverzi dokumentů</w:t>
            </w:r>
            <w:r w:rsidR="00351154" w:rsidRPr="003F7B0D">
              <w:rPr>
                <w:rFonts w:ascii="Arial" w:eastAsia="Calibri" w:hAnsi="Arial" w:cs="Arial"/>
                <w:b/>
              </w:rPr>
              <w:t>?</w:t>
            </w:r>
          </w:p>
        </w:tc>
        <w:tc>
          <w:tcPr>
            <w:tcW w:w="5402" w:type="dxa"/>
            <w:gridSpan w:val="3"/>
          </w:tcPr>
          <w:p w14:paraId="077EAE8F" w14:textId="77777777" w:rsidR="00EC2F37" w:rsidRPr="003F7B0D" w:rsidRDefault="00480F95" w:rsidP="003F7B0D">
            <w:pPr>
              <w:keepNext/>
              <w:spacing w:before="40" w:after="40"/>
              <w:jc w:val="left"/>
              <w:rPr>
                <w:rFonts w:ascii="Arial" w:hAnsi="Arial" w:cs="Arial"/>
                <w:b/>
              </w:rPr>
            </w:pPr>
            <w:sdt>
              <w:sdtPr>
                <w:rPr>
                  <w:rFonts w:ascii="Arial" w:hAnsi="Arial" w:cs="Arial"/>
                  <w:b/>
                </w:rPr>
                <w:id w:val="-207652354"/>
                <w:placeholder>
                  <w:docPart w:val="5068DFDF68AF45C08B7A267D25EAE33E"/>
                </w:placeholder>
                <w:comboBox>
                  <w:listItem w:displayText="Ano" w:value="Ano"/>
                  <w:listItem w:displayText="Ne" w:value="Ne"/>
                </w:comboBox>
              </w:sdtPr>
              <w:sdtEndPr/>
              <w:sdtContent>
                <w:r w:rsidR="007D6A2B">
                  <w:rPr>
                    <w:rFonts w:ascii="Arial" w:hAnsi="Arial" w:cs="Arial"/>
                    <w:b/>
                  </w:rPr>
                  <w:t>Ano</w:t>
                </w:r>
              </w:sdtContent>
            </w:sdt>
          </w:p>
        </w:tc>
      </w:tr>
      <w:tr w:rsidR="00F10C68" w:rsidRPr="00BF5681" w14:paraId="0E47B862" w14:textId="77777777" w:rsidTr="008647C9">
        <w:tblPrEx>
          <w:tblLook w:val="04A0" w:firstRow="1" w:lastRow="0" w:firstColumn="1" w:lastColumn="0" w:noHBand="0" w:noVBand="1"/>
        </w:tblPrEx>
        <w:tc>
          <w:tcPr>
            <w:tcW w:w="4678" w:type="dxa"/>
            <w:shd w:val="clear" w:color="auto" w:fill="D9D9D9" w:themeFill="background1" w:themeFillShade="D9"/>
          </w:tcPr>
          <w:p w14:paraId="44F943E1" w14:textId="77777777" w:rsidR="00F10C68" w:rsidRPr="003F7B0D" w:rsidRDefault="005D3B43" w:rsidP="003F7B0D">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sidR="00387345">
              <w:rPr>
                <w:rFonts w:ascii="Arial" w:hAnsi="Arial" w:cs="Arial"/>
                <w:b/>
              </w:rPr>
              <w:t xml:space="preserve">č. </w:t>
            </w:r>
            <w:r w:rsidRPr="003F7B0D">
              <w:rPr>
                <w:rFonts w:ascii="Arial" w:hAnsi="Arial" w:cs="Arial"/>
                <w:b/>
              </w:rPr>
              <w:t>181/2014 Sb., o kybernetické bezpečnosti</w:t>
            </w:r>
          </w:p>
        </w:tc>
        <w:tc>
          <w:tcPr>
            <w:tcW w:w="5402" w:type="dxa"/>
            <w:gridSpan w:val="3"/>
          </w:tcPr>
          <w:p w14:paraId="29ADDEC3" w14:textId="77777777" w:rsidR="00F10C68" w:rsidRPr="003F7B0D" w:rsidRDefault="00480F95" w:rsidP="003F7B0D">
            <w:pPr>
              <w:keepNext/>
              <w:spacing w:before="40" w:after="40"/>
              <w:jc w:val="left"/>
              <w:rPr>
                <w:rFonts w:ascii="Arial" w:hAnsi="Arial" w:cs="Arial"/>
                <w:b/>
              </w:rPr>
            </w:pPr>
            <w:sdt>
              <w:sdtPr>
                <w:rPr>
                  <w:rFonts w:ascii="Arial" w:hAnsi="Arial" w:cs="Arial"/>
                  <w:b/>
                </w:rPr>
                <w:id w:val="-1793964754"/>
                <w:placeholder>
                  <w:docPart w:val="322CDC4A1BB5475E812A3D846A9F9DC0"/>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7D6A2B">
                  <w:rPr>
                    <w:rFonts w:ascii="Arial" w:hAnsi="Arial" w:cs="Arial"/>
                    <w:b/>
                  </w:rPr>
                  <w:t>Nespadá pod definici dle ZoKB</w:t>
                </w:r>
              </w:sdtContent>
            </w:sdt>
          </w:p>
        </w:tc>
      </w:tr>
      <w:tr w:rsidR="005415AE" w:rsidRPr="00BF5681" w14:paraId="78148642" w14:textId="77777777" w:rsidTr="008647C9">
        <w:tblPrEx>
          <w:tblLook w:val="04A0" w:firstRow="1" w:lastRow="0" w:firstColumn="1" w:lastColumn="0" w:noHBand="0" w:noVBand="1"/>
        </w:tblPrEx>
        <w:tc>
          <w:tcPr>
            <w:tcW w:w="4678" w:type="dxa"/>
            <w:shd w:val="clear" w:color="auto" w:fill="D9D9D9" w:themeFill="background1" w:themeFillShade="D9"/>
          </w:tcPr>
          <w:p w14:paraId="70793D66" w14:textId="77777777" w:rsidR="005415AE" w:rsidRPr="003F7B0D" w:rsidRDefault="005415AE" w:rsidP="001F16A1">
            <w:pPr>
              <w:keepNext/>
              <w:spacing w:before="40" w:after="40"/>
              <w:jc w:val="left"/>
              <w:rPr>
                <w:rFonts w:ascii="Arial" w:hAnsi="Arial" w:cs="Arial"/>
                <w:b/>
              </w:rPr>
            </w:pPr>
            <w:r>
              <w:rPr>
                <w:rFonts w:ascii="Arial" w:hAnsi="Arial" w:cs="Arial"/>
                <w:b/>
              </w:rPr>
              <w:t>Je předmět projektu v souladu s usne</w:t>
            </w:r>
            <w:r w:rsidR="001F16A1">
              <w:rPr>
                <w:rFonts w:ascii="Arial" w:hAnsi="Arial" w:cs="Arial"/>
                <w:b/>
              </w:rPr>
              <w:t>se</w:t>
            </w:r>
            <w:r>
              <w:rPr>
                <w:rFonts w:ascii="Arial" w:hAnsi="Arial" w:cs="Arial"/>
                <w:b/>
              </w:rPr>
              <w:t xml:space="preserve">ním vlády ČR </w:t>
            </w:r>
            <w:r w:rsidR="001F16A1">
              <w:rPr>
                <w:rFonts w:ascii="Arial" w:hAnsi="Arial" w:cs="Arial"/>
                <w:b/>
              </w:rPr>
              <w:t>č. 241/2018 ukládající zacházení se všemi ICT minimálně jako Významnými Informačními Systémy?</w:t>
            </w:r>
          </w:p>
        </w:tc>
        <w:tc>
          <w:tcPr>
            <w:tcW w:w="5402" w:type="dxa"/>
            <w:gridSpan w:val="3"/>
          </w:tcPr>
          <w:p w14:paraId="76355BED" w14:textId="77777777" w:rsidR="005415AE" w:rsidRDefault="00480F95" w:rsidP="003F7B0D">
            <w:pPr>
              <w:keepNext/>
              <w:spacing w:before="40" w:after="40"/>
              <w:jc w:val="left"/>
              <w:rPr>
                <w:rFonts w:ascii="Arial" w:hAnsi="Arial" w:cs="Arial"/>
                <w:b/>
              </w:rPr>
            </w:pPr>
            <w:sdt>
              <w:sdtPr>
                <w:rPr>
                  <w:rFonts w:ascii="Arial" w:hAnsi="Arial" w:cs="Arial"/>
                  <w:b/>
                </w:rPr>
                <w:id w:val="-1072894050"/>
                <w:placeholder>
                  <w:docPart w:val="65C1A4043E80448F9F69A07C1413DAAC"/>
                </w:placeholder>
                <w:comboBox>
                  <w:listItem w:displayText="Ano" w:value="Ano"/>
                  <w:listItem w:displayText="Ne (Žádáme o výjimku)" w:value="Ne (Žádáme o výjimku)"/>
                  <w:listItem w:displayText="Nerelevantní" w:value="Nerelevantní"/>
                </w:comboBox>
              </w:sdtPr>
              <w:sdtEndPr/>
              <w:sdtContent>
                <w:r w:rsidR="007D6A2B">
                  <w:rPr>
                    <w:rFonts w:ascii="Arial" w:hAnsi="Arial" w:cs="Arial"/>
                    <w:b/>
                  </w:rPr>
                  <w:t>Ano</w:t>
                </w:r>
              </w:sdtContent>
            </w:sdt>
          </w:p>
        </w:tc>
      </w:tr>
    </w:tbl>
    <w:p w14:paraId="466F9939" w14:textId="77777777" w:rsidR="00DF3FE9" w:rsidRDefault="00DF3FE9"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018"/>
        <w:gridCol w:w="1417"/>
        <w:gridCol w:w="4645"/>
      </w:tblGrid>
      <w:tr w:rsidR="00A55D52" w:rsidRPr="00BF5681" w14:paraId="768A0A95" w14:textId="77777777" w:rsidTr="008647C9">
        <w:trPr>
          <w:tblHeader/>
        </w:trPr>
        <w:tc>
          <w:tcPr>
            <w:tcW w:w="10080" w:type="dxa"/>
            <w:gridSpan w:val="3"/>
            <w:shd w:val="clear" w:color="auto" w:fill="DAEEF3" w:themeFill="accent5" w:themeFillTint="33"/>
          </w:tcPr>
          <w:p w14:paraId="4255F44D" w14:textId="77777777"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7D6A2B" w:rsidRPr="00BF5681" w14:paraId="35AEEA0E" w14:textId="77777777" w:rsidTr="008647C9">
        <w:trPr>
          <w:tblHeader/>
        </w:trPr>
        <w:tc>
          <w:tcPr>
            <w:tcW w:w="4223" w:type="dxa"/>
            <w:shd w:val="clear" w:color="auto" w:fill="DAEEF3" w:themeFill="accent5" w:themeFillTint="33"/>
          </w:tcPr>
          <w:p w14:paraId="28C4E373"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24568D38"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27745A0A"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7D6A2B" w:rsidRPr="00BF5681" w14:paraId="594324E9" w14:textId="77777777" w:rsidTr="008647C9">
        <w:tblPrEx>
          <w:tblLook w:val="04A0" w:firstRow="1" w:lastRow="0" w:firstColumn="1" w:lastColumn="0" w:noHBand="0" w:noVBand="1"/>
        </w:tblPrEx>
        <w:tc>
          <w:tcPr>
            <w:tcW w:w="4223" w:type="dxa"/>
            <w:shd w:val="clear" w:color="auto" w:fill="D9D9D9" w:themeFill="background1" w:themeFillShade="D9"/>
          </w:tcPr>
          <w:p w14:paraId="1255EC50" w14:textId="77777777" w:rsidR="00026733" w:rsidRPr="003F7B0D" w:rsidRDefault="00F70BF9" w:rsidP="003F7B0D">
            <w:pPr>
              <w:keepNext/>
              <w:spacing w:before="40" w:after="40"/>
              <w:jc w:val="left"/>
              <w:rPr>
                <w:rFonts w:ascii="Arial" w:eastAsia="Calibri" w:hAnsi="Arial" w:cs="Arial"/>
                <w:b/>
              </w:rPr>
            </w:pPr>
            <w:r w:rsidRPr="003F7B0D">
              <w:rPr>
                <w:rFonts w:ascii="Arial" w:eastAsia="Calibri" w:hAnsi="Arial" w:cs="Arial"/>
                <w:b/>
              </w:rPr>
              <w:t xml:space="preserve">Budou </w:t>
            </w:r>
            <w:r w:rsidR="00830C1A" w:rsidRPr="003F7B0D">
              <w:rPr>
                <w:rFonts w:ascii="Arial" w:eastAsia="Calibri" w:hAnsi="Arial" w:cs="Arial"/>
                <w:b/>
              </w:rPr>
              <w:t>v</w:t>
            </w:r>
            <w:r w:rsidR="00026733" w:rsidRPr="003F7B0D">
              <w:rPr>
                <w:rFonts w:ascii="Arial" w:eastAsia="Calibri" w:hAnsi="Arial" w:cs="Arial"/>
                <w:b/>
              </w:rPr>
              <w:t xml:space="preserve"> Portálu veřejné správy</w:t>
            </w:r>
            <w:r w:rsidR="00830C1A" w:rsidRPr="003F7B0D">
              <w:rPr>
                <w:rFonts w:ascii="Arial" w:eastAsia="Calibri" w:hAnsi="Arial" w:cs="Arial"/>
              </w:rPr>
              <w:t xml:space="preserve"> (resp. v P</w:t>
            </w:r>
            <w:r w:rsidRPr="003F7B0D">
              <w:rPr>
                <w:rFonts w:ascii="Arial" w:eastAsia="Calibri" w:hAnsi="Arial" w:cs="Arial"/>
              </w:rPr>
              <w:t>ortálu občana)</w:t>
            </w:r>
            <w:r w:rsidR="00026733" w:rsidRPr="003F7B0D">
              <w:rPr>
                <w:rFonts w:ascii="Arial" w:eastAsia="Calibri" w:hAnsi="Arial" w:cs="Arial"/>
                <w:b/>
              </w:rPr>
              <w:t xml:space="preserve"> popsány všechny související životní situace v souladu s vyhláškou č. 442/2006 Sb.</w:t>
            </w:r>
            <w:r w:rsidR="00803F7C" w:rsidRPr="003F7B0D">
              <w:rPr>
                <w:rFonts w:ascii="Arial" w:eastAsia="Calibri" w:hAnsi="Arial" w:cs="Arial"/>
                <w:b/>
              </w:rPr>
              <w:t>?</w:t>
            </w:r>
          </w:p>
        </w:tc>
        <w:tc>
          <w:tcPr>
            <w:tcW w:w="961" w:type="dxa"/>
          </w:tcPr>
          <w:p w14:paraId="055768A5" w14:textId="77777777" w:rsidR="00026733" w:rsidRPr="003F7B0D" w:rsidRDefault="00480F95" w:rsidP="003F7B0D">
            <w:pPr>
              <w:keepNext/>
              <w:spacing w:before="40" w:after="40"/>
              <w:jc w:val="left"/>
              <w:rPr>
                <w:rFonts w:ascii="Arial" w:eastAsia="Calibri" w:hAnsi="Arial" w:cs="Arial"/>
              </w:rPr>
            </w:pPr>
            <w:sdt>
              <w:sdtPr>
                <w:rPr>
                  <w:rFonts w:ascii="Arial" w:hAnsi="Arial" w:cs="Arial"/>
                  <w:b/>
                </w:rPr>
                <w:id w:val="-1517144023"/>
                <w:placeholder>
                  <w:docPart w:val="6F5E4E653A804B42875EF4AAE3ADC65A"/>
                </w:placeholder>
                <w:comboBox>
                  <w:listItem w:displayText="Ano" w:value="Ano"/>
                  <w:listItem w:displayText="Ne" w:value="Ne"/>
                  <w:listItem w:displayText="Nerelevantní" w:value="Nerelevantní"/>
                </w:comboBox>
              </w:sdtPr>
              <w:sdtEndPr/>
              <w:sdtContent>
                <w:r w:rsidR="007D6A2B">
                  <w:rPr>
                    <w:rFonts w:ascii="Arial" w:hAnsi="Arial" w:cs="Arial"/>
                    <w:b/>
                  </w:rPr>
                  <w:t>Nerelevantní</w:t>
                </w:r>
              </w:sdtContent>
            </w:sdt>
          </w:p>
        </w:tc>
        <w:tc>
          <w:tcPr>
            <w:tcW w:w="4896" w:type="dxa"/>
          </w:tcPr>
          <w:p w14:paraId="05564289" w14:textId="77777777" w:rsidR="00026733" w:rsidRPr="007D6A2B" w:rsidRDefault="007D6A2B" w:rsidP="003F7B0D">
            <w:pPr>
              <w:keepNext/>
              <w:spacing w:before="40" w:after="40"/>
              <w:jc w:val="left"/>
              <w:rPr>
                <w:rFonts w:ascii="Arial" w:hAnsi="Arial" w:cs="Arial"/>
                <w:bCs/>
              </w:rPr>
            </w:pPr>
            <w:r w:rsidRPr="007D6A2B">
              <w:rPr>
                <w:rFonts w:ascii="Arial" w:hAnsi="Arial" w:cs="Arial"/>
                <w:bCs/>
              </w:rPr>
              <w:t xml:space="preserve">Systém neobsahuje funkcionalitu vyžadující autorizaci občanů (veřejnosti jsou určeny informace dostupné z veřejných částí SSTP a EÚPČ).   </w:t>
            </w:r>
          </w:p>
        </w:tc>
      </w:tr>
      <w:tr w:rsidR="007D6A2B" w:rsidRPr="00BF5681" w14:paraId="150A9990" w14:textId="77777777" w:rsidTr="008647C9">
        <w:tblPrEx>
          <w:tblLook w:val="04A0" w:firstRow="1" w:lastRow="0" w:firstColumn="1" w:lastColumn="0" w:noHBand="0" w:noVBand="1"/>
        </w:tblPrEx>
        <w:tc>
          <w:tcPr>
            <w:tcW w:w="4223" w:type="dxa"/>
            <w:shd w:val="clear" w:color="auto" w:fill="D9D9D9" w:themeFill="background1" w:themeFillShade="D9"/>
          </w:tcPr>
          <w:p w14:paraId="7FEBDFBF" w14:textId="77777777" w:rsidR="00026733" w:rsidRPr="003F7B0D" w:rsidRDefault="00B14E33" w:rsidP="00B14E33">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16F3B22D" w14:textId="77777777" w:rsidR="00026733" w:rsidRPr="003F7B0D" w:rsidRDefault="00480F95" w:rsidP="003F7B0D">
            <w:pPr>
              <w:keepNext/>
              <w:spacing w:before="40" w:after="40"/>
              <w:jc w:val="left"/>
              <w:rPr>
                <w:rFonts w:ascii="Arial" w:hAnsi="Arial" w:cs="Arial"/>
                <w:b/>
              </w:rPr>
            </w:pPr>
            <w:sdt>
              <w:sdtPr>
                <w:rPr>
                  <w:rFonts w:ascii="Arial" w:hAnsi="Arial" w:cs="Arial"/>
                  <w:b/>
                </w:rPr>
                <w:id w:val="-991794107"/>
                <w:placeholder>
                  <w:docPart w:val="A002A462F44946F99FD38C6D7FCAF80F"/>
                </w:placeholder>
                <w:comboBox>
                  <w:listItem w:displayText="Ano" w:value="Ano"/>
                  <w:listItem w:displayText="Ne" w:value="Ne"/>
                  <w:listItem w:displayText="Nerelevantní" w:value="Nerelevantní"/>
                </w:comboBox>
              </w:sdtPr>
              <w:sdtEndPr/>
              <w:sdtContent>
                <w:r w:rsidR="007D6A2B">
                  <w:rPr>
                    <w:rFonts w:ascii="Arial" w:hAnsi="Arial" w:cs="Arial"/>
                    <w:b/>
                  </w:rPr>
                  <w:t>Nerelevantní</w:t>
                </w:r>
              </w:sdtContent>
            </w:sdt>
          </w:p>
        </w:tc>
        <w:tc>
          <w:tcPr>
            <w:tcW w:w="4896" w:type="dxa"/>
          </w:tcPr>
          <w:p w14:paraId="1E0731B4" w14:textId="77777777" w:rsidR="00026733" w:rsidRPr="003F7B0D" w:rsidRDefault="00026733" w:rsidP="003F7B0D">
            <w:pPr>
              <w:keepNext/>
              <w:spacing w:before="40" w:after="40"/>
              <w:jc w:val="left"/>
              <w:rPr>
                <w:rFonts w:ascii="Arial" w:hAnsi="Arial" w:cs="Arial"/>
                <w:b/>
              </w:rPr>
            </w:pPr>
          </w:p>
        </w:tc>
      </w:tr>
      <w:tr w:rsidR="007D6A2B" w:rsidRPr="00BF5681" w14:paraId="736DFC06" w14:textId="77777777" w:rsidTr="008647C9">
        <w:tblPrEx>
          <w:tblLook w:val="04A0" w:firstRow="1" w:lastRow="0" w:firstColumn="1" w:lastColumn="0" w:noHBand="0" w:noVBand="1"/>
        </w:tblPrEx>
        <w:tc>
          <w:tcPr>
            <w:tcW w:w="4223" w:type="dxa"/>
            <w:shd w:val="clear" w:color="auto" w:fill="D9D9D9" w:themeFill="background1" w:themeFillShade="D9"/>
          </w:tcPr>
          <w:p w14:paraId="52B1F49D" w14:textId="77777777" w:rsidR="009874C3" w:rsidRPr="003F7B0D" w:rsidRDefault="00B14E33" w:rsidP="00163DB0">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100219EF" w14:textId="77777777" w:rsidR="009874C3" w:rsidRPr="003F7B0D" w:rsidRDefault="00480F95" w:rsidP="003F7B0D">
            <w:pPr>
              <w:keepNext/>
              <w:spacing w:before="40" w:after="40"/>
              <w:jc w:val="left"/>
              <w:rPr>
                <w:rFonts w:ascii="Arial" w:hAnsi="Arial" w:cs="Arial"/>
                <w:b/>
              </w:rPr>
            </w:pPr>
            <w:sdt>
              <w:sdtPr>
                <w:rPr>
                  <w:rFonts w:ascii="Arial" w:hAnsi="Arial" w:cs="Arial"/>
                  <w:b/>
                </w:rPr>
                <w:id w:val="-783042403"/>
                <w:placeholder>
                  <w:docPart w:val="AC439F70025B408A9F309F0ED2AF2BD2"/>
                </w:placeholder>
                <w:comboBox>
                  <w:listItem w:displayText="Ano" w:value="Ano"/>
                  <w:listItem w:displayText="Ne" w:value="Ne"/>
                  <w:listItem w:displayText="Nerelevantní" w:value="Nerelevantní"/>
                </w:comboBox>
              </w:sdtPr>
              <w:sdtEndPr/>
              <w:sdtContent>
                <w:r w:rsidR="007D6A2B">
                  <w:rPr>
                    <w:rFonts w:ascii="Arial" w:hAnsi="Arial" w:cs="Arial"/>
                    <w:b/>
                  </w:rPr>
                  <w:t>Nerelevantní</w:t>
                </w:r>
              </w:sdtContent>
            </w:sdt>
          </w:p>
        </w:tc>
        <w:tc>
          <w:tcPr>
            <w:tcW w:w="4896" w:type="dxa"/>
          </w:tcPr>
          <w:p w14:paraId="3BA992B5" w14:textId="77777777" w:rsidR="009874C3" w:rsidRPr="003F7B0D" w:rsidRDefault="009874C3" w:rsidP="003F7B0D">
            <w:pPr>
              <w:keepNext/>
              <w:spacing w:before="40" w:after="40"/>
              <w:jc w:val="left"/>
              <w:rPr>
                <w:rFonts w:ascii="Arial" w:hAnsi="Arial" w:cs="Arial"/>
                <w:b/>
              </w:rPr>
            </w:pPr>
          </w:p>
        </w:tc>
      </w:tr>
    </w:tbl>
    <w:p w14:paraId="5D6A5CF3"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535148F6" w14:textId="77777777" w:rsidTr="008647C9">
        <w:trPr>
          <w:tblHeader/>
        </w:trPr>
        <w:tc>
          <w:tcPr>
            <w:tcW w:w="10080" w:type="dxa"/>
            <w:shd w:val="clear" w:color="auto" w:fill="CEEBF3"/>
          </w:tcPr>
          <w:p w14:paraId="547CD056" w14:textId="77777777" w:rsidR="005D3B43" w:rsidRPr="002C3CAF" w:rsidRDefault="005D3B43" w:rsidP="003F7B0D">
            <w:pPr>
              <w:keepNext/>
              <w:spacing w:before="40" w:after="40"/>
              <w:jc w:val="left"/>
              <w:rPr>
                <w:rFonts w:ascii="Arial" w:eastAsia="Calibri" w:hAnsi="Arial" w:cs="Arial"/>
                <w:szCs w:val="20"/>
              </w:rPr>
            </w:pPr>
            <w:bookmarkStart w:id="30" w:name="_Toc51379712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8</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0"/>
          </w:p>
        </w:tc>
      </w:tr>
      <w:tr w:rsidR="005D3B43" w:rsidRPr="00BF5681" w14:paraId="011CD361" w14:textId="77777777" w:rsidTr="008647C9">
        <w:tc>
          <w:tcPr>
            <w:tcW w:w="10080" w:type="dxa"/>
          </w:tcPr>
          <w:p w14:paraId="7068D769" w14:textId="77777777" w:rsidR="005D3B43" w:rsidRPr="003F7B0D" w:rsidRDefault="005D3B43" w:rsidP="003F7B0D">
            <w:pPr>
              <w:spacing w:before="40" w:after="40"/>
              <w:jc w:val="left"/>
              <w:rPr>
                <w:rFonts w:ascii="Arial" w:eastAsia="Calibri" w:hAnsi="Arial" w:cs="Arial"/>
                <w:szCs w:val="20"/>
              </w:rPr>
            </w:pPr>
          </w:p>
        </w:tc>
      </w:tr>
    </w:tbl>
    <w:p w14:paraId="49E5EA02" w14:textId="77777777" w:rsidR="005D3B43" w:rsidRPr="003F7B0D" w:rsidRDefault="005D3B43" w:rsidP="00FD10A1">
      <w:pPr>
        <w:rPr>
          <w:rFonts w:ascii="Arial" w:hAnsi="Arial" w:cs="Arial"/>
        </w:rPr>
      </w:pPr>
    </w:p>
    <w:p w14:paraId="144F2A4B" w14:textId="77777777" w:rsidR="00BA54A6" w:rsidRPr="00FD10A1" w:rsidRDefault="00BA54A6" w:rsidP="00B619E1">
      <w:pPr>
        <w:pStyle w:val="MVHeading1"/>
      </w:pPr>
      <w:r w:rsidRPr="00FD10A1">
        <w:t>Architektonické informace o projektu</w:t>
      </w:r>
      <w:bookmarkEnd w:id="24"/>
      <w:bookmarkEnd w:id="29"/>
    </w:p>
    <w:p w14:paraId="3C163CD6"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3C28C36C"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02DDCC5F" w14:textId="77777777" w:rsidR="00BA54A6" w:rsidRDefault="00BA54A6">
      <w:pPr>
        <w:pStyle w:val="MVHeading2"/>
      </w:pPr>
      <w:bookmarkStart w:id="39" w:name="_Toc457998958"/>
      <w:bookmarkStart w:id="40" w:name="_Toc457999622"/>
      <w:bookmarkStart w:id="41" w:name="_Toc437417889"/>
      <w:bookmarkStart w:id="42" w:name="_Toc465074586"/>
      <w:bookmarkEnd w:id="39"/>
      <w:bookmarkEnd w:id="40"/>
      <w:r w:rsidRPr="00FD10A1">
        <w:t>Enterprise architektura projektu</w:t>
      </w:r>
      <w:bookmarkEnd w:id="41"/>
      <w:r w:rsidR="004C1C4C" w:rsidRPr="00FD10A1">
        <w:t xml:space="preserve"> a její kontext</w:t>
      </w:r>
      <w:bookmarkEnd w:id="42"/>
    </w:p>
    <w:tbl>
      <w:tblPr>
        <w:tblStyle w:val="Mkatabulky"/>
        <w:tblW w:w="10080" w:type="dxa"/>
        <w:tblInd w:w="108" w:type="dxa"/>
        <w:tblLook w:val="06A0" w:firstRow="1" w:lastRow="0" w:firstColumn="1" w:lastColumn="0" w:noHBand="1" w:noVBand="1"/>
      </w:tblPr>
      <w:tblGrid>
        <w:gridCol w:w="8107"/>
        <w:gridCol w:w="1973"/>
      </w:tblGrid>
      <w:tr w:rsidR="00C14285" w:rsidRPr="00BF5681" w14:paraId="274DB98D" w14:textId="77777777" w:rsidTr="00C14285">
        <w:trPr>
          <w:tblHeader/>
        </w:trPr>
        <w:tc>
          <w:tcPr>
            <w:tcW w:w="10080" w:type="dxa"/>
            <w:gridSpan w:val="2"/>
            <w:shd w:val="clear" w:color="auto" w:fill="CEEBF3"/>
          </w:tcPr>
          <w:p w14:paraId="11F60C97" w14:textId="77777777" w:rsidR="00C14285" w:rsidRPr="002C3CAF" w:rsidRDefault="00C14285" w:rsidP="00C14285">
            <w:pPr>
              <w:keepNext/>
              <w:keepLines/>
              <w:rPr>
                <w:rFonts w:ascii="Arial" w:eastAsia="Calibri" w:hAnsi="Arial" w:cs="Arial"/>
                <w:szCs w:val="20"/>
              </w:rPr>
            </w:pPr>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9</w:t>
            </w:r>
            <w:r w:rsidRPr="002C3CAF">
              <w:rPr>
                <w:rFonts w:ascii="Arial" w:hAnsi="Arial" w:cs="Arial"/>
                <w:noProof/>
              </w:rPr>
              <w:fldChar w:fldCharType="end"/>
            </w:r>
            <w:r w:rsidRPr="002C3CAF">
              <w:rPr>
                <w:rFonts w:ascii="Arial" w:hAnsi="Arial" w:cs="Arial"/>
              </w:rPr>
              <w:t xml:space="preserve">: </w:t>
            </w:r>
            <w:r>
              <w:rPr>
                <w:rFonts w:ascii="Arial" w:eastAsia="Calibri" w:hAnsi="Arial" w:cs="Arial"/>
                <w:b/>
                <w:szCs w:val="20"/>
              </w:rPr>
              <w:t>Architektonický model</w:t>
            </w:r>
            <w:r w:rsidRPr="000C4BEA">
              <w:rPr>
                <w:rFonts w:ascii="Arial" w:eastAsia="Calibri" w:hAnsi="Arial" w:cs="Arial"/>
                <w:b/>
                <w:szCs w:val="20"/>
              </w:rPr>
              <w:t>:</w:t>
            </w:r>
          </w:p>
        </w:tc>
      </w:tr>
      <w:tr w:rsidR="00C14285" w:rsidRPr="00BF5681" w14:paraId="729E9AB5" w14:textId="77777777" w:rsidTr="00C14285">
        <w:tc>
          <w:tcPr>
            <w:tcW w:w="8222" w:type="dxa"/>
            <w:shd w:val="clear" w:color="auto" w:fill="D9D9D9" w:themeFill="background1" w:themeFillShade="D9"/>
          </w:tcPr>
          <w:p w14:paraId="6BD425A5" w14:textId="77777777" w:rsidR="00C14285" w:rsidRPr="00C14285" w:rsidRDefault="00C14285" w:rsidP="00C14285">
            <w:pPr>
              <w:keepLines/>
              <w:jc w:val="left"/>
              <w:rPr>
                <w:rFonts w:ascii="Arial" w:eastAsia="Calibri" w:hAnsi="Arial" w:cs="Arial"/>
                <w:b/>
                <w:szCs w:val="20"/>
              </w:rPr>
            </w:pPr>
            <w:r w:rsidRPr="00C14285">
              <w:rPr>
                <w:rFonts w:ascii="Arial" w:eastAsia="Calibri" w:hAnsi="Arial" w:cs="Arial"/>
                <w:b/>
                <w:szCs w:val="20"/>
              </w:rPr>
              <w:t xml:space="preserve">V rámci Enterprise Architektury projektu přiložte jako přílohu model exportovaný ve standardizovaném výměnném formátu </w:t>
            </w:r>
            <w:hyperlink r:id="rId13" w:history="1">
              <w:proofErr w:type="spellStart"/>
              <w:r w:rsidRPr="00C14285">
                <w:rPr>
                  <w:rStyle w:val="Hypertextovodkaz"/>
                  <w:rFonts w:ascii="Arial" w:eastAsia="Calibri" w:hAnsi="Arial" w:cs="Arial"/>
                  <w:b/>
                  <w:szCs w:val="20"/>
                </w:rPr>
                <w:t>The</w:t>
              </w:r>
              <w:proofErr w:type="spellEnd"/>
              <w:r w:rsidRPr="00C14285">
                <w:rPr>
                  <w:rStyle w:val="Hypertextovodkaz"/>
                  <w:rFonts w:ascii="Arial" w:eastAsia="Calibri" w:hAnsi="Arial" w:cs="Arial"/>
                  <w:b/>
                  <w:szCs w:val="20"/>
                </w:rPr>
                <w:t xml:space="preserve"> Open Group </w:t>
              </w:r>
              <w:proofErr w:type="spellStart"/>
              <w:r w:rsidRPr="00C14285">
                <w:rPr>
                  <w:rStyle w:val="Hypertextovodkaz"/>
                  <w:rFonts w:ascii="Arial" w:eastAsia="Calibri" w:hAnsi="Arial" w:cs="Arial"/>
                  <w:b/>
                  <w:szCs w:val="20"/>
                </w:rPr>
                <w:t>ArchiMate</w:t>
              </w:r>
              <w:proofErr w:type="spellEnd"/>
              <w:r w:rsidRPr="00C14285">
                <w:rPr>
                  <w:rStyle w:val="Hypertextovodkaz"/>
                  <w:rFonts w:ascii="Arial" w:eastAsia="Calibri" w:hAnsi="Arial" w:cs="Arial"/>
                  <w:b/>
                  <w:szCs w:val="20"/>
                </w:rPr>
                <w:t xml:space="preserve"> Model Exchange </w:t>
              </w:r>
              <w:proofErr w:type="spellStart"/>
              <w:r w:rsidRPr="00C14285">
                <w:rPr>
                  <w:rStyle w:val="Hypertextovodkaz"/>
                  <w:rFonts w:ascii="Arial" w:eastAsia="Calibri" w:hAnsi="Arial" w:cs="Arial"/>
                  <w:b/>
                  <w:szCs w:val="20"/>
                </w:rPr>
                <w:t>File</w:t>
              </w:r>
              <w:proofErr w:type="spellEnd"/>
              <w:r w:rsidRPr="00C14285">
                <w:rPr>
                  <w:rStyle w:val="Hypertextovodkaz"/>
                  <w:rFonts w:ascii="Arial" w:eastAsia="Calibri" w:hAnsi="Arial" w:cs="Arial"/>
                  <w:b/>
                  <w:szCs w:val="20"/>
                </w:rPr>
                <w:t xml:space="preserve"> </w:t>
              </w:r>
              <w:proofErr w:type="spellStart"/>
              <w:r w:rsidRPr="00C14285">
                <w:rPr>
                  <w:rStyle w:val="Hypertextovodkaz"/>
                  <w:rFonts w:ascii="Arial" w:eastAsia="Calibri" w:hAnsi="Arial" w:cs="Arial"/>
                  <w:b/>
                  <w:szCs w:val="20"/>
                </w:rPr>
                <w:t>Format</w:t>
              </w:r>
              <w:proofErr w:type="spellEnd"/>
            </w:hyperlink>
          </w:p>
        </w:tc>
        <w:tc>
          <w:tcPr>
            <w:tcW w:w="1858" w:type="dxa"/>
          </w:tcPr>
          <w:p w14:paraId="44B51976" w14:textId="77777777" w:rsidR="00C14285" w:rsidRPr="003F7B0D" w:rsidRDefault="00480F95" w:rsidP="00C14285">
            <w:pPr>
              <w:keepLines/>
              <w:jc w:val="left"/>
              <w:rPr>
                <w:rFonts w:ascii="Arial" w:eastAsia="Calibri" w:hAnsi="Arial" w:cs="Arial"/>
                <w:szCs w:val="20"/>
              </w:rPr>
            </w:pPr>
            <w:sdt>
              <w:sdtPr>
                <w:rPr>
                  <w:rFonts w:ascii="Arial" w:hAnsi="Arial" w:cs="Arial"/>
                  <w:b/>
                </w:rPr>
                <w:id w:val="1919754084"/>
                <w:placeholder>
                  <w:docPart w:val="0DC75EF6463D46169D2ECE62C57E7669"/>
                </w:placeholde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7D6A2B">
                  <w:rPr>
                    <w:rFonts w:ascii="Arial" w:hAnsi="Arial" w:cs="Arial"/>
                    <w:b/>
                  </w:rPr>
                  <w:t>Ano, model je přiložen jako příloha ve standardizovaném formátu</w:t>
                </w:r>
              </w:sdtContent>
            </w:sdt>
          </w:p>
        </w:tc>
      </w:tr>
      <w:tr w:rsidR="00C14285" w:rsidRPr="00BF5681" w14:paraId="72C3EFC3" w14:textId="77777777" w:rsidTr="00C14285">
        <w:tc>
          <w:tcPr>
            <w:tcW w:w="8222" w:type="dxa"/>
            <w:shd w:val="clear" w:color="auto" w:fill="D9D9D9" w:themeFill="background1" w:themeFillShade="D9"/>
          </w:tcPr>
          <w:p w14:paraId="49A1FF99" w14:textId="77777777" w:rsidR="00C14285" w:rsidRPr="00C14285" w:rsidRDefault="00C14285" w:rsidP="00C14285">
            <w:pPr>
              <w:keepLines/>
              <w:jc w:val="left"/>
              <w:rPr>
                <w:rFonts w:ascii="Arial" w:eastAsia="Calibri" w:hAnsi="Arial" w:cs="Arial"/>
                <w:b/>
                <w:szCs w:val="20"/>
              </w:rPr>
            </w:pPr>
            <w:r>
              <w:rPr>
                <w:rFonts w:ascii="Arial" w:eastAsia="Calibri" w:hAnsi="Arial" w:cs="Arial"/>
                <w:b/>
                <w:szCs w:val="20"/>
              </w:rPr>
              <w:t xml:space="preserve">Případně </w:t>
            </w:r>
            <w:r w:rsidR="00276732">
              <w:rPr>
                <w:rFonts w:ascii="Arial" w:eastAsia="Calibri" w:hAnsi="Arial" w:cs="Arial"/>
                <w:b/>
                <w:szCs w:val="20"/>
              </w:rPr>
              <w:t>vysvětlete, proč</w:t>
            </w:r>
            <w:r>
              <w:rPr>
                <w:rFonts w:ascii="Arial" w:eastAsia="Calibri" w:hAnsi="Arial" w:cs="Arial"/>
                <w:b/>
                <w:szCs w:val="20"/>
              </w:rPr>
              <w:t xml:space="preserve"> </w:t>
            </w:r>
            <w:r w:rsidR="00276732">
              <w:rPr>
                <w:rFonts w:ascii="Arial" w:eastAsia="Calibri" w:hAnsi="Arial" w:cs="Arial"/>
                <w:b/>
                <w:szCs w:val="20"/>
              </w:rPr>
              <w:t xml:space="preserve">není model přiložen ve standardizovaném formátu či </w:t>
            </w:r>
            <w:r w:rsidR="00F736A9">
              <w:rPr>
                <w:rFonts w:ascii="Arial" w:eastAsia="Calibri" w:hAnsi="Arial" w:cs="Arial"/>
                <w:b/>
                <w:szCs w:val="20"/>
              </w:rPr>
              <w:t>není</w:t>
            </w:r>
            <w:r w:rsidR="00276732">
              <w:rPr>
                <w:rFonts w:ascii="Arial" w:eastAsia="Calibri" w:hAnsi="Arial" w:cs="Arial"/>
                <w:b/>
                <w:szCs w:val="20"/>
              </w:rPr>
              <w:t xml:space="preserve"> přiložen vůbec.</w:t>
            </w:r>
          </w:p>
        </w:tc>
        <w:tc>
          <w:tcPr>
            <w:tcW w:w="1858" w:type="dxa"/>
          </w:tcPr>
          <w:p w14:paraId="66D77582" w14:textId="77777777" w:rsidR="00C14285" w:rsidRDefault="007D6A2B" w:rsidP="00C14285">
            <w:pPr>
              <w:keepLines/>
              <w:jc w:val="left"/>
              <w:rPr>
                <w:rFonts w:ascii="Arial" w:hAnsi="Arial" w:cs="Arial"/>
                <w:b/>
              </w:rPr>
            </w:pPr>
            <w:r>
              <w:rPr>
                <w:rFonts w:ascii="Arial" w:hAnsi="Arial" w:cs="Arial"/>
                <w:b/>
              </w:rPr>
              <w:t>-</w:t>
            </w:r>
          </w:p>
        </w:tc>
      </w:tr>
    </w:tbl>
    <w:p w14:paraId="61D20F7D" w14:textId="77777777" w:rsidR="00BA54A6" w:rsidRPr="00FD10A1" w:rsidRDefault="00BA54A6" w:rsidP="00073E15">
      <w:pPr>
        <w:pStyle w:val="MVHeading3"/>
      </w:pPr>
      <w:bookmarkStart w:id="43" w:name="_Toc437417890"/>
      <w:bookmarkStart w:id="44" w:name="_Toc465074587"/>
      <w:r w:rsidRPr="003F7B0D">
        <w:rPr>
          <w:rFonts w:eastAsia="Calibri"/>
        </w:rPr>
        <w:t xml:space="preserve">Motivační </w:t>
      </w:r>
      <w:r w:rsidRPr="003F7B0D">
        <w:t>architektura</w:t>
      </w:r>
      <w:r w:rsidRPr="003F7B0D">
        <w:rPr>
          <w:rFonts w:eastAsia="Calibri"/>
        </w:rPr>
        <w:t xml:space="preserve"> </w:t>
      </w:r>
      <w:r w:rsidR="00347B67" w:rsidRPr="003F7B0D">
        <w:rPr>
          <w:rFonts w:eastAsia="Calibri"/>
        </w:rPr>
        <w:t xml:space="preserve">- </w:t>
      </w:r>
      <w:r w:rsidRPr="003F7B0D">
        <w:rPr>
          <w:rFonts w:eastAsia="Calibri"/>
        </w:rPr>
        <w:t>strategie a směrování</w:t>
      </w:r>
      <w:bookmarkEnd w:id="43"/>
      <w:bookmarkEnd w:id="44"/>
    </w:p>
    <w:tbl>
      <w:tblPr>
        <w:tblStyle w:val="Mkatabulky"/>
        <w:tblW w:w="10080" w:type="dxa"/>
        <w:tblInd w:w="108" w:type="dxa"/>
        <w:tblLook w:val="06A0" w:firstRow="1" w:lastRow="0" w:firstColumn="1" w:lastColumn="0" w:noHBand="1" w:noVBand="1"/>
      </w:tblPr>
      <w:tblGrid>
        <w:gridCol w:w="10080"/>
      </w:tblGrid>
      <w:tr w:rsidR="00F70BF9" w:rsidRPr="00BF5681" w14:paraId="3A83075A" w14:textId="77777777" w:rsidTr="008647C9">
        <w:trPr>
          <w:tblHeader/>
        </w:trPr>
        <w:tc>
          <w:tcPr>
            <w:tcW w:w="10080" w:type="dxa"/>
            <w:shd w:val="clear" w:color="auto" w:fill="CEEBF3"/>
          </w:tcPr>
          <w:p w14:paraId="52A90DCB" w14:textId="77777777" w:rsidR="00BA54A6" w:rsidRPr="002C3CAF" w:rsidRDefault="008868BD" w:rsidP="00FD10A1">
            <w:pPr>
              <w:keepNext/>
              <w:keepLines/>
              <w:rPr>
                <w:rFonts w:ascii="Arial" w:eastAsia="Calibri" w:hAnsi="Arial" w:cs="Arial"/>
                <w:szCs w:val="20"/>
              </w:rPr>
            </w:pPr>
            <w:bookmarkStart w:id="45" w:name="_Toc509581654"/>
            <w:bookmarkStart w:id="46" w:name="_Toc51379712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10</w:t>
            </w:r>
            <w:r w:rsidR="00BF5681" w:rsidRPr="002C3CAF">
              <w:rPr>
                <w:rFonts w:ascii="Arial" w:hAnsi="Arial" w:cs="Arial"/>
                <w:noProof/>
              </w:rPr>
              <w:fldChar w:fldCharType="end"/>
            </w:r>
            <w:r w:rsidRPr="002C3CAF">
              <w:rPr>
                <w:rFonts w:ascii="Arial" w:hAnsi="Arial" w:cs="Arial"/>
              </w:rPr>
              <w:t xml:space="preserve">: </w:t>
            </w:r>
            <w:r w:rsidR="005D3B43" w:rsidRPr="000C4BEA">
              <w:rPr>
                <w:rFonts w:ascii="Arial" w:eastAsia="Calibri" w:hAnsi="Arial" w:cs="Arial"/>
                <w:b/>
                <w:szCs w:val="20"/>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bookmarkEnd w:id="45"/>
            <w:bookmarkEnd w:id="46"/>
          </w:p>
        </w:tc>
      </w:tr>
      <w:tr w:rsidR="00F70BF9" w:rsidRPr="00BF5681" w14:paraId="0FDC36DA" w14:textId="77777777" w:rsidTr="008647C9">
        <w:tc>
          <w:tcPr>
            <w:tcW w:w="10080" w:type="dxa"/>
          </w:tcPr>
          <w:p w14:paraId="4FBDE308" w14:textId="77777777" w:rsidR="007D6A2B" w:rsidRDefault="007D6A2B" w:rsidP="007D6A2B">
            <w:pPr>
              <w:keepLines/>
              <w:jc w:val="left"/>
              <w:rPr>
                <w:rFonts w:ascii="Arial" w:eastAsia="Calibri" w:hAnsi="Arial" w:cs="Arial"/>
              </w:rPr>
            </w:pPr>
            <w:r>
              <w:rPr>
                <w:rFonts w:ascii="Arial" w:eastAsia="Calibri" w:hAnsi="Arial" w:cs="Arial"/>
              </w:rPr>
              <w:t>Obě aplikace jsou za hranou své morální životnosti:</w:t>
            </w:r>
          </w:p>
          <w:p w14:paraId="42BB93DB" w14:textId="77777777" w:rsidR="007D6A2B" w:rsidRDefault="007D6A2B" w:rsidP="00D017DD">
            <w:pPr>
              <w:pStyle w:val="Odstavecseseznamem"/>
              <w:keepLines/>
              <w:numPr>
                <w:ilvl w:val="0"/>
                <w:numId w:val="12"/>
              </w:numPr>
              <w:jc w:val="left"/>
              <w:rPr>
                <w:rFonts w:ascii="Arial" w:eastAsia="Calibri" w:hAnsi="Arial" w:cs="Arial"/>
              </w:rPr>
            </w:pPr>
            <w:r>
              <w:rPr>
                <w:rFonts w:ascii="Arial" w:eastAsia="Calibri" w:hAnsi="Arial" w:cs="Arial"/>
              </w:rPr>
              <w:t>Aplikace EÚPČ je vyvíjena od roku 1998.</w:t>
            </w:r>
          </w:p>
          <w:p w14:paraId="31240C41" w14:textId="77777777" w:rsidR="007D6A2B" w:rsidRDefault="007D6A2B" w:rsidP="00D017DD">
            <w:pPr>
              <w:pStyle w:val="Odstavecseseznamem"/>
              <w:keepLines/>
              <w:numPr>
                <w:ilvl w:val="0"/>
                <w:numId w:val="12"/>
              </w:numPr>
              <w:jc w:val="left"/>
              <w:rPr>
                <w:rFonts w:ascii="Arial" w:eastAsia="Calibri" w:hAnsi="Arial" w:cs="Arial"/>
              </w:rPr>
            </w:pPr>
            <w:r>
              <w:rPr>
                <w:rFonts w:ascii="Arial" w:eastAsia="Calibri" w:hAnsi="Arial" w:cs="Arial"/>
              </w:rPr>
              <w:t>Aplikace SSTP je vyvíjena od roku 2008.</w:t>
            </w:r>
          </w:p>
          <w:p w14:paraId="4EF6EF55" w14:textId="77777777" w:rsidR="007D6A2B" w:rsidRDefault="007D6A2B" w:rsidP="007D6A2B">
            <w:pPr>
              <w:keepLines/>
              <w:jc w:val="left"/>
              <w:rPr>
                <w:rFonts w:ascii="Arial" w:eastAsia="Calibri" w:hAnsi="Arial" w:cs="Arial"/>
              </w:rPr>
            </w:pPr>
            <w:r>
              <w:rPr>
                <w:rFonts w:ascii="Arial" w:eastAsia="Calibri" w:hAnsi="Arial" w:cs="Arial"/>
              </w:rPr>
              <w:t xml:space="preserve">Obě aplikace musí být nadále aktualizovány v návaznosti na legislativní změny. </w:t>
            </w:r>
          </w:p>
          <w:p w14:paraId="724861EC" w14:textId="77777777" w:rsidR="007D6A2B" w:rsidRDefault="007D6A2B" w:rsidP="007D6A2B">
            <w:pPr>
              <w:keepLines/>
              <w:jc w:val="left"/>
              <w:rPr>
                <w:rFonts w:ascii="Arial" w:eastAsia="Calibri" w:hAnsi="Arial" w:cs="Arial"/>
              </w:rPr>
            </w:pPr>
            <w:r>
              <w:rPr>
                <w:rFonts w:ascii="Arial" w:eastAsia="Calibri" w:hAnsi="Arial" w:cs="Arial"/>
              </w:rPr>
              <w:t>Rozvoj aplikací a zajištění kompatibility se současnými webovými prohlížeči je s ohledem na jejich technologický základ a architekturu řešení poplatnou době vzniku aplikací velice obtížný a neúměrně nákladný.</w:t>
            </w:r>
          </w:p>
          <w:p w14:paraId="5DE196F7" w14:textId="77777777" w:rsidR="007D6A2B" w:rsidRDefault="007D6A2B" w:rsidP="007D6A2B">
            <w:pPr>
              <w:keepLines/>
              <w:jc w:val="left"/>
              <w:rPr>
                <w:rFonts w:ascii="Arial" w:eastAsia="Calibri" w:hAnsi="Arial" w:cs="Arial"/>
              </w:rPr>
            </w:pPr>
            <w:r>
              <w:rPr>
                <w:rFonts w:ascii="Arial" w:eastAsia="Calibri" w:hAnsi="Arial" w:cs="Arial"/>
                <w:szCs w:val="20"/>
              </w:rPr>
              <w:t xml:space="preserve">Primární motivací </w:t>
            </w:r>
            <w:r>
              <w:rPr>
                <w:rFonts w:ascii="Arial" w:eastAsia="Calibri" w:hAnsi="Arial" w:cs="Arial"/>
              </w:rPr>
              <w:t>projektu je přepracování aplikací za pomoci současných technologií, což usnadní a sníží náklady na rozvoj a zajistí kompatibilitu se současnými webovými prohlížeči.</w:t>
            </w:r>
          </w:p>
          <w:p w14:paraId="326961DD" w14:textId="77777777" w:rsidR="00BA54A6" w:rsidRPr="003F7B0D" w:rsidRDefault="007D6A2B" w:rsidP="007D6A2B">
            <w:pPr>
              <w:keepLines/>
              <w:jc w:val="left"/>
              <w:rPr>
                <w:rFonts w:ascii="Arial" w:eastAsia="Calibri" w:hAnsi="Arial" w:cs="Arial"/>
                <w:szCs w:val="20"/>
              </w:rPr>
            </w:pPr>
            <w:r>
              <w:rPr>
                <w:rFonts w:ascii="Arial" w:eastAsia="Calibri" w:hAnsi="Arial" w:cs="Arial"/>
              </w:rPr>
              <w:t xml:space="preserve">Nákladová efektivita řešení bude podpořena rovněž tím, že ÚUR bude disponovat zdrojovými kódy, detailní implementační dokumentaci a veškerými licenčními oprávněními potřebnými pro rozvoj nezávislý na původním dodavateli (tj. včetně rozvoje jiným dodavatelem). ÚUR tak nebude v průběhu životnosti řešení vystaven riziku </w:t>
            </w:r>
            <w:proofErr w:type="spellStart"/>
            <w:r>
              <w:rPr>
                <w:rFonts w:ascii="Arial" w:eastAsia="Calibri" w:hAnsi="Arial" w:cs="Arial"/>
              </w:rPr>
              <w:t>vendor-locku</w:t>
            </w:r>
            <w:proofErr w:type="spellEnd"/>
            <w:r>
              <w:rPr>
                <w:rFonts w:ascii="Arial" w:eastAsia="Calibri" w:hAnsi="Arial" w:cs="Arial"/>
              </w:rPr>
              <w:t>.</w:t>
            </w:r>
          </w:p>
        </w:tc>
      </w:tr>
    </w:tbl>
    <w:p w14:paraId="0E30FB53" w14:textId="77777777" w:rsidR="00E33AFA" w:rsidRPr="003F7B0D" w:rsidRDefault="00E33AFA" w:rsidP="00FD10A1">
      <w:pPr>
        <w:rPr>
          <w:rFonts w:ascii="Arial" w:hAnsi="Arial" w:cs="Arial"/>
        </w:rPr>
      </w:pPr>
      <w:bookmarkStart w:id="47" w:name="_Toc437417891"/>
      <w:bookmarkStart w:id="48" w:name="_Toc465074588"/>
    </w:p>
    <w:p w14:paraId="0826667D" w14:textId="77777777" w:rsidR="00BA54A6" w:rsidRPr="00FD10A1" w:rsidRDefault="00BA54A6" w:rsidP="00073E15">
      <w:pPr>
        <w:pStyle w:val="MVHeading3"/>
      </w:pPr>
      <w:r w:rsidRPr="003F7B0D">
        <w:rPr>
          <w:rFonts w:eastAsia="Calibri"/>
        </w:rPr>
        <w:t>Efektivita projektu – výkonnostní architektura</w:t>
      </w:r>
      <w:bookmarkStart w:id="49" w:name="_Ref437249868"/>
      <w:bookmarkStart w:id="50" w:name="_Toc437417892"/>
      <w:bookmarkEnd w:id="47"/>
      <w:bookmarkEnd w:id="48"/>
    </w:p>
    <w:tbl>
      <w:tblPr>
        <w:tblStyle w:val="Style1"/>
        <w:tblW w:w="10080" w:type="dxa"/>
        <w:tblInd w:w="57" w:type="dxa"/>
        <w:tblLook w:val="06A0" w:firstRow="1" w:lastRow="0" w:firstColumn="1" w:lastColumn="0" w:noHBand="1" w:noVBand="1"/>
      </w:tblPr>
      <w:tblGrid>
        <w:gridCol w:w="10080"/>
      </w:tblGrid>
      <w:tr w:rsidR="00634231" w:rsidRPr="00BF5681" w14:paraId="78EEE74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tcPr>
          <w:p w14:paraId="443679E4" w14:textId="77777777" w:rsidR="00BA54A6" w:rsidRPr="002C3CAF" w:rsidRDefault="008868BD" w:rsidP="003F7B0D">
            <w:pPr>
              <w:keepNext/>
              <w:keepLines/>
              <w:spacing w:before="40" w:after="40"/>
              <w:contextualSpacing w:val="0"/>
              <w:rPr>
                <w:rFonts w:ascii="Arial" w:hAnsi="Arial" w:cs="Arial"/>
                <w:b w:val="0"/>
              </w:rPr>
            </w:pPr>
            <w:bookmarkStart w:id="51" w:name="_Toc509581655"/>
            <w:bookmarkStart w:id="52" w:name="_Toc51379712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11</w:t>
            </w:r>
            <w:r w:rsidRPr="002C3CAF">
              <w:rPr>
                <w:rFonts w:ascii="Arial" w:hAnsi="Arial" w:cs="Arial"/>
              </w:rPr>
              <w:fldChar w:fldCharType="end"/>
            </w:r>
            <w:r w:rsidRPr="002C3CAF">
              <w:rPr>
                <w:rFonts w:ascii="Arial" w:hAnsi="Arial" w:cs="Arial"/>
                <w:b w:val="0"/>
              </w:rPr>
              <w:t xml:space="preserve">: </w:t>
            </w:r>
            <w:r w:rsidR="00BA54A6" w:rsidRPr="000C4BEA">
              <w:rPr>
                <w:rFonts w:ascii="Arial" w:hAnsi="Arial" w:cs="Arial"/>
              </w:rPr>
              <w:t>Vysvětle</w:t>
            </w:r>
            <w:r w:rsidR="005E0B71" w:rsidRPr="000C4BEA">
              <w:rPr>
                <w:rFonts w:ascii="Arial" w:hAnsi="Arial" w:cs="Arial"/>
              </w:rPr>
              <w:t>te</w:t>
            </w:r>
            <w:r w:rsidR="00BA54A6" w:rsidRPr="000C4BEA">
              <w:rPr>
                <w:rFonts w:ascii="Arial" w:hAnsi="Arial" w:cs="Arial"/>
              </w:rPr>
              <w:t xml:space="preserve"> </w:t>
            </w:r>
            <w:r w:rsidR="005E0B71" w:rsidRPr="000C4BEA">
              <w:rPr>
                <w:rFonts w:ascii="Arial" w:hAnsi="Arial" w:cs="Arial"/>
              </w:rPr>
              <w:t>dopad</w:t>
            </w:r>
            <w:r w:rsidR="00BA54A6" w:rsidRPr="000C4BEA">
              <w:rPr>
                <w:rFonts w:ascii="Arial" w:hAnsi="Arial" w:cs="Arial"/>
              </w:rPr>
              <w:t xml:space="preserve"> projektu</w:t>
            </w:r>
            <w:r w:rsidR="005E0B71" w:rsidRPr="000C4BEA">
              <w:rPr>
                <w:rFonts w:ascii="Arial" w:hAnsi="Arial" w:cs="Arial"/>
              </w:rPr>
              <w:t xml:space="preserve"> na hospodárnost, účelnost, účinnost</w:t>
            </w:r>
            <w:r w:rsidR="00F76A30" w:rsidRPr="000C4BEA">
              <w:rPr>
                <w:rFonts w:ascii="Arial" w:hAnsi="Arial" w:cs="Arial"/>
              </w:rPr>
              <w:t>, časovou a kvalifikační náročnost</w:t>
            </w:r>
            <w:r w:rsidR="005E0B71" w:rsidRPr="000C4BEA">
              <w:rPr>
                <w:rFonts w:ascii="Arial" w:hAnsi="Arial" w:cs="Arial"/>
              </w:rPr>
              <w:t xml:space="preserve"> a </w:t>
            </w:r>
            <w:r w:rsidR="00F76A30" w:rsidRPr="000C4BEA">
              <w:rPr>
                <w:rFonts w:ascii="Arial" w:hAnsi="Arial" w:cs="Arial"/>
              </w:rPr>
              <w:t xml:space="preserve">na </w:t>
            </w:r>
            <w:r w:rsidR="005E0B71" w:rsidRPr="000C4BEA">
              <w:rPr>
                <w:rFonts w:ascii="Arial" w:hAnsi="Arial" w:cs="Arial"/>
              </w:rPr>
              <w:t>kvalitu služeb v</w:t>
            </w:r>
            <w:r w:rsidR="00BC2FD3">
              <w:rPr>
                <w:rFonts w:ascii="Arial" w:hAnsi="Arial" w:cs="Arial"/>
              </w:rPr>
              <w:t> </w:t>
            </w:r>
            <w:r w:rsidR="005E0B71" w:rsidRPr="000C4BEA">
              <w:rPr>
                <w:rFonts w:ascii="Arial" w:hAnsi="Arial" w:cs="Arial"/>
              </w:rPr>
              <w:t>organizaci</w:t>
            </w:r>
            <w:r w:rsidR="00BC2FD3">
              <w:rPr>
                <w:rFonts w:ascii="Arial" w:hAnsi="Arial" w:cs="Arial"/>
              </w:rPr>
              <w:t xml:space="preserve"> </w:t>
            </w:r>
            <w:r w:rsidR="00BC2FD3" w:rsidRPr="00136EE3">
              <w:rPr>
                <w:rFonts w:ascii="Arial" w:hAnsi="Arial" w:cs="Arial"/>
                <w:b w:val="0"/>
              </w:rPr>
              <w:t xml:space="preserve">(viz metodika TCO zveřejněná </w:t>
            </w:r>
            <w:hyperlink r:id="rId14" w:history="1">
              <w:r w:rsidR="00BC2FD3" w:rsidRPr="00136EE3">
                <w:rPr>
                  <w:rStyle w:val="Hypertextovodkaz"/>
                  <w:rFonts w:ascii="Arial" w:hAnsi="Arial" w:cs="Arial"/>
                  <w:b w:val="0"/>
                  <w:bCs w:val="0"/>
                </w:rPr>
                <w:t>zde</w:t>
              </w:r>
            </w:hyperlink>
            <w:r w:rsidR="00BC2FD3" w:rsidRPr="00136EE3">
              <w:rPr>
                <w:rFonts w:ascii="Arial" w:hAnsi="Arial" w:cs="Arial"/>
                <w:b w:val="0"/>
              </w:rPr>
              <w:t>)</w:t>
            </w:r>
            <w:r w:rsidR="00BA54A6" w:rsidRPr="00136EE3">
              <w:rPr>
                <w:rFonts w:ascii="Arial" w:hAnsi="Arial" w:cs="Arial"/>
                <w:b w:val="0"/>
              </w:rPr>
              <w:t>:</w:t>
            </w:r>
            <w:bookmarkEnd w:id="51"/>
            <w:bookmarkEnd w:id="52"/>
          </w:p>
        </w:tc>
      </w:tr>
      <w:tr w:rsidR="00634231" w:rsidRPr="00BF5681" w14:paraId="28B8591D" w14:textId="77777777" w:rsidTr="008647C9">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002CA67B" w14:textId="77777777" w:rsidR="007D6A2B" w:rsidRDefault="007D6A2B" w:rsidP="007D6A2B">
            <w:pPr>
              <w:spacing w:before="40" w:after="40"/>
              <w:contextualSpacing w:val="0"/>
              <w:jc w:val="left"/>
              <w:rPr>
                <w:rFonts w:ascii="Arial" w:hAnsi="Arial" w:cs="Arial"/>
              </w:rPr>
            </w:pPr>
            <w:r w:rsidRPr="00C57548">
              <w:rPr>
                <w:rFonts w:ascii="Arial" w:hAnsi="Arial" w:cs="Arial"/>
                <w:b w:val="0"/>
                <w:bCs w:val="0"/>
              </w:rPr>
              <w:t xml:space="preserve">Projekt </w:t>
            </w:r>
            <w:r>
              <w:rPr>
                <w:rFonts w:ascii="Arial" w:hAnsi="Arial" w:cs="Arial"/>
                <w:b w:val="0"/>
                <w:bCs w:val="0"/>
              </w:rPr>
              <w:t>je realizován za účelem zajištění informační podpory legislativním požadavkům plynoucím ze:</w:t>
            </w:r>
          </w:p>
          <w:p w14:paraId="4BFB7BFF" w14:textId="77777777" w:rsidR="007D6A2B" w:rsidRPr="00C57548" w:rsidRDefault="007D6A2B" w:rsidP="00D017DD">
            <w:pPr>
              <w:pStyle w:val="Odstavecseseznamem"/>
              <w:numPr>
                <w:ilvl w:val="0"/>
                <w:numId w:val="13"/>
              </w:numPr>
              <w:spacing w:before="40" w:after="40"/>
              <w:jc w:val="left"/>
              <w:rPr>
                <w:rFonts w:ascii="Arial" w:hAnsi="Arial" w:cs="Arial"/>
                <w:b w:val="0"/>
                <w:bCs/>
              </w:rPr>
            </w:pPr>
            <w:r>
              <w:rPr>
                <w:rFonts w:ascii="Arial" w:hAnsi="Arial" w:cs="Arial"/>
                <w:b w:val="0"/>
                <w:bCs/>
              </w:rPr>
              <w:t xml:space="preserve">§ 12 a </w:t>
            </w:r>
            <w:r w:rsidRPr="00C57548">
              <w:rPr>
                <w:rFonts w:ascii="Arial" w:hAnsi="Arial" w:cs="Arial"/>
                <w:b w:val="0"/>
                <w:bCs/>
              </w:rPr>
              <w:t>§ 162 zákona č. 183/2006 Sb, o územním plánování a stavebním řádu, v působnosti příslušného úřadu,</w:t>
            </w:r>
          </w:p>
          <w:p w14:paraId="09D0D223" w14:textId="77777777" w:rsidR="007D6A2B" w:rsidRDefault="007D6A2B" w:rsidP="00D017DD">
            <w:pPr>
              <w:pStyle w:val="Odstavecseseznamem"/>
              <w:numPr>
                <w:ilvl w:val="0"/>
                <w:numId w:val="13"/>
              </w:numPr>
              <w:spacing w:before="40" w:after="40"/>
              <w:jc w:val="left"/>
              <w:rPr>
                <w:rFonts w:ascii="Arial" w:hAnsi="Arial" w:cs="Arial"/>
                <w:b w:val="0"/>
                <w:bCs/>
              </w:rPr>
            </w:pPr>
            <w:r w:rsidRPr="00C57548">
              <w:rPr>
                <w:rFonts w:ascii="Arial" w:hAnsi="Arial" w:cs="Arial"/>
                <w:b w:val="0"/>
                <w:bCs/>
              </w:rPr>
              <w:t>§ 22 vyhlášky č. 500/2006 Sb., o územně analytických podkladech, územně plánovací dokumentaci a způsobu evidence územně plánovací činnosti v platném znění i předchozích zněních,</w:t>
            </w:r>
          </w:p>
          <w:p w14:paraId="2B1A4B2E" w14:textId="77777777" w:rsidR="007D6A2B" w:rsidRPr="00531649" w:rsidRDefault="007D6A2B" w:rsidP="00D017DD">
            <w:pPr>
              <w:pStyle w:val="Textkomente"/>
              <w:numPr>
                <w:ilvl w:val="0"/>
                <w:numId w:val="13"/>
              </w:numPr>
              <w:rPr>
                <w:rFonts w:ascii="Arial" w:hAnsi="Arial" w:cs="Arial"/>
                <w:b w:val="0"/>
                <w:lang w:eastAsia="en-GB"/>
              </w:rPr>
            </w:pPr>
            <w:r w:rsidRPr="00531649">
              <w:rPr>
                <w:rFonts w:ascii="Arial" w:hAnsi="Arial" w:cs="Arial"/>
                <w:b w:val="0"/>
                <w:lang w:eastAsia="en-GB"/>
              </w:rPr>
              <w:t xml:space="preserve">§ 18s vyhlášky č. 503/2006 Sb. o podrobnější úpravě územního rozhodování, územního opatření a stavebního řádu </w:t>
            </w:r>
          </w:p>
          <w:p w14:paraId="2AC2DB9C" w14:textId="77777777" w:rsidR="007D6A2B" w:rsidRPr="00C57548" w:rsidRDefault="007D6A2B" w:rsidP="00D017DD">
            <w:pPr>
              <w:pStyle w:val="Odstavecseseznamem"/>
              <w:numPr>
                <w:ilvl w:val="0"/>
                <w:numId w:val="13"/>
              </w:numPr>
              <w:spacing w:before="40" w:after="40"/>
              <w:jc w:val="left"/>
              <w:rPr>
                <w:rFonts w:ascii="Arial" w:hAnsi="Arial" w:cs="Arial"/>
                <w:bCs/>
              </w:rPr>
            </w:pPr>
            <w:r w:rsidRPr="00C57548">
              <w:rPr>
                <w:rFonts w:ascii="Arial" w:hAnsi="Arial" w:cs="Arial"/>
                <w:b w:val="0"/>
                <w:bCs/>
              </w:rPr>
              <w:t>Metodiky OÚP MMR pro postup orgánů územního plánování při evidenci územně plánovací činnosti.</w:t>
            </w:r>
          </w:p>
          <w:p w14:paraId="106FB67B" w14:textId="77777777" w:rsidR="00BA54A6" w:rsidRPr="003F7B0D" w:rsidRDefault="007D6A2B" w:rsidP="007D6A2B">
            <w:pPr>
              <w:spacing w:before="40" w:after="40"/>
              <w:contextualSpacing w:val="0"/>
              <w:jc w:val="left"/>
              <w:rPr>
                <w:rFonts w:ascii="Arial" w:hAnsi="Arial" w:cs="Arial"/>
              </w:rPr>
            </w:pPr>
            <w:r>
              <w:rPr>
                <w:rFonts w:ascii="Arial" w:hAnsi="Arial" w:cs="Arial"/>
                <w:b w:val="0"/>
                <w:bCs w:val="0"/>
              </w:rPr>
              <w:t xml:space="preserve">Informační podpora je realizována plně elektronicky. </w:t>
            </w:r>
            <w:r w:rsidRPr="00C57548">
              <w:rPr>
                <w:rFonts w:ascii="Arial" w:hAnsi="Arial" w:cs="Arial"/>
                <w:b w:val="0"/>
                <w:bCs w:val="0"/>
              </w:rPr>
              <w:t xml:space="preserve">Absence informační podpory by </w:t>
            </w:r>
            <w:r>
              <w:rPr>
                <w:rFonts w:ascii="Arial" w:hAnsi="Arial" w:cs="Arial"/>
                <w:b w:val="0"/>
                <w:bCs w:val="0"/>
              </w:rPr>
              <w:t xml:space="preserve">tak </w:t>
            </w:r>
            <w:r w:rsidRPr="00C57548">
              <w:rPr>
                <w:rFonts w:ascii="Arial" w:hAnsi="Arial" w:cs="Arial"/>
                <w:b w:val="0"/>
                <w:bCs w:val="0"/>
              </w:rPr>
              <w:t xml:space="preserve">vyžadovala </w:t>
            </w:r>
            <w:r>
              <w:rPr>
                <w:rFonts w:ascii="Arial" w:hAnsi="Arial" w:cs="Arial"/>
                <w:b w:val="0"/>
                <w:bCs w:val="0"/>
              </w:rPr>
              <w:t>analogové vyřizování agendy, což by významně zvýšilo transakční náklady při příjmu hlášení, distribuci údajů jejich zpracovatelům, zpracování statistických reportů a zpřístupnění veřejně přístupných informací. Náklady na analogové vyřizování agendy nebyly stanoveny, ale lze předpokládat, že by byly proti elektronizaci agendy násobně vyšší, a to zejména s ohledem na vysokou míru interakce a z toho plynoucí náklady spojené s papírovým předáváním informací a jejich uchováváním.</w:t>
            </w:r>
          </w:p>
        </w:tc>
      </w:tr>
    </w:tbl>
    <w:p w14:paraId="433F6B80" w14:textId="77777777" w:rsidR="00A55D52" w:rsidRPr="003F7B0D" w:rsidRDefault="00A55D52" w:rsidP="00FD10A1">
      <w:pPr>
        <w:rPr>
          <w:rFonts w:ascii="Arial" w:hAnsi="Arial" w:cs="Arial"/>
        </w:rPr>
      </w:pPr>
      <w:bookmarkStart w:id="53" w:name="_Toc465074589"/>
    </w:p>
    <w:tbl>
      <w:tblPr>
        <w:tblStyle w:val="Style1"/>
        <w:tblpPr w:leftFromText="141" w:rightFromText="141" w:vertAnchor="text" w:horzAnchor="margin" w:tblpX="57" w:tblpY="26"/>
        <w:tblW w:w="4912" w:type="pct"/>
        <w:tblLayout w:type="fixed"/>
        <w:tblLook w:val="06A0" w:firstRow="1" w:lastRow="0" w:firstColumn="1" w:lastColumn="0" w:noHBand="1" w:noVBand="1"/>
      </w:tblPr>
      <w:tblGrid>
        <w:gridCol w:w="2324"/>
        <w:gridCol w:w="2362"/>
        <w:gridCol w:w="2574"/>
        <w:gridCol w:w="2876"/>
      </w:tblGrid>
      <w:tr w:rsidR="005D3B43" w:rsidRPr="00BF5681" w14:paraId="2BF5D7EC" w14:textId="77777777" w:rsidTr="007D6A2B">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10136" w:type="dxa"/>
            <w:gridSpan w:val="4"/>
          </w:tcPr>
          <w:p w14:paraId="730BEFA7" w14:textId="77777777" w:rsidR="005D3B43" w:rsidRPr="002C3CAF" w:rsidRDefault="005D3B43" w:rsidP="003F7B0D">
            <w:pPr>
              <w:keepNext/>
              <w:keepLines/>
              <w:spacing w:before="40" w:after="40"/>
              <w:contextualSpacing w:val="0"/>
              <w:rPr>
                <w:rFonts w:ascii="Arial" w:hAnsi="Arial" w:cs="Arial"/>
                <w:b w:val="0"/>
              </w:rPr>
            </w:pPr>
            <w:bookmarkStart w:id="54" w:name="_Toc51379712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Přehled požadovaných cílových parametrů </w:t>
            </w:r>
            <w:r w:rsidR="005C2942" w:rsidRPr="000C4BEA">
              <w:rPr>
                <w:rFonts w:ascii="Arial" w:hAnsi="Arial" w:cs="Arial"/>
              </w:rPr>
              <w:t xml:space="preserve">SLA </w:t>
            </w:r>
            <w:r w:rsidRPr="000C4BEA">
              <w:rPr>
                <w:rFonts w:ascii="Arial" w:hAnsi="Arial" w:cs="Arial"/>
              </w:rPr>
              <w:t>nových nebo měněných služeb</w:t>
            </w:r>
            <w:r w:rsidR="000C4BEA">
              <w:rPr>
                <w:rFonts w:ascii="Arial" w:hAnsi="Arial" w:cs="Arial"/>
              </w:rPr>
              <w:t>:</w:t>
            </w:r>
            <w:bookmarkEnd w:id="54"/>
          </w:p>
        </w:tc>
      </w:tr>
      <w:tr w:rsidR="005D3B43" w:rsidRPr="00BF5681" w14:paraId="7CC67841" w14:textId="77777777" w:rsidTr="007D6A2B">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2324" w:type="dxa"/>
          </w:tcPr>
          <w:p w14:paraId="11695520" w14:textId="77777777" w:rsidR="005D3B43" w:rsidRPr="003F7B0D" w:rsidRDefault="005D3B43" w:rsidP="003F7B0D">
            <w:pPr>
              <w:keepNext/>
              <w:keepLines/>
              <w:spacing w:before="40" w:after="40"/>
              <w:contextualSpacing w:val="0"/>
              <w:jc w:val="left"/>
              <w:rPr>
                <w:rFonts w:ascii="Arial" w:hAnsi="Arial" w:cs="Arial"/>
                <w:bCs w:val="0"/>
              </w:rPr>
            </w:pPr>
            <w:r w:rsidRPr="003F7B0D">
              <w:rPr>
                <w:rFonts w:ascii="Arial" w:hAnsi="Arial" w:cs="Arial"/>
              </w:rPr>
              <w:t>Název v rámci projektu nově zřizované nebo měněné služby</w:t>
            </w:r>
          </w:p>
        </w:tc>
        <w:tc>
          <w:tcPr>
            <w:tcW w:w="2362" w:type="dxa"/>
          </w:tcPr>
          <w:p w14:paraId="10F35EAE"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Specifikace SLA parametru služby</w:t>
            </w:r>
          </w:p>
        </w:tc>
        <w:tc>
          <w:tcPr>
            <w:tcW w:w="2574" w:type="dxa"/>
          </w:tcPr>
          <w:p w14:paraId="6383F993"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Sjednaná mezní hodnota SLA parametru</w:t>
            </w:r>
          </w:p>
        </w:tc>
        <w:tc>
          <w:tcPr>
            <w:tcW w:w="2876" w:type="dxa"/>
          </w:tcPr>
          <w:p w14:paraId="590A575D" w14:textId="77777777" w:rsidR="005D3B43" w:rsidRPr="003F7B0D" w:rsidRDefault="00BC2FD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Sjednaný způsob měření hodnoty SLA</w:t>
            </w:r>
          </w:p>
        </w:tc>
      </w:tr>
      <w:tr w:rsidR="007D6A2B" w:rsidRPr="00BF5681" w14:paraId="166A3C15"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65003DE9" w14:textId="77777777" w:rsidR="007D6A2B" w:rsidRPr="003F7B0D" w:rsidRDefault="007D6A2B" w:rsidP="007D6A2B">
            <w:pPr>
              <w:spacing w:before="40" w:after="40"/>
              <w:contextualSpacing w:val="0"/>
              <w:jc w:val="left"/>
              <w:rPr>
                <w:rFonts w:ascii="Arial" w:hAnsi="Arial" w:cs="Arial"/>
                <w:b w:val="0"/>
                <w:bCs w:val="0"/>
              </w:rPr>
            </w:pPr>
            <w:r>
              <w:rPr>
                <w:rFonts w:ascii="Arial" w:hAnsi="Arial" w:cs="Arial"/>
                <w:b w:val="0"/>
                <w:bCs w:val="0"/>
              </w:rPr>
              <w:t>Záruční služby</w:t>
            </w:r>
          </w:p>
        </w:tc>
        <w:tc>
          <w:tcPr>
            <w:tcW w:w="2362" w:type="dxa"/>
            <w:shd w:val="clear" w:color="auto" w:fill="auto"/>
          </w:tcPr>
          <w:p w14:paraId="55540DDA"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24624">
              <w:rPr>
                <w:rFonts w:ascii="Arial" w:hAnsi="Arial" w:cs="Arial"/>
                <w:b/>
                <w:bCs/>
              </w:rPr>
              <w:t>Reakční doba (použitím el. komunikace) - prvního kontaktu ze strany zadavatele prokazatelného zadavatelem (5×12 6:00- 18:00)</w:t>
            </w:r>
          </w:p>
        </w:tc>
        <w:tc>
          <w:tcPr>
            <w:tcW w:w="2574" w:type="dxa"/>
            <w:shd w:val="clear" w:color="auto" w:fill="auto"/>
          </w:tcPr>
          <w:p w14:paraId="14A447DA"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Členěno dle kategorie incidentu:</w:t>
            </w:r>
          </w:p>
          <w:p w14:paraId="7D653FFF"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2 hod</w:t>
            </w:r>
          </w:p>
          <w:p w14:paraId="3055169E"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 – 4 hod</w:t>
            </w:r>
          </w:p>
          <w:p w14:paraId="4B518457" w14:textId="77777777" w:rsidR="007D6A2B" w:rsidRP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D6A2B">
              <w:rPr>
                <w:rFonts w:ascii="Arial" w:hAnsi="Arial" w:cs="Arial"/>
              </w:rPr>
              <w:t>C – 4 hod</w:t>
            </w:r>
          </w:p>
        </w:tc>
        <w:tc>
          <w:tcPr>
            <w:tcW w:w="2876" w:type="dxa"/>
            <w:shd w:val="clear" w:color="auto" w:fill="auto"/>
          </w:tcPr>
          <w:p w14:paraId="114EC863"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035BABC9"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048FBB5D"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Záruční služby</w:t>
            </w:r>
          </w:p>
        </w:tc>
        <w:tc>
          <w:tcPr>
            <w:tcW w:w="2362" w:type="dxa"/>
            <w:shd w:val="clear" w:color="auto" w:fill="auto"/>
          </w:tcPr>
          <w:p w14:paraId="1913881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24624">
              <w:rPr>
                <w:rFonts w:ascii="Arial" w:hAnsi="Arial" w:cs="Arial"/>
                <w:b/>
                <w:bCs/>
              </w:rPr>
              <w:t>Dodání řešení (5×12) - od nahlášení incidentu</w:t>
            </w:r>
          </w:p>
        </w:tc>
        <w:tc>
          <w:tcPr>
            <w:tcW w:w="2574" w:type="dxa"/>
            <w:shd w:val="clear" w:color="auto" w:fill="auto"/>
          </w:tcPr>
          <w:p w14:paraId="1D57F79A"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Členěno dle kategorie incidentu:</w:t>
            </w:r>
          </w:p>
          <w:p w14:paraId="52C29959"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1 pracovní den, max 12 pracovních hodin</w:t>
            </w:r>
          </w:p>
          <w:p w14:paraId="0E81D356"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 – 1 pracovní den; max 3 s explicitním souhlasem zadavatele</w:t>
            </w:r>
          </w:p>
          <w:p w14:paraId="25954237" w14:textId="77777777" w:rsidR="007D6A2B" w:rsidRP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D6A2B">
              <w:rPr>
                <w:rFonts w:ascii="Arial" w:hAnsi="Arial" w:cs="Arial"/>
              </w:rPr>
              <w:t>C – 5 pracovních dnů; déle s explicitním souhlasem zadavatele</w:t>
            </w:r>
          </w:p>
        </w:tc>
        <w:tc>
          <w:tcPr>
            <w:tcW w:w="2876" w:type="dxa"/>
            <w:shd w:val="clear" w:color="auto" w:fill="auto"/>
          </w:tcPr>
          <w:p w14:paraId="6A1A05C1"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572CF6C6"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6ED9FC5B"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Provozní služby</w:t>
            </w:r>
          </w:p>
        </w:tc>
        <w:tc>
          <w:tcPr>
            <w:tcW w:w="2362" w:type="dxa"/>
            <w:shd w:val="clear" w:color="auto" w:fill="auto"/>
          </w:tcPr>
          <w:p w14:paraId="3BB3340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24624">
              <w:rPr>
                <w:rFonts w:ascii="Arial" w:hAnsi="Arial" w:cs="Arial"/>
                <w:b/>
                <w:bCs/>
              </w:rPr>
              <w:t>Kapacita vyhrazená pro řešení incidentů a optimalizaci chodu</w:t>
            </w:r>
          </w:p>
        </w:tc>
        <w:tc>
          <w:tcPr>
            <w:tcW w:w="2574" w:type="dxa"/>
            <w:shd w:val="clear" w:color="auto" w:fill="auto"/>
          </w:tcPr>
          <w:p w14:paraId="64E0E6C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neomezeně</w:t>
            </w:r>
          </w:p>
        </w:tc>
        <w:tc>
          <w:tcPr>
            <w:tcW w:w="2876" w:type="dxa"/>
            <w:shd w:val="clear" w:color="auto" w:fill="auto"/>
          </w:tcPr>
          <w:p w14:paraId="2303785B"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7623389E"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73040136"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Provozní služby</w:t>
            </w:r>
          </w:p>
        </w:tc>
        <w:tc>
          <w:tcPr>
            <w:tcW w:w="2362" w:type="dxa"/>
            <w:shd w:val="clear" w:color="auto" w:fill="auto"/>
          </w:tcPr>
          <w:p w14:paraId="7BAF7B69"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Reakční doba na incidenty</w:t>
            </w:r>
          </w:p>
        </w:tc>
        <w:tc>
          <w:tcPr>
            <w:tcW w:w="2574" w:type="dxa"/>
            <w:shd w:val="clear" w:color="auto" w:fill="auto"/>
          </w:tcPr>
          <w:p w14:paraId="161E62A8"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Členěno dle kategorie incidentu:</w:t>
            </w:r>
          </w:p>
          <w:p w14:paraId="26BB9615"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2 hod (5x8)</w:t>
            </w:r>
          </w:p>
          <w:p w14:paraId="05796F4F"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 – 4 hod (5x8)</w:t>
            </w:r>
          </w:p>
          <w:p w14:paraId="1EAFEEB6" w14:textId="77777777" w:rsidR="007D6A2B" w:rsidRP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D6A2B">
              <w:rPr>
                <w:rFonts w:ascii="Arial" w:hAnsi="Arial" w:cs="Arial"/>
              </w:rPr>
              <w:t>C – 4 hod (5x8)</w:t>
            </w:r>
          </w:p>
        </w:tc>
        <w:tc>
          <w:tcPr>
            <w:tcW w:w="2876" w:type="dxa"/>
            <w:shd w:val="clear" w:color="auto" w:fill="auto"/>
          </w:tcPr>
          <w:p w14:paraId="5E657AC1"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1210A541"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404004ED"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Provozní služby</w:t>
            </w:r>
          </w:p>
        </w:tc>
        <w:tc>
          <w:tcPr>
            <w:tcW w:w="2362" w:type="dxa"/>
            <w:shd w:val="clear" w:color="auto" w:fill="auto"/>
          </w:tcPr>
          <w:p w14:paraId="7309D7E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Zahájení řešení incidentu</w:t>
            </w:r>
          </w:p>
        </w:tc>
        <w:tc>
          <w:tcPr>
            <w:tcW w:w="2574" w:type="dxa"/>
            <w:shd w:val="clear" w:color="auto" w:fill="auto"/>
          </w:tcPr>
          <w:p w14:paraId="5BADAB8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bezodkladně</w:t>
            </w:r>
          </w:p>
        </w:tc>
        <w:tc>
          <w:tcPr>
            <w:tcW w:w="2876" w:type="dxa"/>
            <w:shd w:val="clear" w:color="auto" w:fill="auto"/>
          </w:tcPr>
          <w:p w14:paraId="3099A9B7"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2330FD5F"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23A064F0"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Provozní služby</w:t>
            </w:r>
          </w:p>
        </w:tc>
        <w:tc>
          <w:tcPr>
            <w:tcW w:w="2362" w:type="dxa"/>
            <w:shd w:val="clear" w:color="auto" w:fill="auto"/>
          </w:tcPr>
          <w:p w14:paraId="5B4D191D"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Poskytnutí řešení incidentu</w:t>
            </w:r>
          </w:p>
        </w:tc>
        <w:tc>
          <w:tcPr>
            <w:tcW w:w="2574" w:type="dxa"/>
            <w:shd w:val="clear" w:color="auto" w:fill="auto"/>
          </w:tcPr>
          <w:p w14:paraId="37C943C7"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Členěno dle kategorie incidentu:</w:t>
            </w:r>
          </w:p>
          <w:p w14:paraId="3F3A05C1"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8 hod (5x8)</w:t>
            </w:r>
          </w:p>
          <w:p w14:paraId="2FFB9C80"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 – 8 hod (5x8)</w:t>
            </w:r>
          </w:p>
          <w:p w14:paraId="62AF96BE" w14:textId="77777777" w:rsidR="007D6A2B" w:rsidRP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D6A2B">
              <w:rPr>
                <w:rFonts w:ascii="Arial" w:hAnsi="Arial" w:cs="Arial"/>
              </w:rPr>
              <w:t>C – 40 hod (5x8)</w:t>
            </w:r>
          </w:p>
        </w:tc>
        <w:tc>
          <w:tcPr>
            <w:tcW w:w="2876" w:type="dxa"/>
            <w:shd w:val="clear" w:color="auto" w:fill="auto"/>
          </w:tcPr>
          <w:p w14:paraId="0536D25D"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745100EA"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2974F935"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Provozní služby</w:t>
            </w:r>
          </w:p>
        </w:tc>
        <w:tc>
          <w:tcPr>
            <w:tcW w:w="2362" w:type="dxa"/>
            <w:shd w:val="clear" w:color="auto" w:fill="auto"/>
          </w:tcPr>
          <w:p w14:paraId="07893BFA"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Proaktivní kontrola logů</w:t>
            </w:r>
          </w:p>
        </w:tc>
        <w:tc>
          <w:tcPr>
            <w:tcW w:w="2574" w:type="dxa"/>
            <w:shd w:val="clear" w:color="auto" w:fill="auto"/>
          </w:tcPr>
          <w:p w14:paraId="36CE9181"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čld / měsíc</w:t>
            </w:r>
          </w:p>
        </w:tc>
        <w:tc>
          <w:tcPr>
            <w:tcW w:w="2876" w:type="dxa"/>
            <w:shd w:val="clear" w:color="auto" w:fill="auto"/>
          </w:tcPr>
          <w:p w14:paraId="2DB0D7B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6DD2F4A3"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629D04FF"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Provozní služby</w:t>
            </w:r>
          </w:p>
        </w:tc>
        <w:tc>
          <w:tcPr>
            <w:tcW w:w="2362" w:type="dxa"/>
            <w:shd w:val="clear" w:color="auto" w:fill="auto"/>
          </w:tcPr>
          <w:p w14:paraId="3CD58B5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Správa prostředí</w:t>
            </w:r>
          </w:p>
        </w:tc>
        <w:tc>
          <w:tcPr>
            <w:tcW w:w="2574" w:type="dxa"/>
            <w:shd w:val="clear" w:color="auto" w:fill="auto"/>
          </w:tcPr>
          <w:p w14:paraId="6750821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čld / měsíc</w:t>
            </w:r>
          </w:p>
        </w:tc>
        <w:tc>
          <w:tcPr>
            <w:tcW w:w="2876" w:type="dxa"/>
            <w:shd w:val="clear" w:color="auto" w:fill="auto"/>
          </w:tcPr>
          <w:p w14:paraId="169BB09B"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7132EAC0"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50FFF23F" w14:textId="77777777" w:rsidR="007D6A2B" w:rsidRPr="003F7B0D" w:rsidRDefault="007D6A2B" w:rsidP="007D6A2B">
            <w:pPr>
              <w:spacing w:before="40" w:after="40"/>
              <w:jc w:val="left"/>
              <w:rPr>
                <w:rFonts w:ascii="Arial" w:hAnsi="Arial" w:cs="Arial"/>
                <w:b w:val="0"/>
                <w:bCs w:val="0"/>
              </w:rPr>
            </w:pPr>
            <w:r w:rsidRPr="00F24624">
              <w:rPr>
                <w:rFonts w:ascii="Arial" w:hAnsi="Arial" w:cs="Arial"/>
                <w:b w:val="0"/>
                <w:bCs w:val="0"/>
              </w:rPr>
              <w:t>Bezpečnostní podpora provozu systému</w:t>
            </w:r>
          </w:p>
        </w:tc>
        <w:tc>
          <w:tcPr>
            <w:tcW w:w="2362" w:type="dxa"/>
            <w:shd w:val="clear" w:color="auto" w:fill="auto"/>
          </w:tcPr>
          <w:p w14:paraId="05FD3D6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24624">
              <w:rPr>
                <w:rFonts w:ascii="Arial" w:hAnsi="Arial" w:cs="Arial"/>
                <w:b/>
                <w:bCs/>
              </w:rPr>
              <w:t>Provádění testů obnovy ze zálohy</w:t>
            </w:r>
          </w:p>
        </w:tc>
        <w:tc>
          <w:tcPr>
            <w:tcW w:w="2574" w:type="dxa"/>
            <w:shd w:val="clear" w:color="auto" w:fill="auto"/>
          </w:tcPr>
          <w:p w14:paraId="5F2A063D"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čld / měsíc</w:t>
            </w:r>
          </w:p>
        </w:tc>
        <w:tc>
          <w:tcPr>
            <w:tcW w:w="2876" w:type="dxa"/>
            <w:shd w:val="clear" w:color="auto" w:fill="auto"/>
          </w:tcPr>
          <w:p w14:paraId="6A3E403A"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29803958"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4964C75A" w14:textId="77777777" w:rsidR="007D6A2B" w:rsidRPr="003F7B0D" w:rsidRDefault="007D6A2B" w:rsidP="007D6A2B">
            <w:pPr>
              <w:spacing w:before="40" w:after="40"/>
              <w:jc w:val="left"/>
              <w:rPr>
                <w:rFonts w:ascii="Arial" w:hAnsi="Arial" w:cs="Arial"/>
                <w:b w:val="0"/>
                <w:bCs w:val="0"/>
              </w:rPr>
            </w:pPr>
            <w:r w:rsidRPr="00F24624">
              <w:rPr>
                <w:rFonts w:ascii="Arial" w:hAnsi="Arial" w:cs="Arial"/>
                <w:b w:val="0"/>
                <w:bCs w:val="0"/>
              </w:rPr>
              <w:t>Bezpečnostní podpora provozu systému</w:t>
            </w:r>
          </w:p>
        </w:tc>
        <w:tc>
          <w:tcPr>
            <w:tcW w:w="2362" w:type="dxa"/>
            <w:shd w:val="clear" w:color="auto" w:fill="auto"/>
          </w:tcPr>
          <w:p w14:paraId="3A40AE6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Reakční doba na incidenty</w:t>
            </w:r>
          </w:p>
        </w:tc>
        <w:tc>
          <w:tcPr>
            <w:tcW w:w="2574" w:type="dxa"/>
            <w:shd w:val="clear" w:color="auto" w:fill="auto"/>
          </w:tcPr>
          <w:p w14:paraId="5E704032"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Členěno dle kategorie incidentu:</w:t>
            </w:r>
          </w:p>
          <w:p w14:paraId="135BABA3"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2 hod (5x8)</w:t>
            </w:r>
          </w:p>
          <w:p w14:paraId="3ED44E27"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 – 4 hod (5x8)</w:t>
            </w:r>
          </w:p>
          <w:p w14:paraId="71C70203" w14:textId="77777777" w:rsidR="007D6A2B" w:rsidRP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D6A2B">
              <w:rPr>
                <w:rFonts w:ascii="Arial" w:hAnsi="Arial" w:cs="Arial"/>
              </w:rPr>
              <w:t>C – 4 hod (5x8)</w:t>
            </w:r>
          </w:p>
        </w:tc>
        <w:tc>
          <w:tcPr>
            <w:tcW w:w="2876" w:type="dxa"/>
            <w:shd w:val="clear" w:color="auto" w:fill="auto"/>
          </w:tcPr>
          <w:p w14:paraId="7AA510B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1043C6E8"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3724A33C" w14:textId="77777777" w:rsidR="007D6A2B" w:rsidRPr="003F7B0D" w:rsidRDefault="007D6A2B" w:rsidP="007D6A2B">
            <w:pPr>
              <w:spacing w:before="40" w:after="40"/>
              <w:jc w:val="left"/>
              <w:rPr>
                <w:rFonts w:ascii="Arial" w:hAnsi="Arial" w:cs="Arial"/>
                <w:b w:val="0"/>
                <w:bCs w:val="0"/>
              </w:rPr>
            </w:pPr>
            <w:r w:rsidRPr="00F24624">
              <w:rPr>
                <w:rFonts w:ascii="Arial" w:hAnsi="Arial" w:cs="Arial"/>
                <w:b w:val="0"/>
                <w:bCs w:val="0"/>
              </w:rPr>
              <w:t>Bezpečnostní podpora provozu systému</w:t>
            </w:r>
          </w:p>
        </w:tc>
        <w:tc>
          <w:tcPr>
            <w:tcW w:w="2362" w:type="dxa"/>
            <w:shd w:val="clear" w:color="auto" w:fill="auto"/>
          </w:tcPr>
          <w:p w14:paraId="13970C77"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Zahájení řešení incidentu</w:t>
            </w:r>
          </w:p>
        </w:tc>
        <w:tc>
          <w:tcPr>
            <w:tcW w:w="2574" w:type="dxa"/>
            <w:shd w:val="clear" w:color="auto" w:fill="auto"/>
          </w:tcPr>
          <w:p w14:paraId="24C5F8A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bezodkladně</w:t>
            </w:r>
          </w:p>
        </w:tc>
        <w:tc>
          <w:tcPr>
            <w:tcW w:w="2876" w:type="dxa"/>
            <w:shd w:val="clear" w:color="auto" w:fill="auto"/>
          </w:tcPr>
          <w:p w14:paraId="59E06306"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1045377E"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13327113" w14:textId="77777777" w:rsidR="007D6A2B" w:rsidRPr="003F7B0D" w:rsidRDefault="007D6A2B" w:rsidP="007D6A2B">
            <w:pPr>
              <w:spacing w:before="40" w:after="40"/>
              <w:jc w:val="left"/>
              <w:rPr>
                <w:rFonts w:ascii="Arial" w:hAnsi="Arial" w:cs="Arial"/>
                <w:b w:val="0"/>
                <w:bCs w:val="0"/>
              </w:rPr>
            </w:pPr>
            <w:r w:rsidRPr="00F24624">
              <w:rPr>
                <w:rFonts w:ascii="Arial" w:hAnsi="Arial" w:cs="Arial"/>
                <w:b w:val="0"/>
                <w:bCs w:val="0"/>
              </w:rPr>
              <w:t>Bezpečnostní podpora provozu systému</w:t>
            </w:r>
          </w:p>
        </w:tc>
        <w:tc>
          <w:tcPr>
            <w:tcW w:w="2362" w:type="dxa"/>
            <w:shd w:val="clear" w:color="auto" w:fill="auto"/>
          </w:tcPr>
          <w:p w14:paraId="1128A1A0"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Poskytnutí řešení incidentu</w:t>
            </w:r>
          </w:p>
        </w:tc>
        <w:tc>
          <w:tcPr>
            <w:tcW w:w="2574" w:type="dxa"/>
            <w:shd w:val="clear" w:color="auto" w:fill="auto"/>
          </w:tcPr>
          <w:p w14:paraId="5ECD21AF"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Členěno dle kategorie incidentu:</w:t>
            </w:r>
          </w:p>
          <w:p w14:paraId="7E921701"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8 hod (5x8)</w:t>
            </w:r>
          </w:p>
          <w:p w14:paraId="458978CD" w14:textId="77777777" w:rsid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 – 8 hod (5x8)</w:t>
            </w:r>
          </w:p>
          <w:p w14:paraId="45EC18A1" w14:textId="77777777" w:rsidR="007D6A2B" w:rsidRPr="007D6A2B" w:rsidRDefault="007D6A2B" w:rsidP="00D017DD">
            <w:pPr>
              <w:pStyle w:val="Odstavecseseznamem"/>
              <w:numPr>
                <w:ilvl w:val="0"/>
                <w:numId w:val="14"/>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D6A2B">
              <w:rPr>
                <w:rFonts w:ascii="Arial" w:hAnsi="Arial" w:cs="Arial"/>
              </w:rPr>
              <w:t>C – 40 hod (5x8)</w:t>
            </w:r>
          </w:p>
        </w:tc>
        <w:tc>
          <w:tcPr>
            <w:tcW w:w="2876" w:type="dxa"/>
            <w:shd w:val="clear" w:color="auto" w:fill="auto"/>
          </w:tcPr>
          <w:p w14:paraId="0D79AF42"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3CEAEC1E"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4A6E9F4F" w14:textId="77777777" w:rsidR="007D6A2B" w:rsidRPr="003F7B0D" w:rsidRDefault="007D6A2B" w:rsidP="007D6A2B">
            <w:pPr>
              <w:spacing w:before="40" w:after="40"/>
              <w:jc w:val="left"/>
              <w:rPr>
                <w:rFonts w:ascii="Arial" w:hAnsi="Arial" w:cs="Arial"/>
                <w:b w:val="0"/>
                <w:bCs w:val="0"/>
              </w:rPr>
            </w:pPr>
            <w:r w:rsidRPr="00F24624">
              <w:rPr>
                <w:rFonts w:ascii="Arial" w:hAnsi="Arial" w:cs="Arial"/>
                <w:b w:val="0"/>
                <w:bCs w:val="0"/>
              </w:rPr>
              <w:t>Bezpečnostní podpora provozu systému</w:t>
            </w:r>
          </w:p>
        </w:tc>
        <w:tc>
          <w:tcPr>
            <w:tcW w:w="2362" w:type="dxa"/>
            <w:shd w:val="clear" w:color="auto" w:fill="auto"/>
          </w:tcPr>
          <w:p w14:paraId="10E27EE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Testy obnovy</w:t>
            </w:r>
          </w:p>
        </w:tc>
        <w:tc>
          <w:tcPr>
            <w:tcW w:w="2574" w:type="dxa"/>
            <w:shd w:val="clear" w:color="auto" w:fill="auto"/>
          </w:tcPr>
          <w:p w14:paraId="5C2C3325"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Provedení do 2 hodin od přijetí požadavku </w:t>
            </w:r>
          </w:p>
        </w:tc>
        <w:tc>
          <w:tcPr>
            <w:tcW w:w="2876" w:type="dxa"/>
            <w:shd w:val="clear" w:color="auto" w:fill="auto"/>
          </w:tcPr>
          <w:p w14:paraId="26B3059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76144F7B"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1B710874"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Uživatelské požadavky</w:t>
            </w:r>
          </w:p>
        </w:tc>
        <w:tc>
          <w:tcPr>
            <w:tcW w:w="2362" w:type="dxa"/>
            <w:shd w:val="clear" w:color="auto" w:fill="auto"/>
          </w:tcPr>
          <w:p w14:paraId="5A5DFD8A"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Kapacita pro řešení požadavků</w:t>
            </w:r>
          </w:p>
        </w:tc>
        <w:tc>
          <w:tcPr>
            <w:tcW w:w="2574" w:type="dxa"/>
            <w:shd w:val="clear" w:color="auto" w:fill="auto"/>
          </w:tcPr>
          <w:p w14:paraId="62D4883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 čld / měsíc</w:t>
            </w:r>
          </w:p>
        </w:tc>
        <w:tc>
          <w:tcPr>
            <w:tcW w:w="2876" w:type="dxa"/>
            <w:shd w:val="clear" w:color="auto" w:fill="auto"/>
          </w:tcPr>
          <w:p w14:paraId="0E79EA0B"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4D4E4F66"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043A1753"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Uživatelské požadavky</w:t>
            </w:r>
          </w:p>
        </w:tc>
        <w:tc>
          <w:tcPr>
            <w:tcW w:w="2362" w:type="dxa"/>
            <w:shd w:val="clear" w:color="auto" w:fill="auto"/>
          </w:tcPr>
          <w:p w14:paraId="439D8586"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Reakční doba</w:t>
            </w:r>
          </w:p>
        </w:tc>
        <w:tc>
          <w:tcPr>
            <w:tcW w:w="2574" w:type="dxa"/>
            <w:shd w:val="clear" w:color="auto" w:fill="auto"/>
          </w:tcPr>
          <w:p w14:paraId="0D182C4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hod (5x8)</w:t>
            </w:r>
          </w:p>
        </w:tc>
        <w:tc>
          <w:tcPr>
            <w:tcW w:w="2876" w:type="dxa"/>
            <w:shd w:val="clear" w:color="auto" w:fill="auto"/>
          </w:tcPr>
          <w:p w14:paraId="7366E439"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1D4AD515"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5048DD16"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Uživatelské požadavky</w:t>
            </w:r>
          </w:p>
        </w:tc>
        <w:tc>
          <w:tcPr>
            <w:tcW w:w="2362" w:type="dxa"/>
            <w:shd w:val="clear" w:color="auto" w:fill="auto"/>
          </w:tcPr>
          <w:p w14:paraId="1656777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Zahájení řešení</w:t>
            </w:r>
          </w:p>
        </w:tc>
        <w:tc>
          <w:tcPr>
            <w:tcW w:w="2574" w:type="dxa"/>
            <w:shd w:val="clear" w:color="auto" w:fill="auto"/>
          </w:tcPr>
          <w:p w14:paraId="0E31442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1 dne (5x8)</w:t>
            </w:r>
          </w:p>
        </w:tc>
        <w:tc>
          <w:tcPr>
            <w:tcW w:w="2876" w:type="dxa"/>
            <w:shd w:val="clear" w:color="auto" w:fill="auto"/>
          </w:tcPr>
          <w:p w14:paraId="1311648B"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2CB26B22"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5ADD3D07"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Uživatelské požadavky</w:t>
            </w:r>
          </w:p>
        </w:tc>
        <w:tc>
          <w:tcPr>
            <w:tcW w:w="2362" w:type="dxa"/>
            <w:shd w:val="clear" w:color="auto" w:fill="auto"/>
          </w:tcPr>
          <w:p w14:paraId="747B0A6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Poskytnutí řešení</w:t>
            </w:r>
          </w:p>
        </w:tc>
        <w:tc>
          <w:tcPr>
            <w:tcW w:w="2574" w:type="dxa"/>
            <w:shd w:val="clear" w:color="auto" w:fill="auto"/>
          </w:tcPr>
          <w:p w14:paraId="2F4C3CC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 40 pracovních hodin (5x8)</w:t>
            </w:r>
          </w:p>
        </w:tc>
        <w:tc>
          <w:tcPr>
            <w:tcW w:w="2876" w:type="dxa"/>
            <w:shd w:val="clear" w:color="auto" w:fill="auto"/>
          </w:tcPr>
          <w:p w14:paraId="1AC5AE0A"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7388E266"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53C4C55A"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Projektová a metodická podpora</w:t>
            </w:r>
          </w:p>
        </w:tc>
        <w:tc>
          <w:tcPr>
            <w:tcW w:w="2362" w:type="dxa"/>
            <w:shd w:val="clear" w:color="auto" w:fill="auto"/>
          </w:tcPr>
          <w:p w14:paraId="3ED3EAE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Kapacita vyhrazená pro poskytnutí součinnosti na jednáních s 3. stranami a metodickou podporu</w:t>
            </w:r>
          </w:p>
        </w:tc>
        <w:tc>
          <w:tcPr>
            <w:tcW w:w="2574" w:type="dxa"/>
            <w:shd w:val="clear" w:color="auto" w:fill="auto"/>
          </w:tcPr>
          <w:p w14:paraId="62E79E9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 čld / měsíc</w:t>
            </w:r>
          </w:p>
        </w:tc>
        <w:tc>
          <w:tcPr>
            <w:tcW w:w="2876" w:type="dxa"/>
            <w:shd w:val="clear" w:color="auto" w:fill="auto"/>
          </w:tcPr>
          <w:p w14:paraId="6ABD1985"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1AA05E7D"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65625026"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Projektová a metodická podpora</w:t>
            </w:r>
          </w:p>
        </w:tc>
        <w:tc>
          <w:tcPr>
            <w:tcW w:w="2362" w:type="dxa"/>
            <w:shd w:val="clear" w:color="auto" w:fill="auto"/>
          </w:tcPr>
          <w:p w14:paraId="07A9ADA1"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Reakční doba</w:t>
            </w:r>
          </w:p>
        </w:tc>
        <w:tc>
          <w:tcPr>
            <w:tcW w:w="2574" w:type="dxa"/>
            <w:shd w:val="clear" w:color="auto" w:fill="auto"/>
          </w:tcPr>
          <w:p w14:paraId="1376BB9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hod (5x8)</w:t>
            </w:r>
          </w:p>
        </w:tc>
        <w:tc>
          <w:tcPr>
            <w:tcW w:w="2876" w:type="dxa"/>
            <w:shd w:val="clear" w:color="auto" w:fill="auto"/>
          </w:tcPr>
          <w:p w14:paraId="4D06D82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497D4EAC"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1555ABF7"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Školení a uživatelská podpora</w:t>
            </w:r>
          </w:p>
        </w:tc>
        <w:tc>
          <w:tcPr>
            <w:tcW w:w="2362" w:type="dxa"/>
            <w:shd w:val="clear" w:color="auto" w:fill="auto"/>
          </w:tcPr>
          <w:p w14:paraId="12B2F24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Kapacita vyhrazená na školení a uživatelskou podporu</w:t>
            </w:r>
          </w:p>
        </w:tc>
        <w:tc>
          <w:tcPr>
            <w:tcW w:w="2574" w:type="dxa"/>
            <w:shd w:val="clear" w:color="auto" w:fill="auto"/>
          </w:tcPr>
          <w:p w14:paraId="7606706D"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 čld / měsíc</w:t>
            </w:r>
          </w:p>
        </w:tc>
        <w:tc>
          <w:tcPr>
            <w:tcW w:w="2876" w:type="dxa"/>
            <w:shd w:val="clear" w:color="auto" w:fill="auto"/>
          </w:tcPr>
          <w:p w14:paraId="7013FA7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77062DBD"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673FFE6A"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Školení a uživatelská podpora</w:t>
            </w:r>
          </w:p>
        </w:tc>
        <w:tc>
          <w:tcPr>
            <w:tcW w:w="2362" w:type="dxa"/>
            <w:shd w:val="clear" w:color="auto" w:fill="auto"/>
          </w:tcPr>
          <w:p w14:paraId="1D1011D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Reakční doba</w:t>
            </w:r>
          </w:p>
        </w:tc>
        <w:tc>
          <w:tcPr>
            <w:tcW w:w="2574" w:type="dxa"/>
            <w:shd w:val="clear" w:color="auto" w:fill="auto"/>
          </w:tcPr>
          <w:p w14:paraId="0C89E73D"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Požadavek na podporu: 2 hod (5x12)</w:t>
            </w:r>
          </w:p>
          <w:p w14:paraId="2178B91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Požadavek na školení: 1 pracovní den</w:t>
            </w:r>
          </w:p>
        </w:tc>
        <w:tc>
          <w:tcPr>
            <w:tcW w:w="2876" w:type="dxa"/>
            <w:shd w:val="clear" w:color="auto" w:fill="auto"/>
          </w:tcPr>
          <w:p w14:paraId="2F62A950"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r w:rsidR="007D6A2B" w:rsidRPr="00BF5681" w14:paraId="376C8C22" w14:textId="77777777" w:rsidTr="007D6A2B">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43159708" w14:textId="77777777" w:rsidR="007D6A2B" w:rsidRPr="003F7B0D" w:rsidRDefault="007D6A2B" w:rsidP="007D6A2B">
            <w:pPr>
              <w:spacing w:before="40" w:after="40"/>
              <w:jc w:val="left"/>
              <w:rPr>
                <w:rFonts w:ascii="Arial" w:hAnsi="Arial" w:cs="Arial"/>
                <w:b w:val="0"/>
                <w:bCs w:val="0"/>
              </w:rPr>
            </w:pPr>
            <w:r>
              <w:rPr>
                <w:rFonts w:ascii="Arial" w:hAnsi="Arial" w:cs="Arial"/>
                <w:b w:val="0"/>
                <w:bCs w:val="0"/>
              </w:rPr>
              <w:t>Školení a uživatelská podpora</w:t>
            </w:r>
          </w:p>
        </w:tc>
        <w:tc>
          <w:tcPr>
            <w:tcW w:w="2362" w:type="dxa"/>
            <w:shd w:val="clear" w:color="auto" w:fill="auto"/>
          </w:tcPr>
          <w:p w14:paraId="2E4FF2F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Zahájení řešení</w:t>
            </w:r>
          </w:p>
        </w:tc>
        <w:tc>
          <w:tcPr>
            <w:tcW w:w="2574" w:type="dxa"/>
            <w:shd w:val="clear" w:color="auto" w:fill="auto"/>
          </w:tcPr>
          <w:p w14:paraId="4C2988A9" w14:textId="77777777" w:rsidR="007D6A2B"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Požadavek na podporu: 4 hod (5x12)</w:t>
            </w:r>
          </w:p>
          <w:p w14:paraId="706C906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Požadavek na školení: 1 pracovní den</w:t>
            </w:r>
          </w:p>
        </w:tc>
        <w:tc>
          <w:tcPr>
            <w:tcW w:w="2876" w:type="dxa"/>
            <w:shd w:val="clear" w:color="auto" w:fill="auto"/>
          </w:tcPr>
          <w:p w14:paraId="0FEDF8C0"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SLA report předkládaný dodavatelem</w:t>
            </w:r>
          </w:p>
        </w:tc>
      </w:tr>
    </w:tbl>
    <w:p w14:paraId="5A48B889" w14:textId="77777777" w:rsidR="00A55D52" w:rsidRPr="003F7B0D" w:rsidRDefault="00A55D52" w:rsidP="00FD10A1">
      <w:pPr>
        <w:rPr>
          <w:rFonts w:ascii="Arial" w:hAnsi="Arial" w:cs="Arial"/>
        </w:rPr>
      </w:pPr>
    </w:p>
    <w:tbl>
      <w:tblPr>
        <w:tblStyle w:val="Style1"/>
        <w:tblW w:w="10065" w:type="dxa"/>
        <w:tblInd w:w="57" w:type="dxa"/>
        <w:tblLook w:val="06A0" w:firstRow="1" w:lastRow="0" w:firstColumn="1" w:lastColumn="0" w:noHBand="1" w:noVBand="1"/>
      </w:tblPr>
      <w:tblGrid>
        <w:gridCol w:w="1933"/>
        <w:gridCol w:w="1815"/>
        <w:gridCol w:w="1308"/>
        <w:gridCol w:w="1654"/>
        <w:gridCol w:w="1327"/>
        <w:gridCol w:w="2028"/>
      </w:tblGrid>
      <w:tr w:rsidR="002C2E3D" w:rsidRPr="00BF5681" w14:paraId="474A13F2"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65" w:type="dxa"/>
            <w:gridSpan w:val="6"/>
          </w:tcPr>
          <w:p w14:paraId="32DC44D9" w14:textId="77777777" w:rsidR="002C2E3D" w:rsidRPr="002C3CAF" w:rsidRDefault="002C2E3D" w:rsidP="003F7B0D">
            <w:pPr>
              <w:keepNext/>
              <w:spacing w:before="40" w:after="40"/>
              <w:contextualSpacing w:val="0"/>
              <w:jc w:val="left"/>
              <w:rPr>
                <w:rFonts w:ascii="Arial" w:hAnsi="Arial" w:cs="Arial"/>
                <w:b w:val="0"/>
              </w:rPr>
            </w:pPr>
            <w:bookmarkStart w:id="55" w:name="_Toc509581657"/>
            <w:bookmarkStart w:id="56" w:name="_Toc51379712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Pr>
                <w:rFonts w:ascii="Arial" w:hAnsi="Arial" w:cs="Arial"/>
                <w:b w:val="0"/>
                <w:noProof/>
              </w:rPr>
              <w:t>13</w:t>
            </w:r>
            <w:r w:rsidRPr="002C3CAF">
              <w:rPr>
                <w:rFonts w:ascii="Arial" w:hAnsi="Arial" w:cs="Arial"/>
                <w:noProof/>
              </w:rPr>
              <w:fldChar w:fldCharType="end"/>
            </w:r>
            <w:r w:rsidRPr="002C3CAF">
              <w:rPr>
                <w:rFonts w:ascii="Arial" w:hAnsi="Arial" w:cs="Arial"/>
                <w:b w:val="0"/>
              </w:rPr>
              <w:t xml:space="preserve">: </w:t>
            </w:r>
            <w:r w:rsidRPr="000C4BEA">
              <w:rPr>
                <w:rFonts w:ascii="Arial" w:hAnsi="Arial" w:cs="Arial"/>
              </w:rPr>
              <w:t>Popis klíčových měřitelných ukazatelů výkonnosti (KPI)</w:t>
            </w:r>
            <w:bookmarkEnd w:id="55"/>
            <w:r>
              <w:rPr>
                <w:rFonts w:ascii="Arial" w:hAnsi="Arial" w:cs="Arial"/>
              </w:rPr>
              <w:t>:</w:t>
            </w:r>
            <w:bookmarkEnd w:id="56"/>
          </w:p>
        </w:tc>
      </w:tr>
      <w:tr w:rsidR="002C2E3D" w:rsidRPr="00BF5681" w14:paraId="7A12F3F1"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4" w:type="dxa"/>
          </w:tcPr>
          <w:p w14:paraId="7FEBFFF4" w14:textId="77777777" w:rsidR="002C2E3D" w:rsidRPr="003F7B0D" w:rsidRDefault="002C2E3D" w:rsidP="008647C9">
            <w:pPr>
              <w:keepNext/>
              <w:keepLines/>
              <w:spacing w:before="40" w:after="40"/>
              <w:contextualSpacing w:val="0"/>
              <w:jc w:val="left"/>
              <w:rPr>
                <w:rFonts w:ascii="Arial" w:hAnsi="Arial" w:cs="Arial"/>
                <w:b w:val="0"/>
                <w:bCs w:val="0"/>
              </w:rPr>
            </w:pPr>
            <w:r w:rsidRPr="003F7B0D">
              <w:rPr>
                <w:rFonts w:ascii="Arial" w:hAnsi="Arial" w:cs="Arial"/>
              </w:rPr>
              <w:t xml:space="preserve">Název v rámci projektu nově zřizované nebo </w:t>
            </w:r>
            <w:r w:rsidRPr="005A629C">
              <w:rPr>
                <w:rFonts w:ascii="Arial" w:hAnsi="Arial" w:cs="Arial"/>
              </w:rPr>
              <w:t>měněné</w:t>
            </w:r>
            <w:r>
              <w:rPr>
                <w:rFonts w:ascii="Arial" w:hAnsi="Arial" w:cs="Arial"/>
              </w:rPr>
              <w:t xml:space="preserve"> služb</w:t>
            </w:r>
            <w:r w:rsidRPr="005A629C">
              <w:rPr>
                <w:rFonts w:ascii="Arial" w:hAnsi="Arial" w:cs="Arial"/>
              </w:rPr>
              <w:t>y</w:t>
            </w:r>
            <w:r>
              <w:rPr>
                <w:rFonts w:ascii="Arial" w:hAnsi="Arial" w:cs="Arial"/>
              </w:rPr>
              <w:t xml:space="preserve"> vůči koncovému klientovi</w:t>
            </w:r>
          </w:p>
        </w:tc>
        <w:tc>
          <w:tcPr>
            <w:tcW w:w="1548" w:type="dxa"/>
          </w:tcPr>
          <w:p w14:paraId="1BC73A11" w14:textId="77777777" w:rsidR="002C2E3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Předpokládaný počet transakcí za rok</w:t>
            </w:r>
          </w:p>
        </w:tc>
        <w:tc>
          <w:tcPr>
            <w:tcW w:w="1359" w:type="dxa"/>
          </w:tcPr>
          <w:p w14:paraId="450B4C8E" w14:textId="77777777" w:rsidR="002C2E3D" w:rsidRPr="003F7B0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Kolik stojí každá ukončená transakce bez DPH</w:t>
            </w:r>
            <w:r w:rsidRPr="00850DDA">
              <w:rPr>
                <w:rFonts w:ascii="Arial" w:hAnsi="Arial" w:cs="Arial"/>
              </w:rPr>
              <w:t xml:space="preserve">? </w:t>
            </w:r>
            <w:r>
              <w:rPr>
                <w:rFonts w:ascii="Arial" w:hAnsi="Arial" w:cs="Arial"/>
                <w:b w:val="0"/>
                <w:lang w:val="en-US"/>
              </w:rPr>
              <w:t>[</w:t>
            </w:r>
            <w:r w:rsidRPr="00850DDA">
              <w:rPr>
                <w:rFonts w:ascii="Arial" w:hAnsi="Arial" w:cs="Arial"/>
                <w:b w:val="0"/>
              </w:rPr>
              <w:t>Kč</w:t>
            </w:r>
            <w:r>
              <w:rPr>
                <w:rFonts w:ascii="Arial" w:hAnsi="Arial" w:cs="Arial"/>
                <w:b w:val="0"/>
              </w:rPr>
              <w:t>]</w:t>
            </w:r>
            <w:r w:rsidRPr="003F7B0D">
              <w:rPr>
                <w:rFonts w:ascii="Arial" w:hAnsi="Arial" w:cs="Arial"/>
              </w:rPr>
              <w:t xml:space="preserve"> </w:t>
            </w:r>
          </w:p>
        </w:tc>
        <w:tc>
          <w:tcPr>
            <w:tcW w:w="1657" w:type="dxa"/>
          </w:tcPr>
          <w:p w14:paraId="5D84CE22"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 xml:space="preserve">% </w:t>
            </w:r>
            <w:r w:rsidRPr="003F7B0D">
              <w:rPr>
                <w:rFonts w:ascii="Arial" w:hAnsi="Arial" w:cs="Arial"/>
              </w:rPr>
              <w:t>uživatelů je spokojeno s poskytovanou službou?</w:t>
            </w:r>
          </w:p>
        </w:tc>
        <w:tc>
          <w:tcPr>
            <w:tcW w:w="1332" w:type="dxa"/>
          </w:tcPr>
          <w:p w14:paraId="4AE4D36E"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w:t>
            </w:r>
            <w:r w:rsidRPr="003F7B0D">
              <w:rPr>
                <w:rFonts w:ascii="Arial" w:hAnsi="Arial" w:cs="Arial"/>
              </w:rPr>
              <w:t xml:space="preserve"> transakcí je úspěšně dokončeno? </w:t>
            </w:r>
          </w:p>
        </w:tc>
        <w:tc>
          <w:tcPr>
            <w:tcW w:w="2125" w:type="dxa"/>
          </w:tcPr>
          <w:p w14:paraId="478FFE13"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F7B0D">
              <w:rPr>
                <w:rFonts w:ascii="Arial" w:hAnsi="Arial" w:cs="Arial"/>
              </w:rPr>
              <w:t xml:space="preserve">Jaké </w:t>
            </w:r>
            <w:r>
              <w:rPr>
                <w:rFonts w:ascii="Arial" w:hAnsi="Arial" w:cs="Arial"/>
              </w:rPr>
              <w:t>%</w:t>
            </w:r>
            <w:r w:rsidRPr="003F7B0D">
              <w:rPr>
                <w:rFonts w:ascii="Arial" w:hAnsi="Arial" w:cs="Arial"/>
              </w:rPr>
              <w:t xml:space="preserve"> uživatelů si zvolí raději elektronickou formu služby než ne-elektronickou? </w:t>
            </w:r>
          </w:p>
        </w:tc>
      </w:tr>
      <w:tr w:rsidR="007D6A2B" w:rsidRPr="00BF5681" w14:paraId="522281BA"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44256AF9" w14:textId="77777777" w:rsidR="007D6A2B" w:rsidRPr="003F7B0D" w:rsidRDefault="007D6A2B" w:rsidP="007D6A2B">
            <w:pPr>
              <w:spacing w:before="40" w:after="40"/>
              <w:contextualSpacing w:val="0"/>
              <w:jc w:val="left"/>
              <w:rPr>
                <w:rFonts w:ascii="Arial" w:hAnsi="Arial" w:cs="Arial"/>
                <w:b w:val="0"/>
                <w:bCs w:val="0"/>
              </w:rPr>
            </w:pPr>
            <w:r w:rsidRPr="00531649">
              <w:rPr>
                <w:rFonts w:ascii="Arial" w:hAnsi="Arial" w:cs="Arial"/>
                <w:b w:val="0"/>
                <w:bCs w:val="0"/>
              </w:rPr>
              <w:t>Správa informací o SSTP</w:t>
            </w:r>
          </w:p>
        </w:tc>
        <w:tc>
          <w:tcPr>
            <w:tcW w:w="1548" w:type="dxa"/>
            <w:shd w:val="clear" w:color="auto" w:fill="auto"/>
          </w:tcPr>
          <w:p w14:paraId="6A85A73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pasportizovaných oznámení: 15</w:t>
            </w:r>
          </w:p>
        </w:tc>
        <w:tc>
          <w:tcPr>
            <w:tcW w:w="1359" w:type="dxa"/>
            <w:shd w:val="clear" w:color="auto" w:fill="auto"/>
          </w:tcPr>
          <w:p w14:paraId="246C3A14" w14:textId="77777777" w:rsidR="007D6A2B" w:rsidRPr="00D06909" w:rsidRDefault="007E44F9"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66FCCFFB"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0BC3AB4D"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6C8F57A7"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r w:rsidR="007D6A2B" w:rsidRPr="00BF5681" w14:paraId="1A1FFE00"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10D79151" w14:textId="77777777" w:rsidR="007D6A2B" w:rsidRPr="003F7B0D" w:rsidRDefault="007D6A2B" w:rsidP="007D6A2B">
            <w:pPr>
              <w:spacing w:before="40" w:after="40"/>
              <w:jc w:val="left"/>
              <w:rPr>
                <w:rFonts w:ascii="Arial" w:hAnsi="Arial" w:cs="Arial"/>
                <w:b w:val="0"/>
                <w:bCs w:val="0"/>
              </w:rPr>
            </w:pPr>
            <w:r w:rsidRPr="00531649">
              <w:rPr>
                <w:rFonts w:ascii="Arial" w:hAnsi="Arial" w:cs="Arial"/>
                <w:b w:val="0"/>
                <w:bCs w:val="0"/>
              </w:rPr>
              <w:t>Správa informací EÚPČ</w:t>
            </w:r>
          </w:p>
        </w:tc>
        <w:tc>
          <w:tcPr>
            <w:tcW w:w="1548" w:type="dxa"/>
            <w:shd w:val="clear" w:color="auto" w:fill="auto"/>
          </w:tcPr>
          <w:p w14:paraId="38EE949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evidovaných územně plánovacích dokumentací: 900</w:t>
            </w:r>
          </w:p>
        </w:tc>
        <w:tc>
          <w:tcPr>
            <w:tcW w:w="1359" w:type="dxa"/>
            <w:shd w:val="clear" w:color="auto" w:fill="auto"/>
          </w:tcPr>
          <w:p w14:paraId="33C809C0" w14:textId="77777777" w:rsidR="007D6A2B" w:rsidRPr="003F7B0D" w:rsidRDefault="007E44F9"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1C2AE5D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34C1245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709B8A92"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r w:rsidR="007D6A2B" w:rsidRPr="00BF5681" w14:paraId="2D0D1D11"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585FFC52" w14:textId="77777777" w:rsidR="007D6A2B" w:rsidRPr="003F7B0D" w:rsidRDefault="007D6A2B" w:rsidP="007D6A2B">
            <w:pPr>
              <w:spacing w:before="40" w:after="40"/>
              <w:jc w:val="left"/>
              <w:rPr>
                <w:rFonts w:ascii="Arial" w:hAnsi="Arial" w:cs="Arial"/>
                <w:b w:val="0"/>
                <w:bCs w:val="0"/>
              </w:rPr>
            </w:pPr>
            <w:r w:rsidRPr="00531649">
              <w:rPr>
                <w:rFonts w:ascii="Arial" w:hAnsi="Arial" w:cs="Arial"/>
                <w:b w:val="0"/>
                <w:bCs w:val="0"/>
              </w:rPr>
              <w:t>Reporting SSTP a EÚPČ</w:t>
            </w:r>
          </w:p>
        </w:tc>
        <w:tc>
          <w:tcPr>
            <w:tcW w:w="1548" w:type="dxa"/>
            <w:shd w:val="clear" w:color="auto" w:fill="auto"/>
          </w:tcPr>
          <w:p w14:paraId="755FCA13" w14:textId="77777777" w:rsidR="007D6A2B" w:rsidRPr="00531649"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vytvořených reportů SSTP: 12</w:t>
            </w:r>
          </w:p>
          <w:p w14:paraId="76D83781"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EÚPČ: 1</w:t>
            </w:r>
          </w:p>
        </w:tc>
        <w:tc>
          <w:tcPr>
            <w:tcW w:w="1359" w:type="dxa"/>
            <w:shd w:val="clear" w:color="auto" w:fill="auto"/>
          </w:tcPr>
          <w:p w14:paraId="5FD652C3" w14:textId="77777777" w:rsidR="007D6A2B" w:rsidRPr="003F7B0D" w:rsidRDefault="007E44F9"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3C31E94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61CEBB27"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52EEC51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r w:rsidR="007D6A2B" w:rsidRPr="00BF5681" w14:paraId="11D40FFA"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6B20D0BE" w14:textId="77777777" w:rsidR="007D6A2B" w:rsidRPr="003F7B0D" w:rsidRDefault="007D6A2B" w:rsidP="007D6A2B">
            <w:pPr>
              <w:spacing w:before="40" w:after="40"/>
              <w:jc w:val="left"/>
              <w:rPr>
                <w:rFonts w:ascii="Arial" w:hAnsi="Arial" w:cs="Arial"/>
                <w:b w:val="0"/>
                <w:bCs w:val="0"/>
              </w:rPr>
            </w:pPr>
            <w:r w:rsidRPr="00531649">
              <w:rPr>
                <w:rFonts w:ascii="Arial" w:hAnsi="Arial" w:cs="Arial"/>
                <w:b w:val="0"/>
                <w:bCs w:val="0"/>
              </w:rPr>
              <w:t>Odeslání oznámení stavby</w:t>
            </w:r>
          </w:p>
        </w:tc>
        <w:tc>
          <w:tcPr>
            <w:tcW w:w="1548" w:type="dxa"/>
            <w:shd w:val="clear" w:color="auto" w:fill="auto"/>
          </w:tcPr>
          <w:p w14:paraId="64F4F25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odeslaných oznámení: 40</w:t>
            </w:r>
          </w:p>
        </w:tc>
        <w:tc>
          <w:tcPr>
            <w:tcW w:w="1359" w:type="dxa"/>
            <w:shd w:val="clear" w:color="auto" w:fill="auto"/>
          </w:tcPr>
          <w:p w14:paraId="24030F57" w14:textId="77777777" w:rsidR="007D6A2B" w:rsidRPr="003F7B0D" w:rsidRDefault="007E44F9"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24703481"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7F9AFFAB"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784F35E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r w:rsidR="007D6A2B" w:rsidRPr="00BF5681" w14:paraId="12FC301B"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0F75A5B1" w14:textId="77777777" w:rsidR="007D6A2B" w:rsidRPr="003F7B0D" w:rsidRDefault="007D6A2B" w:rsidP="007D6A2B">
            <w:pPr>
              <w:spacing w:before="40" w:after="40"/>
              <w:jc w:val="left"/>
              <w:rPr>
                <w:rFonts w:ascii="Arial" w:hAnsi="Arial" w:cs="Arial"/>
                <w:b w:val="0"/>
                <w:bCs w:val="0"/>
              </w:rPr>
            </w:pPr>
            <w:r w:rsidRPr="00531649">
              <w:rPr>
                <w:rFonts w:ascii="Arial" w:hAnsi="Arial" w:cs="Arial"/>
                <w:b w:val="0"/>
                <w:bCs w:val="0"/>
              </w:rPr>
              <w:t>Zpřístupnění statistik SSTP a EÚPČ</w:t>
            </w:r>
          </w:p>
        </w:tc>
        <w:tc>
          <w:tcPr>
            <w:tcW w:w="1548" w:type="dxa"/>
            <w:shd w:val="clear" w:color="auto" w:fill="auto"/>
          </w:tcPr>
          <w:p w14:paraId="2F622FCC" w14:textId="77777777" w:rsidR="007D6A2B" w:rsidRPr="00531649"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přístupů SSTP: 2000 (viz přístupy na web)</w:t>
            </w:r>
          </w:p>
          <w:p w14:paraId="64D07D4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EÚPČ: 11 000 (viz přístupy na web)</w:t>
            </w:r>
          </w:p>
        </w:tc>
        <w:tc>
          <w:tcPr>
            <w:tcW w:w="1359" w:type="dxa"/>
            <w:shd w:val="clear" w:color="auto" w:fill="auto"/>
          </w:tcPr>
          <w:p w14:paraId="2D63C4CC" w14:textId="77777777" w:rsidR="007D6A2B" w:rsidRPr="003F7B0D" w:rsidRDefault="007E44F9"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67818712"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6F27A9E2"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5FAD35F7"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r w:rsidR="007D6A2B" w:rsidRPr="00BF5681" w14:paraId="0402A4C3"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6FCE3A72" w14:textId="77777777" w:rsidR="007D6A2B" w:rsidRPr="003F7B0D" w:rsidRDefault="007D6A2B" w:rsidP="007D6A2B">
            <w:pPr>
              <w:spacing w:before="40" w:after="40"/>
              <w:jc w:val="left"/>
              <w:rPr>
                <w:rFonts w:ascii="Arial" w:hAnsi="Arial" w:cs="Arial"/>
                <w:b w:val="0"/>
                <w:bCs w:val="0"/>
              </w:rPr>
            </w:pPr>
            <w:r w:rsidRPr="00531649">
              <w:rPr>
                <w:rFonts w:ascii="Arial" w:hAnsi="Arial" w:cs="Arial"/>
                <w:b w:val="0"/>
                <w:bCs w:val="0"/>
              </w:rPr>
              <w:t>Hledání ÚPD a ÚPP</w:t>
            </w:r>
          </w:p>
        </w:tc>
        <w:tc>
          <w:tcPr>
            <w:tcW w:w="1548" w:type="dxa"/>
            <w:shd w:val="clear" w:color="auto" w:fill="auto"/>
          </w:tcPr>
          <w:p w14:paraId="55A521E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hledání: 15 000</w:t>
            </w:r>
          </w:p>
        </w:tc>
        <w:tc>
          <w:tcPr>
            <w:tcW w:w="1359" w:type="dxa"/>
            <w:shd w:val="clear" w:color="auto" w:fill="auto"/>
          </w:tcPr>
          <w:p w14:paraId="3B1333F9" w14:textId="77777777" w:rsidR="007D6A2B" w:rsidRPr="003F7B0D" w:rsidRDefault="007E44F9"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6ABDBE1B"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0C330C2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1D6698DA"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r w:rsidR="007D6A2B" w:rsidRPr="00BF5681" w14:paraId="02C9726F"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74777DD7" w14:textId="77777777" w:rsidR="007D6A2B" w:rsidRPr="003F7B0D" w:rsidRDefault="007D6A2B" w:rsidP="007D6A2B">
            <w:pPr>
              <w:spacing w:before="40" w:after="40"/>
              <w:jc w:val="left"/>
              <w:rPr>
                <w:rFonts w:ascii="Arial" w:hAnsi="Arial" w:cs="Arial"/>
                <w:b w:val="0"/>
                <w:bCs w:val="0"/>
              </w:rPr>
            </w:pPr>
            <w:r w:rsidRPr="00531649">
              <w:rPr>
                <w:rFonts w:ascii="Arial" w:hAnsi="Arial" w:cs="Arial"/>
                <w:b w:val="0"/>
                <w:bCs w:val="0"/>
              </w:rPr>
              <w:t>Hledání zastavitelných ploch</w:t>
            </w:r>
          </w:p>
        </w:tc>
        <w:tc>
          <w:tcPr>
            <w:tcW w:w="1548" w:type="dxa"/>
            <w:shd w:val="clear" w:color="auto" w:fill="auto"/>
          </w:tcPr>
          <w:p w14:paraId="2723995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hledání: 5 000</w:t>
            </w:r>
          </w:p>
        </w:tc>
        <w:tc>
          <w:tcPr>
            <w:tcW w:w="1359" w:type="dxa"/>
            <w:shd w:val="clear" w:color="auto" w:fill="auto"/>
          </w:tcPr>
          <w:p w14:paraId="1BBF7328" w14:textId="77777777" w:rsidR="007D6A2B" w:rsidRPr="003F7B0D" w:rsidRDefault="007E44F9"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1AB18E5D"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28AF4E8B"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6864EC4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r w:rsidR="007D6A2B" w:rsidRPr="00BF5681" w14:paraId="517676B1"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0537AB80" w14:textId="77777777" w:rsidR="007D6A2B" w:rsidRPr="003F7B0D" w:rsidRDefault="007D6A2B" w:rsidP="007D6A2B">
            <w:pPr>
              <w:spacing w:before="40" w:after="40"/>
              <w:jc w:val="left"/>
              <w:rPr>
                <w:rFonts w:ascii="Arial" w:hAnsi="Arial" w:cs="Arial"/>
                <w:b w:val="0"/>
                <w:bCs w:val="0"/>
              </w:rPr>
            </w:pPr>
            <w:r w:rsidRPr="00531649">
              <w:rPr>
                <w:rFonts w:ascii="Arial" w:hAnsi="Arial" w:cs="Arial"/>
                <w:b w:val="0"/>
                <w:bCs w:val="0"/>
              </w:rPr>
              <w:t>Poskytování informací pro mapové podklady VS</w:t>
            </w:r>
          </w:p>
        </w:tc>
        <w:tc>
          <w:tcPr>
            <w:tcW w:w="1548" w:type="dxa"/>
            <w:shd w:val="clear" w:color="auto" w:fill="auto"/>
          </w:tcPr>
          <w:p w14:paraId="43BAF032"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31649">
              <w:rPr>
                <w:rFonts w:ascii="Arial" w:hAnsi="Arial" w:cs="Arial"/>
                <w:b/>
                <w:bCs/>
              </w:rPr>
              <w:t>Odhad počtu poskytnutých údajů: 1000</w:t>
            </w:r>
          </w:p>
        </w:tc>
        <w:tc>
          <w:tcPr>
            <w:tcW w:w="1359" w:type="dxa"/>
            <w:shd w:val="clear" w:color="auto" w:fill="auto"/>
          </w:tcPr>
          <w:p w14:paraId="759D7C74" w14:textId="77777777" w:rsidR="007D6A2B" w:rsidRPr="003F7B0D" w:rsidRDefault="007E44F9"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64</w:t>
            </w:r>
          </w:p>
        </w:tc>
        <w:tc>
          <w:tcPr>
            <w:tcW w:w="1657" w:type="dxa"/>
            <w:shd w:val="clear" w:color="auto" w:fill="auto"/>
          </w:tcPr>
          <w:p w14:paraId="35BC57F1"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w:t>
            </w:r>
          </w:p>
        </w:tc>
        <w:tc>
          <w:tcPr>
            <w:tcW w:w="1332" w:type="dxa"/>
            <w:shd w:val="clear" w:color="auto" w:fill="auto"/>
          </w:tcPr>
          <w:p w14:paraId="15867E50"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w:t>
            </w:r>
          </w:p>
        </w:tc>
        <w:tc>
          <w:tcPr>
            <w:tcW w:w="2125" w:type="dxa"/>
            <w:shd w:val="clear" w:color="auto" w:fill="auto"/>
          </w:tcPr>
          <w:p w14:paraId="63A87AA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100%, neexistuje neelektronická varianta</w:t>
            </w:r>
          </w:p>
        </w:tc>
      </w:tr>
    </w:tbl>
    <w:p w14:paraId="48B44136" w14:textId="77777777" w:rsidR="009F624D" w:rsidRPr="00FD10A1" w:rsidRDefault="00BA54A6" w:rsidP="00073E15">
      <w:pPr>
        <w:pStyle w:val="MVHeading3"/>
      </w:pPr>
      <w:r w:rsidRPr="003F7B0D">
        <w:rPr>
          <w:rFonts w:eastAsia="Calibri"/>
        </w:rPr>
        <w:t>Byznys architektura</w:t>
      </w:r>
      <w:r w:rsidR="00347B67" w:rsidRPr="003F7B0D">
        <w:rPr>
          <w:rFonts w:eastAsia="Calibri"/>
        </w:rPr>
        <w:t xml:space="preserve"> - </w:t>
      </w:r>
      <w:r w:rsidRPr="003F7B0D">
        <w:rPr>
          <w:rFonts w:eastAsia="Calibri"/>
        </w:rPr>
        <w:t>poskytování veřejných</w:t>
      </w:r>
      <w:bookmarkEnd w:id="49"/>
      <w:bookmarkEnd w:id="50"/>
      <w:bookmarkEnd w:id="53"/>
      <w:r w:rsidR="005A629C">
        <w:rPr>
          <w:rFonts w:eastAsia="Calibri"/>
        </w:rPr>
        <w:t xml:space="preserve"> služeb</w:t>
      </w:r>
    </w:p>
    <w:tbl>
      <w:tblPr>
        <w:tblStyle w:val="Style1"/>
        <w:tblW w:w="10080" w:type="dxa"/>
        <w:tblInd w:w="57" w:type="dxa"/>
        <w:tblLook w:val="06A0" w:firstRow="1" w:lastRow="0" w:firstColumn="1" w:lastColumn="0" w:noHBand="1" w:noVBand="1"/>
      </w:tblPr>
      <w:tblGrid>
        <w:gridCol w:w="2431"/>
        <w:gridCol w:w="1271"/>
        <w:gridCol w:w="6378"/>
      </w:tblGrid>
      <w:tr w:rsidR="008868BD" w:rsidRPr="00BF5681" w14:paraId="375CE0A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6369773" w14:textId="77777777" w:rsidR="008868BD" w:rsidRPr="002C3CAF" w:rsidRDefault="008868BD" w:rsidP="003F7B0D">
            <w:pPr>
              <w:keepNext/>
              <w:keepLines/>
              <w:spacing w:before="40" w:after="40"/>
              <w:contextualSpacing w:val="0"/>
              <w:rPr>
                <w:rFonts w:ascii="Arial" w:hAnsi="Arial" w:cs="Arial"/>
                <w:b w:val="0"/>
              </w:rPr>
            </w:pPr>
            <w:bookmarkStart w:id="57" w:name="_Toc509581658"/>
            <w:bookmarkStart w:id="58" w:name="_Toc51379712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14</w:t>
            </w:r>
            <w:r w:rsidRPr="002C3CAF">
              <w:rPr>
                <w:rFonts w:ascii="Arial" w:hAnsi="Arial" w:cs="Arial"/>
              </w:rPr>
              <w:fldChar w:fldCharType="end"/>
            </w:r>
            <w:r w:rsidRPr="002C3CAF">
              <w:rPr>
                <w:rFonts w:ascii="Arial" w:hAnsi="Arial" w:cs="Arial"/>
                <w:b w:val="0"/>
              </w:rPr>
              <w:t>:</w:t>
            </w:r>
            <w:r w:rsidR="00A55D52" w:rsidRPr="002C3CAF">
              <w:rPr>
                <w:rFonts w:ascii="Arial" w:eastAsia="Calibri" w:hAnsi="Arial" w:cs="Arial"/>
                <w:b w:val="0"/>
              </w:rPr>
              <w:t xml:space="preserve"> </w:t>
            </w:r>
            <w:r w:rsidR="00A55D52" w:rsidRPr="000C4BEA">
              <w:rPr>
                <w:rFonts w:ascii="Arial" w:eastAsia="Calibri" w:hAnsi="Arial" w:cs="Arial"/>
              </w:rPr>
              <w:t>Katalog organizačních jednotek, aktérů a rolí</w:t>
            </w:r>
            <w:bookmarkEnd w:id="57"/>
            <w:r w:rsidR="000C4BEA">
              <w:rPr>
                <w:rFonts w:ascii="Arial" w:eastAsia="Calibri" w:hAnsi="Arial" w:cs="Arial"/>
              </w:rPr>
              <w:t>:</w:t>
            </w:r>
            <w:bookmarkEnd w:id="58"/>
          </w:p>
        </w:tc>
      </w:tr>
      <w:tr w:rsidR="00951F5A" w:rsidRPr="00BF5681" w14:paraId="66F12B8E" w14:textId="77777777" w:rsidTr="007D6A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31" w:type="dxa"/>
          </w:tcPr>
          <w:p w14:paraId="01236A9F" w14:textId="77777777" w:rsidR="00951F5A" w:rsidRPr="003F7B0D" w:rsidRDefault="00951F5A" w:rsidP="003F7B0D">
            <w:pPr>
              <w:keepNext/>
              <w:keepLines/>
              <w:spacing w:before="40" w:after="40"/>
              <w:contextualSpacing w:val="0"/>
              <w:jc w:val="left"/>
              <w:rPr>
                <w:rFonts w:ascii="Arial" w:hAnsi="Arial" w:cs="Arial"/>
              </w:rPr>
            </w:pPr>
            <w:r w:rsidRPr="003F7B0D">
              <w:rPr>
                <w:rFonts w:ascii="Arial" w:hAnsi="Arial" w:cs="Arial"/>
              </w:rPr>
              <w:t>Název objektu</w:t>
            </w:r>
          </w:p>
        </w:tc>
        <w:tc>
          <w:tcPr>
            <w:tcW w:w="1271" w:type="dxa"/>
          </w:tcPr>
          <w:p w14:paraId="46BE0438" w14:textId="77777777"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136EE3" w:rsidRPr="003F7B0D">
              <w:rPr>
                <w:rFonts w:ascii="Arial" w:hAnsi="Arial" w:cs="Arial"/>
              </w:rPr>
              <w:t>uživatelů</w:t>
            </w:r>
            <w:r w:rsidR="00136EE3">
              <w:rPr>
                <w:rFonts w:ascii="Arial" w:hAnsi="Arial" w:cs="Arial"/>
              </w:rPr>
              <w:t xml:space="preserve"> služby</w:t>
            </w:r>
            <w:r w:rsidR="00B741F7">
              <w:rPr>
                <w:rFonts w:ascii="Arial" w:hAnsi="Arial" w:cs="Arial"/>
              </w:rPr>
              <w:t xml:space="preserve"> </w:t>
            </w:r>
            <w:r w:rsidR="00DF3FE9">
              <w:rPr>
                <w:rFonts w:ascii="Arial" w:hAnsi="Arial" w:cs="Arial"/>
              </w:rPr>
              <w:t>/</w:t>
            </w:r>
            <w:r w:rsidR="00B741F7">
              <w:rPr>
                <w:rFonts w:ascii="Arial" w:hAnsi="Arial" w:cs="Arial"/>
              </w:rPr>
              <w:t xml:space="preserve"> </w:t>
            </w:r>
            <w:r w:rsidRPr="003F7B0D">
              <w:rPr>
                <w:rFonts w:ascii="Arial" w:hAnsi="Arial" w:cs="Arial"/>
              </w:rPr>
              <w:t>IS</w:t>
            </w:r>
          </w:p>
        </w:tc>
        <w:tc>
          <w:tcPr>
            <w:tcW w:w="6378" w:type="dxa"/>
          </w:tcPr>
          <w:p w14:paraId="02B4A381" w14:textId="77777777"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významu objektu</w:t>
            </w:r>
          </w:p>
        </w:tc>
      </w:tr>
      <w:tr w:rsidR="00951F5A" w:rsidRPr="00BF5681" w14:paraId="014E670E"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4D20E06C" w14:textId="77777777" w:rsidR="00951F5A" w:rsidRPr="003F7B0D" w:rsidRDefault="006C7AC2" w:rsidP="003F7B0D">
            <w:pPr>
              <w:keepNext/>
              <w:spacing w:before="40" w:after="40"/>
              <w:contextualSpacing w:val="0"/>
              <w:jc w:val="left"/>
              <w:rPr>
                <w:rFonts w:ascii="Arial" w:hAnsi="Arial" w:cs="Arial"/>
              </w:rPr>
            </w:pPr>
            <w:r w:rsidRPr="003F7B0D">
              <w:rPr>
                <w:rFonts w:ascii="Arial" w:hAnsi="Arial" w:cs="Arial"/>
              </w:rPr>
              <w:t>A</w:t>
            </w:r>
            <w:r w:rsidR="000D3853" w:rsidRPr="003F7B0D">
              <w:rPr>
                <w:rFonts w:ascii="Arial" w:hAnsi="Arial" w:cs="Arial"/>
              </w:rPr>
              <w:t>ktér</w:t>
            </w:r>
            <w:r w:rsidRPr="003F7B0D">
              <w:rPr>
                <w:rFonts w:ascii="Arial" w:hAnsi="Arial" w:cs="Arial"/>
              </w:rPr>
              <w:t xml:space="preserve"> (organizace, organizační jednotky</w:t>
            </w:r>
            <w:r w:rsidR="004C1C4C" w:rsidRPr="003F7B0D">
              <w:rPr>
                <w:rFonts w:ascii="Arial" w:hAnsi="Arial" w:cs="Arial"/>
              </w:rPr>
              <w:t xml:space="preserve"> </w:t>
            </w:r>
            <w:r w:rsidRPr="003F7B0D">
              <w:rPr>
                <w:rFonts w:ascii="Arial" w:hAnsi="Arial" w:cs="Arial"/>
              </w:rPr>
              <w:t>/</w:t>
            </w:r>
            <w:r w:rsidR="004C1C4C" w:rsidRPr="003F7B0D">
              <w:rPr>
                <w:rFonts w:ascii="Arial" w:hAnsi="Arial" w:cs="Arial"/>
              </w:rPr>
              <w:t xml:space="preserve"> </w:t>
            </w:r>
            <w:r w:rsidRPr="003F7B0D">
              <w:rPr>
                <w:rFonts w:ascii="Arial" w:hAnsi="Arial" w:cs="Arial"/>
              </w:rPr>
              <w:t>úředníci, klienti veřejné správy)</w:t>
            </w:r>
          </w:p>
        </w:tc>
      </w:tr>
      <w:tr w:rsidR="007D6A2B" w:rsidRPr="00BF5681" w14:paraId="003FD177"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37D43311" w14:textId="77777777" w:rsidR="007D6A2B" w:rsidRPr="003F7B0D" w:rsidRDefault="007D6A2B" w:rsidP="007D6A2B">
            <w:pPr>
              <w:spacing w:before="40" w:after="40"/>
              <w:contextualSpacing w:val="0"/>
              <w:jc w:val="left"/>
              <w:rPr>
                <w:rFonts w:ascii="Arial" w:hAnsi="Arial" w:cs="Arial"/>
              </w:rPr>
            </w:pPr>
            <w:r>
              <w:rPr>
                <w:rFonts w:ascii="Arial" w:hAnsi="Arial" w:cs="Arial"/>
              </w:rPr>
              <w:t>ÚÚR</w:t>
            </w:r>
          </w:p>
        </w:tc>
        <w:tc>
          <w:tcPr>
            <w:tcW w:w="1271" w:type="dxa"/>
            <w:shd w:val="clear" w:color="auto" w:fill="auto"/>
          </w:tcPr>
          <w:p w14:paraId="62B7E8BE"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6378" w:type="dxa"/>
            <w:shd w:val="clear" w:color="auto" w:fill="auto"/>
          </w:tcPr>
          <w:p w14:paraId="4468B6F6"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Ústav územního rozvoje, správce řešení a konzument dat opatřených jeho prostřednictvím.</w:t>
            </w:r>
          </w:p>
        </w:tc>
      </w:tr>
      <w:tr w:rsidR="007D6A2B" w:rsidRPr="00BF5681" w14:paraId="73214F08"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2B536A65" w14:textId="77777777" w:rsidR="007D6A2B" w:rsidRPr="003F7B0D" w:rsidRDefault="007D6A2B" w:rsidP="007D6A2B">
            <w:pPr>
              <w:spacing w:before="40" w:after="40"/>
              <w:jc w:val="left"/>
              <w:rPr>
                <w:rFonts w:ascii="Arial" w:hAnsi="Arial" w:cs="Arial"/>
              </w:rPr>
            </w:pPr>
            <w:r>
              <w:rPr>
                <w:rFonts w:ascii="Arial" w:hAnsi="Arial" w:cs="Arial"/>
              </w:rPr>
              <w:t>Stavební úřady</w:t>
            </w:r>
          </w:p>
        </w:tc>
        <w:tc>
          <w:tcPr>
            <w:tcW w:w="1271" w:type="dxa"/>
            <w:shd w:val="clear" w:color="auto" w:fill="auto"/>
          </w:tcPr>
          <w:p w14:paraId="3A2565F5" w14:textId="77777777" w:rsidR="007D6A2B" w:rsidRPr="00F95B4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95B4D">
              <w:rPr>
                <w:rFonts w:ascii="Arial" w:hAnsi="Arial" w:cs="Arial"/>
              </w:rPr>
              <w:t>A</w:t>
            </w:r>
            <w:r>
              <w:rPr>
                <w:rFonts w:ascii="Arial" w:hAnsi="Arial" w:cs="Arial"/>
              </w:rPr>
              <w:t xml:space="preserve">utorizovaný přístup do </w:t>
            </w:r>
            <w:r w:rsidRPr="00531649">
              <w:rPr>
                <w:rFonts w:ascii="Arial" w:hAnsi="Arial" w:cs="Arial"/>
              </w:rPr>
              <w:t>SSTP: 1355</w:t>
            </w:r>
          </w:p>
          <w:p w14:paraId="47C531E2" w14:textId="77777777" w:rsidR="007D6A2B" w:rsidRPr="00F95B4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731788AF"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95B4D">
              <w:rPr>
                <w:rFonts w:ascii="Arial" w:hAnsi="Arial" w:cs="Arial"/>
              </w:rPr>
              <w:t>Autorizovaný přístup do EÚPČ: 250</w:t>
            </w:r>
          </w:p>
        </w:tc>
        <w:tc>
          <w:tcPr>
            <w:tcW w:w="6378" w:type="dxa"/>
            <w:shd w:val="clear" w:color="auto" w:fill="auto"/>
          </w:tcPr>
          <w:p w14:paraId="68E39CC1" w14:textId="77777777" w:rsidR="007D6A2B"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Odpovědné stavební úřady dle </w:t>
            </w:r>
            <w:r w:rsidRPr="00015B96">
              <w:rPr>
                <w:rFonts w:ascii="Arial" w:hAnsi="Arial" w:cs="Arial"/>
              </w:rPr>
              <w:t>zákona č. 183/2006 Sb., o územním plánování a stavebním řádu (stavební zákon)</w:t>
            </w:r>
            <w:r>
              <w:rPr>
                <w:rFonts w:ascii="Arial" w:hAnsi="Arial" w:cs="Arial"/>
              </w:rPr>
              <w:t>, tj.:</w:t>
            </w:r>
          </w:p>
          <w:p w14:paraId="7F0189A0" w14:textId="77777777" w:rsidR="007D6A2B" w:rsidRDefault="007D6A2B" w:rsidP="00D017DD">
            <w:pPr>
              <w:pStyle w:val="Odstavecseseznamem"/>
              <w:numPr>
                <w:ilvl w:val="0"/>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Obecné stavební úřady</w:t>
            </w:r>
          </w:p>
          <w:p w14:paraId="7909C671"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Magistrát hl. m. Prahy</w:t>
            </w:r>
          </w:p>
          <w:p w14:paraId="070EDF0E"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Úřad městské části hl. m. Prahy určený statutem</w:t>
            </w:r>
          </w:p>
          <w:p w14:paraId="608FD541"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Krajské úřady</w:t>
            </w:r>
          </w:p>
          <w:p w14:paraId="08F50F29" w14:textId="77777777" w:rsidR="007D6A2B" w:rsidRPr="00015B96"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15B96">
              <w:rPr>
                <w:rFonts w:ascii="Arial" w:hAnsi="Arial" w:cs="Arial"/>
              </w:rPr>
              <w:t>Magistrát územně členěného statutárního města</w:t>
            </w:r>
          </w:p>
          <w:p w14:paraId="3C5344A1" w14:textId="77777777" w:rsidR="007D6A2B" w:rsidRDefault="007D6A2B" w:rsidP="00D017DD">
            <w:pPr>
              <w:pStyle w:val="Odstavecseseznamem"/>
              <w:numPr>
                <w:ilvl w:val="3"/>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Úřad v obvodu magistrátu územně členěného statutárního města nebo městské části určený statutem</w:t>
            </w:r>
          </w:p>
          <w:p w14:paraId="617C98D2"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Magistrát statutárního města</w:t>
            </w:r>
          </w:p>
          <w:p w14:paraId="03FFA34F"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Pověřený obecní úřad</w:t>
            </w:r>
          </w:p>
          <w:p w14:paraId="0128BA36"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Městský a obecní úřad, který tuto působnost vykonával ke dni 31.12.2006.</w:t>
            </w:r>
          </w:p>
          <w:p w14:paraId="127C590D" w14:textId="77777777" w:rsidR="007D6A2B" w:rsidRDefault="007D6A2B" w:rsidP="00D017DD">
            <w:pPr>
              <w:pStyle w:val="Odstavecseseznamem"/>
              <w:numPr>
                <w:ilvl w:val="0"/>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Speciální stavební úřady</w:t>
            </w:r>
          </w:p>
          <w:p w14:paraId="4770FA60"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Úřad pro civilní letectví</w:t>
            </w:r>
          </w:p>
          <w:p w14:paraId="5442121F"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Drážní správní úřady</w:t>
            </w:r>
          </w:p>
          <w:p w14:paraId="05BE1E4F"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Silniční správní úřady</w:t>
            </w:r>
          </w:p>
          <w:p w14:paraId="699D7784"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Ministerstvo dopravy</w:t>
            </w:r>
          </w:p>
          <w:p w14:paraId="58FEF358"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Krajský úřad (ve věcech silnic I. třídy)</w:t>
            </w:r>
          </w:p>
          <w:p w14:paraId="47CA627E"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Obecní úřad ORP (ve věcech silnic II. a III. třídy míástních komunikací a veřejně příst. účelových komunikací)</w:t>
            </w:r>
          </w:p>
          <w:p w14:paraId="3A31485A"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Vodosprávní úřady</w:t>
            </w:r>
          </w:p>
          <w:p w14:paraId="0FB1709A"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Újezdní úřady na území vojenských újezdů</w:t>
            </w:r>
          </w:p>
          <w:p w14:paraId="2539777F" w14:textId="77777777" w:rsidR="007D6A2B" w:rsidRDefault="007D6A2B" w:rsidP="00D017DD">
            <w:pPr>
              <w:pStyle w:val="Odstavecseseznamem"/>
              <w:numPr>
                <w:ilvl w:val="2"/>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Ministerstvo zemědělství</w:t>
            </w:r>
          </w:p>
          <w:p w14:paraId="28AA1BC7" w14:textId="77777777" w:rsidR="007D6A2B" w:rsidRDefault="007D6A2B" w:rsidP="00D017DD">
            <w:pPr>
              <w:pStyle w:val="Odstavecseseznamem"/>
              <w:numPr>
                <w:ilvl w:val="0"/>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Vojenské stavební úřady</w:t>
            </w:r>
          </w:p>
          <w:p w14:paraId="20F87690"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Újezdní úřady na území vojenských újezdů</w:t>
            </w:r>
          </w:p>
          <w:p w14:paraId="76E940E9" w14:textId="77777777" w:rsidR="007D6A2B" w:rsidRDefault="007D6A2B" w:rsidP="00D017DD">
            <w:pPr>
              <w:pStyle w:val="Odstavecseseznamem"/>
              <w:numPr>
                <w:ilvl w:val="0"/>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Jiné stavební úřady</w:t>
            </w:r>
          </w:p>
          <w:p w14:paraId="6D6C193C"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Ministerstvo obrany</w:t>
            </w:r>
          </w:p>
          <w:p w14:paraId="671116E5"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Ministerstvo vnitra</w:t>
            </w:r>
          </w:p>
          <w:p w14:paraId="15A83206" w14:textId="77777777" w:rsidR="007D6A2B" w:rsidRDefault="007D6A2B" w:rsidP="00D017DD">
            <w:pPr>
              <w:pStyle w:val="Odstavecseseznamem"/>
              <w:numPr>
                <w:ilvl w:val="1"/>
                <w:numId w:val="15"/>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Ministerstvo spravedlnosti</w:t>
            </w:r>
          </w:p>
          <w:p w14:paraId="7093DA0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Ministerstvo průmyslu a obchodu</w:t>
            </w:r>
          </w:p>
        </w:tc>
      </w:tr>
      <w:tr w:rsidR="007D6A2B" w:rsidRPr="00BF5681" w14:paraId="3F0A56A8"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5FE1E129" w14:textId="77777777" w:rsidR="007D6A2B" w:rsidRPr="003F7B0D" w:rsidRDefault="007D6A2B" w:rsidP="007D6A2B">
            <w:pPr>
              <w:spacing w:before="40" w:after="40"/>
              <w:jc w:val="left"/>
              <w:rPr>
                <w:rFonts w:ascii="Arial" w:hAnsi="Arial" w:cs="Arial"/>
              </w:rPr>
            </w:pPr>
            <w:r>
              <w:rPr>
                <w:rFonts w:ascii="Arial" w:hAnsi="Arial" w:cs="Arial"/>
              </w:rPr>
              <w:t>Krajský úřad</w:t>
            </w:r>
          </w:p>
        </w:tc>
        <w:tc>
          <w:tcPr>
            <w:tcW w:w="1271" w:type="dxa"/>
            <w:shd w:val="clear" w:color="auto" w:fill="auto"/>
          </w:tcPr>
          <w:p w14:paraId="7787DA7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95B4D">
              <w:rPr>
                <w:rFonts w:ascii="Arial" w:hAnsi="Arial" w:cs="Arial"/>
              </w:rPr>
              <w:t>Autorizovaný přístup do EÚPČ: 35</w:t>
            </w:r>
          </w:p>
        </w:tc>
        <w:tc>
          <w:tcPr>
            <w:tcW w:w="6378" w:type="dxa"/>
            <w:shd w:val="clear" w:color="auto" w:fill="auto"/>
          </w:tcPr>
          <w:p w14:paraId="31D477F2"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Krajský úřad.</w:t>
            </w:r>
          </w:p>
        </w:tc>
      </w:tr>
      <w:tr w:rsidR="007D6A2B" w:rsidRPr="00BF5681" w14:paraId="1884DCEF"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0AAB3969" w14:textId="77777777" w:rsidR="007D6A2B" w:rsidRPr="003F7B0D" w:rsidRDefault="007D6A2B" w:rsidP="007D6A2B">
            <w:pPr>
              <w:spacing w:before="40" w:after="40"/>
              <w:jc w:val="left"/>
              <w:rPr>
                <w:rFonts w:ascii="Arial" w:hAnsi="Arial" w:cs="Arial"/>
              </w:rPr>
            </w:pPr>
            <w:r>
              <w:rPr>
                <w:rFonts w:ascii="Arial" w:hAnsi="Arial" w:cs="Arial"/>
              </w:rPr>
              <w:t>Obecní úřad</w:t>
            </w:r>
          </w:p>
        </w:tc>
        <w:tc>
          <w:tcPr>
            <w:tcW w:w="1271" w:type="dxa"/>
            <w:shd w:val="clear" w:color="auto" w:fill="auto"/>
          </w:tcPr>
          <w:p w14:paraId="65C6247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95B4D">
              <w:rPr>
                <w:rFonts w:ascii="Arial" w:hAnsi="Arial" w:cs="Arial"/>
              </w:rPr>
              <w:t>Veřejný přístup, bez nutnosti autentizace</w:t>
            </w:r>
            <w:r>
              <w:rPr>
                <w:rFonts w:ascii="Arial" w:hAnsi="Arial" w:cs="Arial"/>
              </w:rPr>
              <w:t>, u EÚPČ omezený režim zobrazení</w:t>
            </w:r>
          </w:p>
        </w:tc>
        <w:tc>
          <w:tcPr>
            <w:tcW w:w="6378" w:type="dxa"/>
            <w:shd w:val="clear" w:color="auto" w:fill="auto"/>
          </w:tcPr>
          <w:p w14:paraId="7D71F9B0"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Obecní úřad. </w:t>
            </w:r>
          </w:p>
        </w:tc>
      </w:tr>
      <w:tr w:rsidR="007D6A2B" w:rsidRPr="00BF5681" w14:paraId="61AB9BAA"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3C1C8A60" w14:textId="77777777" w:rsidR="007D6A2B" w:rsidRPr="003F7B0D" w:rsidRDefault="007D6A2B" w:rsidP="007D6A2B">
            <w:pPr>
              <w:spacing w:before="40" w:after="40"/>
              <w:jc w:val="left"/>
              <w:rPr>
                <w:rFonts w:ascii="Arial" w:hAnsi="Arial" w:cs="Arial"/>
              </w:rPr>
            </w:pPr>
            <w:r>
              <w:rPr>
                <w:rFonts w:ascii="Arial" w:hAnsi="Arial" w:cs="Arial"/>
              </w:rPr>
              <w:t>Veřejnost</w:t>
            </w:r>
          </w:p>
        </w:tc>
        <w:tc>
          <w:tcPr>
            <w:tcW w:w="1271" w:type="dxa"/>
            <w:shd w:val="clear" w:color="auto" w:fill="auto"/>
          </w:tcPr>
          <w:p w14:paraId="2DF55EA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95B4D">
              <w:rPr>
                <w:rFonts w:ascii="Arial" w:hAnsi="Arial" w:cs="Arial"/>
              </w:rPr>
              <w:t>Veřejný přístup, bez nutnosti autentizace</w:t>
            </w:r>
            <w:r>
              <w:rPr>
                <w:rFonts w:ascii="Arial" w:hAnsi="Arial" w:cs="Arial"/>
              </w:rPr>
              <w:t>, u EÚPČ omezený režim zobrazení</w:t>
            </w:r>
          </w:p>
        </w:tc>
        <w:tc>
          <w:tcPr>
            <w:tcW w:w="6378" w:type="dxa"/>
            <w:shd w:val="clear" w:color="auto" w:fill="auto"/>
          </w:tcPr>
          <w:p w14:paraId="393C844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Konzument veřejně přístupných dat a oznamovatel stavebních událostí.</w:t>
            </w:r>
          </w:p>
        </w:tc>
      </w:tr>
      <w:tr w:rsidR="007D6A2B" w:rsidRPr="00BF5681" w14:paraId="13BC37F7"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0F7FBCFA" w14:textId="77777777" w:rsidR="007D6A2B" w:rsidRPr="003F7B0D" w:rsidRDefault="007D6A2B" w:rsidP="007D6A2B">
            <w:pPr>
              <w:spacing w:before="40" w:after="40"/>
              <w:contextualSpacing w:val="0"/>
              <w:jc w:val="left"/>
              <w:rPr>
                <w:rFonts w:ascii="Arial" w:hAnsi="Arial" w:cs="Arial"/>
              </w:rPr>
            </w:pPr>
            <w:r>
              <w:rPr>
                <w:rFonts w:ascii="Arial" w:hAnsi="Arial" w:cs="Arial"/>
              </w:rPr>
              <w:t>Úřady VS</w:t>
            </w:r>
          </w:p>
        </w:tc>
        <w:tc>
          <w:tcPr>
            <w:tcW w:w="1271" w:type="dxa"/>
            <w:shd w:val="clear" w:color="auto" w:fill="auto"/>
          </w:tcPr>
          <w:p w14:paraId="32816BBB"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95B4D">
              <w:rPr>
                <w:rFonts w:ascii="Arial" w:hAnsi="Arial" w:cs="Arial"/>
              </w:rPr>
              <w:t>Veřejný přístup, bez nutnosti autentizace</w:t>
            </w:r>
            <w:r>
              <w:rPr>
                <w:rFonts w:ascii="Arial" w:hAnsi="Arial" w:cs="Arial"/>
              </w:rPr>
              <w:t>, u EÚPČ omezený režim zobrazení</w:t>
            </w:r>
          </w:p>
        </w:tc>
        <w:tc>
          <w:tcPr>
            <w:tcW w:w="6378" w:type="dxa"/>
            <w:shd w:val="clear" w:color="auto" w:fill="auto"/>
          </w:tcPr>
          <w:p w14:paraId="2A0EC585"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Konzumenti vybraných dat pro zpracování v rámci vlastních mapových podkladů.</w:t>
            </w:r>
          </w:p>
        </w:tc>
      </w:tr>
      <w:tr w:rsidR="007D6A2B" w:rsidRPr="00BF5681" w14:paraId="5B87D7B7"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36BBBE7F" w14:textId="77777777" w:rsidR="007D6A2B" w:rsidRPr="003F7B0D" w:rsidRDefault="007D6A2B" w:rsidP="007D6A2B">
            <w:pPr>
              <w:keepNext/>
              <w:spacing w:before="40" w:after="40"/>
              <w:contextualSpacing w:val="0"/>
              <w:jc w:val="left"/>
              <w:rPr>
                <w:rFonts w:ascii="Arial" w:hAnsi="Arial" w:cs="Arial"/>
              </w:rPr>
            </w:pPr>
            <w:r w:rsidRPr="003F7B0D">
              <w:rPr>
                <w:rFonts w:ascii="Arial" w:hAnsi="Arial" w:cs="Arial"/>
              </w:rPr>
              <w:t xml:space="preserve">Role aktérů při výkonu a </w:t>
            </w:r>
            <w:r w:rsidRPr="005A629C">
              <w:rPr>
                <w:rFonts w:ascii="Arial" w:hAnsi="Arial" w:cs="Arial"/>
              </w:rPr>
              <w:t>příjmu</w:t>
            </w:r>
            <w:r>
              <w:rPr>
                <w:rFonts w:ascii="Arial" w:hAnsi="Arial" w:cs="Arial"/>
              </w:rPr>
              <w:t xml:space="preserve"> služb</w:t>
            </w:r>
            <w:r w:rsidRPr="005A629C">
              <w:rPr>
                <w:rFonts w:ascii="Arial" w:hAnsi="Arial" w:cs="Arial"/>
              </w:rPr>
              <w:t>y</w:t>
            </w:r>
          </w:p>
        </w:tc>
      </w:tr>
      <w:tr w:rsidR="007D6A2B" w:rsidRPr="00BF5681" w14:paraId="5687B8BA"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056B6F8F" w14:textId="77777777" w:rsidR="007D6A2B" w:rsidRPr="003F7B0D" w:rsidRDefault="007D6A2B" w:rsidP="007D6A2B">
            <w:pPr>
              <w:spacing w:before="40" w:after="40"/>
              <w:contextualSpacing w:val="0"/>
              <w:jc w:val="left"/>
              <w:rPr>
                <w:rFonts w:ascii="Arial" w:hAnsi="Arial" w:cs="Arial"/>
              </w:rPr>
            </w:pPr>
            <w:r>
              <w:rPr>
                <w:rFonts w:ascii="Arial" w:hAnsi="Arial" w:cs="Arial"/>
              </w:rPr>
              <w:t>Administrátor SSTP</w:t>
            </w:r>
          </w:p>
        </w:tc>
        <w:tc>
          <w:tcPr>
            <w:tcW w:w="1271" w:type="dxa"/>
            <w:shd w:val="clear" w:color="auto" w:fill="auto"/>
          </w:tcPr>
          <w:p w14:paraId="05A37FE5"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6378" w:type="dxa"/>
            <w:shd w:val="clear" w:color="auto" w:fill="auto"/>
          </w:tcPr>
          <w:p w14:paraId="6C6E177B"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Role aktérů z řad ÚÚR. Účelem role je administrace procesů SSTP.</w:t>
            </w:r>
          </w:p>
        </w:tc>
      </w:tr>
      <w:tr w:rsidR="007D6A2B" w:rsidRPr="00BF5681" w14:paraId="76026F00"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2FC698E7" w14:textId="77777777" w:rsidR="007D6A2B" w:rsidRPr="003F7B0D" w:rsidRDefault="007D6A2B" w:rsidP="007D6A2B">
            <w:pPr>
              <w:spacing w:before="40" w:after="40"/>
              <w:jc w:val="left"/>
              <w:rPr>
                <w:rFonts w:ascii="Arial" w:hAnsi="Arial" w:cs="Arial"/>
              </w:rPr>
            </w:pPr>
            <w:r>
              <w:rPr>
                <w:rFonts w:ascii="Arial" w:hAnsi="Arial" w:cs="Arial"/>
              </w:rPr>
              <w:t>Administrátor EUPC</w:t>
            </w:r>
          </w:p>
        </w:tc>
        <w:tc>
          <w:tcPr>
            <w:tcW w:w="1271" w:type="dxa"/>
            <w:shd w:val="clear" w:color="auto" w:fill="auto"/>
          </w:tcPr>
          <w:p w14:paraId="70E4ADE2"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6378" w:type="dxa"/>
            <w:shd w:val="clear" w:color="auto" w:fill="auto"/>
          </w:tcPr>
          <w:p w14:paraId="0FEF9A6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Role aktérů z řad ÚÚR. Účelem role je administrace procesů EUPC.</w:t>
            </w:r>
          </w:p>
        </w:tc>
      </w:tr>
      <w:tr w:rsidR="007D6A2B" w:rsidRPr="00BF5681" w14:paraId="6A59E5B2"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56694531" w14:textId="77777777" w:rsidR="007D6A2B" w:rsidRPr="003F7B0D" w:rsidRDefault="007D6A2B" w:rsidP="007D6A2B">
            <w:pPr>
              <w:spacing w:before="40" w:after="40"/>
              <w:jc w:val="left"/>
              <w:rPr>
                <w:rFonts w:ascii="Arial" w:hAnsi="Arial" w:cs="Arial"/>
              </w:rPr>
            </w:pPr>
            <w:r>
              <w:rPr>
                <w:rFonts w:ascii="Arial" w:hAnsi="Arial" w:cs="Arial"/>
              </w:rPr>
              <w:t>Uživatel podkladových dat pro statistiky</w:t>
            </w:r>
          </w:p>
        </w:tc>
        <w:tc>
          <w:tcPr>
            <w:tcW w:w="1271" w:type="dxa"/>
            <w:shd w:val="clear" w:color="auto" w:fill="auto"/>
          </w:tcPr>
          <w:p w14:paraId="1F903BC0"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6378" w:type="dxa"/>
            <w:shd w:val="clear" w:color="auto" w:fill="auto"/>
          </w:tcPr>
          <w:p w14:paraId="7B50EB25"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Role aktérů z řad ÚÚR. Účelem role je zpracování podkladových dat.</w:t>
            </w:r>
          </w:p>
        </w:tc>
      </w:tr>
      <w:tr w:rsidR="007D6A2B" w:rsidRPr="00BF5681" w14:paraId="0E1A0C42"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15CDD63A" w14:textId="77777777" w:rsidR="007D6A2B" w:rsidRPr="003F7B0D" w:rsidRDefault="007D6A2B" w:rsidP="007D6A2B">
            <w:pPr>
              <w:spacing w:before="40" w:after="40"/>
              <w:jc w:val="left"/>
              <w:rPr>
                <w:rFonts w:ascii="Arial" w:hAnsi="Arial" w:cs="Arial"/>
              </w:rPr>
            </w:pPr>
            <w:r w:rsidRPr="00531649">
              <w:rPr>
                <w:rFonts w:ascii="Arial" w:hAnsi="Arial" w:cs="Arial"/>
              </w:rPr>
              <w:t>Autorizovaný editor SSTP stavebního úřadu</w:t>
            </w:r>
          </w:p>
        </w:tc>
        <w:tc>
          <w:tcPr>
            <w:tcW w:w="1271" w:type="dxa"/>
            <w:shd w:val="clear" w:color="auto" w:fill="auto"/>
          </w:tcPr>
          <w:p w14:paraId="14A02C8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1355</w:t>
            </w:r>
          </w:p>
        </w:tc>
        <w:tc>
          <w:tcPr>
            <w:tcW w:w="6378" w:type="dxa"/>
            <w:shd w:val="clear" w:color="auto" w:fill="auto"/>
          </w:tcPr>
          <w:p w14:paraId="5FD87554"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Role pro aktéry z řad stavebních úřadů. Role odpovídá za evidenci informací stavebně technické prevence dle § 12 zákona č. 183/2006 Sb, o územním plánování a stavebním řádu, v působnosti příslušného úřadu.</w:t>
            </w:r>
          </w:p>
        </w:tc>
      </w:tr>
      <w:tr w:rsidR="007D6A2B" w:rsidRPr="00BF5681" w14:paraId="400BFC76"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1854F34E" w14:textId="77777777" w:rsidR="007D6A2B" w:rsidRPr="003F7B0D" w:rsidRDefault="007D6A2B" w:rsidP="007D6A2B">
            <w:pPr>
              <w:spacing w:before="40" w:after="40"/>
              <w:jc w:val="left"/>
              <w:rPr>
                <w:rFonts w:ascii="Arial" w:hAnsi="Arial" w:cs="Arial"/>
              </w:rPr>
            </w:pPr>
            <w:r w:rsidRPr="00531649">
              <w:rPr>
                <w:rFonts w:ascii="Arial" w:hAnsi="Arial" w:cs="Arial"/>
              </w:rPr>
              <w:t>Autorizovaný editor EUPC kraje</w:t>
            </w:r>
          </w:p>
        </w:tc>
        <w:tc>
          <w:tcPr>
            <w:tcW w:w="1271" w:type="dxa"/>
            <w:shd w:val="clear" w:color="auto" w:fill="auto"/>
          </w:tcPr>
          <w:p w14:paraId="0E06BB13"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35</w:t>
            </w:r>
          </w:p>
        </w:tc>
        <w:tc>
          <w:tcPr>
            <w:tcW w:w="6378" w:type="dxa"/>
            <w:shd w:val="clear" w:color="auto" w:fill="auto"/>
          </w:tcPr>
          <w:p w14:paraId="3343832C"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Role pro aktéry z řad krajských úřadů. Role odpovídá za evidenci územně plánovací činnosti kraje, případně obce na základě § 162 zákona č. 183/2006 Sb., o územním plánování a stavebním řádu.</w:t>
            </w:r>
          </w:p>
        </w:tc>
      </w:tr>
      <w:tr w:rsidR="007D6A2B" w:rsidRPr="00BF5681" w14:paraId="47E99813"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26E10DAA" w14:textId="77777777" w:rsidR="007D6A2B" w:rsidRPr="003F7B0D" w:rsidRDefault="007D6A2B" w:rsidP="007D6A2B">
            <w:pPr>
              <w:spacing w:before="40" w:after="40"/>
              <w:jc w:val="left"/>
              <w:rPr>
                <w:rFonts w:ascii="Arial" w:hAnsi="Arial" w:cs="Arial"/>
              </w:rPr>
            </w:pPr>
            <w:r w:rsidRPr="00531649">
              <w:rPr>
                <w:rFonts w:ascii="Arial" w:hAnsi="Arial" w:cs="Arial"/>
              </w:rPr>
              <w:t>Autorizovaný editor EUPC obce</w:t>
            </w:r>
          </w:p>
        </w:tc>
        <w:tc>
          <w:tcPr>
            <w:tcW w:w="1271" w:type="dxa"/>
            <w:shd w:val="clear" w:color="auto" w:fill="auto"/>
          </w:tcPr>
          <w:p w14:paraId="22D60196"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250</w:t>
            </w:r>
          </w:p>
        </w:tc>
        <w:tc>
          <w:tcPr>
            <w:tcW w:w="6378" w:type="dxa"/>
            <w:shd w:val="clear" w:color="auto" w:fill="auto"/>
          </w:tcPr>
          <w:p w14:paraId="07078E45"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Role pro aktéry z řad obecních úřadů, případně krajských úřadů. Role odpovídá za evidenci územně plánovací činnosti stavebního úřadu na základě § 162 zákona č. 183/2006 Sb., o územním plánování a stavebním řádu.</w:t>
            </w:r>
          </w:p>
        </w:tc>
      </w:tr>
      <w:tr w:rsidR="007D6A2B" w:rsidRPr="00BF5681" w14:paraId="47893C7B"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677BF4C8" w14:textId="77777777" w:rsidR="007D6A2B" w:rsidRPr="003F7B0D" w:rsidRDefault="007D6A2B" w:rsidP="007D6A2B">
            <w:pPr>
              <w:spacing w:before="40" w:after="40"/>
              <w:jc w:val="left"/>
              <w:rPr>
                <w:rFonts w:ascii="Arial" w:hAnsi="Arial" w:cs="Arial"/>
              </w:rPr>
            </w:pPr>
            <w:r w:rsidRPr="00531649">
              <w:rPr>
                <w:rFonts w:ascii="Arial" w:hAnsi="Arial" w:cs="Arial"/>
              </w:rPr>
              <w:t>Oznamovatel události SSTP</w:t>
            </w:r>
          </w:p>
        </w:tc>
        <w:tc>
          <w:tcPr>
            <w:tcW w:w="1271" w:type="dxa"/>
            <w:shd w:val="clear" w:color="auto" w:fill="auto"/>
          </w:tcPr>
          <w:p w14:paraId="196A7B5E"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Veřejný přístup, bez nutnosti autentizace</w:t>
            </w:r>
          </w:p>
        </w:tc>
        <w:tc>
          <w:tcPr>
            <w:tcW w:w="6378" w:type="dxa"/>
            <w:shd w:val="clear" w:color="auto" w:fill="auto"/>
          </w:tcPr>
          <w:p w14:paraId="250B8F68" w14:textId="77777777" w:rsidR="007D6A2B" w:rsidRPr="003F7B0D" w:rsidRDefault="007D6A2B" w:rsidP="007D6A2B">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31649">
              <w:rPr>
                <w:rFonts w:ascii="Arial" w:hAnsi="Arial" w:cs="Arial"/>
              </w:rPr>
              <w:t>Role pro aktéry z řad veřejnosti. Účelem role je zpřístupnění funkcionality pro oznamování událostí týkajících se stavebně technické prevence dle § 12 zákona č. 183/2006 Sb, o územním plánování a stavebním řádu.</w:t>
            </w:r>
          </w:p>
        </w:tc>
      </w:tr>
      <w:tr w:rsidR="007D6A2B" w:rsidRPr="00BF5681" w14:paraId="2BBF94B0" w14:textId="77777777" w:rsidTr="007D6A2B">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76E22142" w14:textId="77777777" w:rsidR="007D6A2B" w:rsidRPr="003F7B0D" w:rsidRDefault="007D6A2B" w:rsidP="007D6A2B">
            <w:pPr>
              <w:spacing w:before="40" w:after="40"/>
              <w:contextualSpacing w:val="0"/>
              <w:jc w:val="left"/>
              <w:rPr>
                <w:rFonts w:ascii="Arial" w:hAnsi="Arial" w:cs="Arial"/>
              </w:rPr>
            </w:pPr>
            <w:r>
              <w:rPr>
                <w:rFonts w:ascii="Arial" w:hAnsi="Arial" w:cs="Arial"/>
              </w:rPr>
              <w:t>Anonymní veřejný uživatel (EUPC/SSTP)</w:t>
            </w:r>
          </w:p>
        </w:tc>
        <w:tc>
          <w:tcPr>
            <w:tcW w:w="1271" w:type="dxa"/>
            <w:shd w:val="clear" w:color="auto" w:fill="auto"/>
          </w:tcPr>
          <w:p w14:paraId="5C22D45D"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95B4D">
              <w:rPr>
                <w:rFonts w:ascii="Arial" w:hAnsi="Arial" w:cs="Arial"/>
              </w:rPr>
              <w:t>Veřejný přístup, bez nutnosti autentizace</w:t>
            </w:r>
            <w:r>
              <w:rPr>
                <w:rFonts w:ascii="Arial" w:hAnsi="Arial" w:cs="Arial"/>
              </w:rPr>
              <w:t xml:space="preserve"> EÚPČ omezený režim zobrazení</w:t>
            </w:r>
          </w:p>
        </w:tc>
        <w:tc>
          <w:tcPr>
            <w:tcW w:w="6378" w:type="dxa"/>
            <w:shd w:val="clear" w:color="auto" w:fill="auto"/>
          </w:tcPr>
          <w:p w14:paraId="3F39E97F"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Role pro aktéry z řad veřejnosti zastřešující přístup k veřejně přístupným informacím v EUPC a SSTP. </w:t>
            </w:r>
          </w:p>
        </w:tc>
      </w:tr>
    </w:tbl>
    <w:p w14:paraId="6FB7FED3" w14:textId="77777777" w:rsidR="00A55D52" w:rsidRPr="003F7B0D" w:rsidRDefault="00A55D52" w:rsidP="00FD10A1">
      <w:pPr>
        <w:rPr>
          <w:rFonts w:ascii="Arial" w:hAnsi="Arial" w:cs="Arial"/>
        </w:rPr>
      </w:pPr>
    </w:p>
    <w:tbl>
      <w:tblPr>
        <w:tblStyle w:val="TableGrid1"/>
        <w:tblW w:w="10080" w:type="dxa"/>
        <w:tblInd w:w="108" w:type="dxa"/>
        <w:tblLook w:val="06A0" w:firstRow="1" w:lastRow="0" w:firstColumn="1" w:lastColumn="0" w:noHBand="1" w:noVBand="1"/>
      </w:tblPr>
      <w:tblGrid>
        <w:gridCol w:w="3686"/>
        <w:gridCol w:w="6394"/>
      </w:tblGrid>
      <w:tr w:rsidR="008868BD" w:rsidRPr="00BF5681" w14:paraId="25F98397" w14:textId="77777777" w:rsidTr="008647C9">
        <w:trPr>
          <w:tblHeader/>
        </w:trPr>
        <w:tc>
          <w:tcPr>
            <w:tcW w:w="10080" w:type="dxa"/>
            <w:gridSpan w:val="2"/>
            <w:shd w:val="clear" w:color="auto" w:fill="DAEEF3" w:themeFill="accent5" w:themeFillTint="33"/>
          </w:tcPr>
          <w:p w14:paraId="00B7CB29" w14:textId="77777777" w:rsidR="008868BD" w:rsidRPr="002C3CAF" w:rsidRDefault="008868BD" w:rsidP="003F7B0D">
            <w:pPr>
              <w:spacing w:before="40" w:after="40"/>
              <w:rPr>
                <w:rFonts w:ascii="Arial" w:hAnsi="Arial" w:cs="Arial"/>
              </w:rPr>
            </w:pPr>
            <w:bookmarkStart w:id="59" w:name="_Toc509581659"/>
            <w:bookmarkStart w:id="60" w:name="_Toc513797129"/>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15</w:t>
            </w:r>
            <w:r w:rsidR="00BF5681" w:rsidRPr="002C3CAF">
              <w:rPr>
                <w:rFonts w:ascii="Arial" w:hAnsi="Arial" w:cs="Arial"/>
                <w:noProof/>
              </w:rPr>
              <w:fldChar w:fldCharType="end"/>
            </w:r>
            <w:r w:rsidRPr="002C3CAF">
              <w:rPr>
                <w:rFonts w:ascii="Arial" w:hAnsi="Arial" w:cs="Arial"/>
              </w:rPr>
              <w:t>:</w:t>
            </w:r>
            <w:r w:rsidR="00A55D52" w:rsidRPr="002C3CAF">
              <w:rPr>
                <w:rFonts w:ascii="Arial" w:hAnsi="Arial" w:cs="Arial"/>
              </w:rPr>
              <w:t xml:space="preserve"> </w:t>
            </w:r>
            <w:r w:rsidR="00A55D52" w:rsidRPr="000C4BEA">
              <w:rPr>
                <w:rFonts w:ascii="Arial" w:hAnsi="Arial" w:cs="Arial"/>
                <w:b/>
              </w:rPr>
              <w:t>Katalog funkcí a procesů veřejné správy a ve veřejné správě</w:t>
            </w:r>
            <w:bookmarkEnd w:id="59"/>
            <w:r w:rsidR="000C4BEA">
              <w:rPr>
                <w:rFonts w:ascii="Arial" w:hAnsi="Arial" w:cs="Arial"/>
                <w:b/>
              </w:rPr>
              <w:t>:</w:t>
            </w:r>
            <w:bookmarkEnd w:id="60"/>
          </w:p>
        </w:tc>
      </w:tr>
      <w:tr w:rsidR="00584C21" w:rsidRPr="00BF5681" w14:paraId="64A2EF2F" w14:textId="77777777" w:rsidTr="00D06909">
        <w:trPr>
          <w:tblHeader/>
        </w:trPr>
        <w:tc>
          <w:tcPr>
            <w:tcW w:w="3686" w:type="dxa"/>
            <w:shd w:val="clear" w:color="auto" w:fill="DAEEF3" w:themeFill="accent5" w:themeFillTint="33"/>
          </w:tcPr>
          <w:p w14:paraId="703A0B53" w14:textId="77777777" w:rsidR="00584C21" w:rsidRPr="003F7B0D" w:rsidRDefault="00584C21" w:rsidP="003F7B0D">
            <w:pPr>
              <w:keepNext/>
              <w:spacing w:before="40" w:after="40"/>
              <w:jc w:val="left"/>
              <w:rPr>
                <w:rFonts w:ascii="Arial" w:hAnsi="Arial" w:cs="Arial"/>
                <w:b/>
              </w:rPr>
            </w:pPr>
            <w:r w:rsidRPr="003F7B0D">
              <w:rPr>
                <w:rFonts w:ascii="Arial" w:hAnsi="Arial" w:cs="Arial"/>
                <w:b/>
              </w:rPr>
              <w:t>Název objektu</w:t>
            </w:r>
          </w:p>
        </w:tc>
        <w:tc>
          <w:tcPr>
            <w:tcW w:w="6394" w:type="dxa"/>
            <w:shd w:val="clear" w:color="auto" w:fill="DAEEF3" w:themeFill="accent5" w:themeFillTint="33"/>
          </w:tcPr>
          <w:p w14:paraId="7DD161D4" w14:textId="77777777" w:rsidR="00584C21" w:rsidRPr="003F7B0D" w:rsidRDefault="00584C21" w:rsidP="003F7B0D">
            <w:pPr>
              <w:keepNext/>
              <w:spacing w:before="40" w:after="40"/>
              <w:jc w:val="left"/>
              <w:rPr>
                <w:rFonts w:ascii="Arial" w:hAnsi="Arial" w:cs="Arial"/>
                <w:b/>
              </w:rPr>
            </w:pPr>
            <w:r w:rsidRPr="003F7B0D">
              <w:rPr>
                <w:rFonts w:ascii="Arial" w:hAnsi="Arial" w:cs="Arial"/>
                <w:b/>
              </w:rPr>
              <w:t>Vysvětlení významu objektu</w:t>
            </w:r>
          </w:p>
        </w:tc>
      </w:tr>
      <w:tr w:rsidR="000D3853" w:rsidRPr="00BF5681" w14:paraId="0862727D" w14:textId="77777777" w:rsidTr="008647C9">
        <w:tc>
          <w:tcPr>
            <w:tcW w:w="10080" w:type="dxa"/>
            <w:gridSpan w:val="2"/>
            <w:shd w:val="clear" w:color="auto" w:fill="D9D9D9" w:themeFill="background1" w:themeFillShade="D9"/>
          </w:tcPr>
          <w:p w14:paraId="59BED0F0" w14:textId="77777777" w:rsidR="000D3853" w:rsidRPr="003F7B0D" w:rsidRDefault="000D3853" w:rsidP="003F7B0D">
            <w:pPr>
              <w:keepNext/>
              <w:spacing w:before="40" w:after="40"/>
              <w:jc w:val="left"/>
              <w:rPr>
                <w:rFonts w:ascii="Arial" w:hAnsi="Arial" w:cs="Arial"/>
                <w:b/>
              </w:rPr>
            </w:pPr>
            <w:proofErr w:type="spellStart"/>
            <w:r w:rsidRPr="003F7B0D">
              <w:rPr>
                <w:rFonts w:ascii="Arial" w:hAnsi="Arial" w:cs="Arial"/>
                <w:b/>
              </w:rPr>
              <w:t>Agendové</w:t>
            </w:r>
            <w:proofErr w:type="spellEnd"/>
            <w:r w:rsidRPr="003F7B0D">
              <w:rPr>
                <w:rFonts w:ascii="Arial" w:hAnsi="Arial" w:cs="Arial"/>
                <w:b/>
              </w:rPr>
              <w:t xml:space="preserve"> funkce</w:t>
            </w:r>
            <w:r w:rsidR="00541B8A" w:rsidRPr="003F7B0D">
              <w:rPr>
                <w:rFonts w:ascii="Arial" w:hAnsi="Arial" w:cs="Arial"/>
                <w:b/>
              </w:rPr>
              <w:t xml:space="preserve"> </w:t>
            </w:r>
            <w:r w:rsidR="00541B8A" w:rsidRPr="003F7B0D">
              <w:rPr>
                <w:rFonts w:ascii="Arial" w:hAnsi="Arial" w:cs="Arial"/>
              </w:rPr>
              <w:t>(agendy dle RPP</w:t>
            </w:r>
            <w:r w:rsidR="004C1C4C" w:rsidRPr="003F7B0D">
              <w:rPr>
                <w:rFonts w:ascii="Arial" w:hAnsi="Arial" w:cs="Arial"/>
              </w:rPr>
              <w:t xml:space="preserve">, </w:t>
            </w:r>
            <w:r w:rsidR="00B741F7">
              <w:rPr>
                <w:rFonts w:ascii="Arial" w:hAnsi="Arial" w:cs="Arial"/>
              </w:rPr>
              <w:t xml:space="preserve">a </w:t>
            </w:r>
            <w:r w:rsidR="004C1C4C" w:rsidRPr="003F7B0D">
              <w:rPr>
                <w:rFonts w:ascii="Arial" w:hAnsi="Arial" w:cs="Arial"/>
              </w:rPr>
              <w:t>dále neregistrované,</w:t>
            </w:r>
            <w:r w:rsidR="00541B8A" w:rsidRPr="003F7B0D">
              <w:rPr>
                <w:rFonts w:ascii="Arial" w:hAnsi="Arial" w:cs="Arial"/>
              </w:rPr>
              <w:t xml:space="preserve"> podpůrné</w:t>
            </w:r>
            <w:r w:rsidR="004C1C4C" w:rsidRPr="003F7B0D">
              <w:rPr>
                <w:rFonts w:ascii="Arial" w:hAnsi="Arial" w:cs="Arial"/>
              </w:rPr>
              <w:t xml:space="preserve"> a provozní </w:t>
            </w:r>
            <w:r w:rsidR="00541B8A" w:rsidRPr="003F7B0D">
              <w:rPr>
                <w:rFonts w:ascii="Arial" w:hAnsi="Arial" w:cs="Arial"/>
              </w:rPr>
              <w:t>agendy</w:t>
            </w:r>
            <w:r w:rsidR="004C1C4C" w:rsidRPr="003F7B0D">
              <w:rPr>
                <w:rFonts w:ascii="Arial" w:hAnsi="Arial" w:cs="Arial"/>
              </w:rPr>
              <w:t xml:space="preserve"> nebo funkční oblasti</w:t>
            </w:r>
            <w:r w:rsidR="00541B8A" w:rsidRPr="003F7B0D">
              <w:rPr>
                <w:rFonts w:ascii="Arial" w:hAnsi="Arial" w:cs="Arial"/>
              </w:rPr>
              <w:t>)</w:t>
            </w:r>
          </w:p>
        </w:tc>
      </w:tr>
      <w:tr w:rsidR="007D6A2B" w:rsidRPr="00BF5681" w14:paraId="5D03FF57" w14:textId="77777777" w:rsidTr="008647C9">
        <w:tc>
          <w:tcPr>
            <w:tcW w:w="3686" w:type="dxa"/>
          </w:tcPr>
          <w:p w14:paraId="43CEDD15" w14:textId="77777777" w:rsidR="007D6A2B" w:rsidRPr="003F7B0D" w:rsidRDefault="007D6A2B" w:rsidP="007D6A2B">
            <w:pPr>
              <w:spacing w:before="40" w:after="40"/>
              <w:jc w:val="left"/>
              <w:rPr>
                <w:rFonts w:ascii="Arial" w:hAnsi="Arial" w:cs="Arial"/>
              </w:rPr>
            </w:pPr>
            <w:r w:rsidRPr="00531649">
              <w:rPr>
                <w:rFonts w:ascii="Arial" w:hAnsi="Arial" w:cs="Arial"/>
              </w:rPr>
              <w:t>Systém stavebně technické prevence (SSTP)</w:t>
            </w:r>
          </w:p>
        </w:tc>
        <w:tc>
          <w:tcPr>
            <w:tcW w:w="6394" w:type="dxa"/>
          </w:tcPr>
          <w:p w14:paraId="720446E4" w14:textId="77777777" w:rsidR="007D6A2B" w:rsidRPr="00531649" w:rsidRDefault="007D6A2B" w:rsidP="007D6A2B">
            <w:pPr>
              <w:spacing w:before="40" w:after="40"/>
              <w:jc w:val="left"/>
              <w:rPr>
                <w:rFonts w:ascii="Arial" w:hAnsi="Arial" w:cs="Arial"/>
              </w:rPr>
            </w:pPr>
            <w:r w:rsidRPr="00531649">
              <w:rPr>
                <w:rFonts w:ascii="Arial" w:hAnsi="Arial" w:cs="Arial"/>
              </w:rPr>
              <w:t>Systém stavebně technické prevence dle:</w:t>
            </w:r>
          </w:p>
          <w:p w14:paraId="292097FC" w14:textId="77777777" w:rsidR="00D06909" w:rsidRDefault="007D6A2B" w:rsidP="007D6A2B">
            <w:pPr>
              <w:pStyle w:val="Odstavecseseznamem"/>
              <w:numPr>
                <w:ilvl w:val="0"/>
                <w:numId w:val="16"/>
              </w:numPr>
              <w:spacing w:before="40" w:after="40"/>
              <w:jc w:val="left"/>
              <w:rPr>
                <w:rFonts w:ascii="Arial" w:hAnsi="Arial" w:cs="Arial"/>
              </w:rPr>
            </w:pPr>
            <w:r w:rsidRPr="00531649">
              <w:rPr>
                <w:rFonts w:ascii="Arial" w:hAnsi="Arial" w:cs="Arial"/>
              </w:rPr>
              <w:t xml:space="preserve">§12 zákona č. 183/2006 </w:t>
            </w:r>
            <w:proofErr w:type="spellStart"/>
            <w:r w:rsidRPr="00531649">
              <w:rPr>
                <w:rFonts w:ascii="Arial" w:hAnsi="Arial" w:cs="Arial"/>
              </w:rPr>
              <w:t>Sb</w:t>
            </w:r>
            <w:proofErr w:type="spellEnd"/>
            <w:r w:rsidRPr="00531649">
              <w:rPr>
                <w:rFonts w:ascii="Arial" w:hAnsi="Arial" w:cs="Arial"/>
              </w:rPr>
              <w:t>, o územním plánování a stavebním řádu, v působnosti příslušného úřadu,</w:t>
            </w:r>
          </w:p>
          <w:p w14:paraId="62735B76" w14:textId="77777777" w:rsidR="007D6A2B" w:rsidRDefault="007D6A2B" w:rsidP="007D6A2B">
            <w:pPr>
              <w:pStyle w:val="Odstavecseseznamem"/>
              <w:numPr>
                <w:ilvl w:val="0"/>
                <w:numId w:val="16"/>
              </w:numPr>
              <w:spacing w:before="40" w:after="40"/>
              <w:jc w:val="left"/>
              <w:rPr>
                <w:rFonts w:ascii="Arial" w:hAnsi="Arial" w:cs="Arial"/>
              </w:rPr>
            </w:pPr>
            <w:r w:rsidRPr="00D06909">
              <w:rPr>
                <w:rFonts w:ascii="Arial" w:hAnsi="Arial" w:cs="Arial"/>
              </w:rPr>
              <w:t>§18</w:t>
            </w:r>
            <w:r w:rsidR="0063708C">
              <w:rPr>
                <w:rFonts w:ascii="Arial" w:hAnsi="Arial" w:cs="Arial"/>
              </w:rPr>
              <w:t>s</w:t>
            </w:r>
            <w:r w:rsidRPr="00D06909">
              <w:rPr>
                <w:rFonts w:ascii="Arial" w:hAnsi="Arial" w:cs="Arial"/>
              </w:rPr>
              <w:t xml:space="preserve"> vyhlášky č. 503/2006 Sb. o podrobnější úpravě územního rozhodování, územního opatření a stavebního řádu</w:t>
            </w:r>
          </w:p>
          <w:p w14:paraId="7E88B18E" w14:textId="77777777" w:rsidR="00D06909" w:rsidRDefault="00D06909" w:rsidP="00D06909">
            <w:pPr>
              <w:spacing w:before="40" w:after="40"/>
              <w:jc w:val="left"/>
              <w:rPr>
                <w:rFonts w:ascii="Arial" w:hAnsi="Arial" w:cs="Arial"/>
              </w:rPr>
            </w:pPr>
          </w:p>
          <w:p w14:paraId="5D107FCF" w14:textId="77777777" w:rsidR="00D06909" w:rsidRPr="00D06909" w:rsidRDefault="00D06909" w:rsidP="00D06909">
            <w:pPr>
              <w:spacing w:before="40" w:after="40"/>
              <w:jc w:val="left"/>
              <w:rPr>
                <w:rFonts w:ascii="Arial" w:hAnsi="Arial" w:cs="Arial"/>
              </w:rPr>
            </w:pPr>
            <w:r>
              <w:rPr>
                <w:rFonts w:ascii="Arial" w:hAnsi="Arial" w:cs="Arial"/>
              </w:rPr>
              <w:t>Agenda A565, činnost CR8157</w:t>
            </w:r>
          </w:p>
        </w:tc>
      </w:tr>
      <w:tr w:rsidR="007D6A2B" w:rsidRPr="00BF5681" w14:paraId="045ED8CB" w14:textId="77777777" w:rsidTr="008647C9">
        <w:tc>
          <w:tcPr>
            <w:tcW w:w="3686" w:type="dxa"/>
          </w:tcPr>
          <w:p w14:paraId="7D678FF5" w14:textId="77777777" w:rsidR="007D6A2B" w:rsidRPr="003F7B0D" w:rsidRDefault="007D6A2B" w:rsidP="007D6A2B">
            <w:pPr>
              <w:spacing w:before="40" w:after="40"/>
              <w:jc w:val="left"/>
              <w:rPr>
                <w:rFonts w:ascii="Arial" w:hAnsi="Arial" w:cs="Arial"/>
              </w:rPr>
            </w:pPr>
            <w:r>
              <w:rPr>
                <w:rFonts w:ascii="Arial" w:hAnsi="Arial" w:cs="Arial"/>
              </w:rPr>
              <w:t>Správa územně plánovací činnosti (EÚPČ)</w:t>
            </w:r>
          </w:p>
        </w:tc>
        <w:tc>
          <w:tcPr>
            <w:tcW w:w="6394" w:type="dxa"/>
          </w:tcPr>
          <w:p w14:paraId="090AA4AA" w14:textId="77777777" w:rsidR="007D6A2B" w:rsidRDefault="007D6A2B" w:rsidP="007D6A2B">
            <w:pPr>
              <w:spacing w:before="40" w:after="40"/>
              <w:jc w:val="left"/>
              <w:rPr>
                <w:rFonts w:ascii="Arial" w:hAnsi="Arial" w:cs="Arial"/>
              </w:rPr>
            </w:pPr>
            <w:r>
              <w:rPr>
                <w:rFonts w:ascii="Arial" w:hAnsi="Arial" w:cs="Arial"/>
              </w:rPr>
              <w:t xml:space="preserve">Evidence územně plánovacích činností dle: </w:t>
            </w:r>
          </w:p>
          <w:p w14:paraId="785BCE91" w14:textId="77777777" w:rsidR="007D6A2B" w:rsidRDefault="007D6A2B" w:rsidP="00D017DD">
            <w:pPr>
              <w:pStyle w:val="Odstavecseseznamem"/>
              <w:numPr>
                <w:ilvl w:val="0"/>
                <w:numId w:val="16"/>
              </w:numPr>
              <w:spacing w:before="40" w:after="40"/>
              <w:jc w:val="left"/>
              <w:rPr>
                <w:rFonts w:ascii="Arial" w:hAnsi="Arial" w:cs="Arial"/>
              </w:rPr>
            </w:pPr>
            <w:r w:rsidRPr="00782F83">
              <w:rPr>
                <w:rFonts w:ascii="Arial" w:hAnsi="Arial" w:cs="Arial"/>
              </w:rPr>
              <w:t xml:space="preserve">§ 162 zákona č. 183/2006 </w:t>
            </w:r>
            <w:proofErr w:type="spellStart"/>
            <w:r w:rsidRPr="00782F83">
              <w:rPr>
                <w:rFonts w:ascii="Arial" w:hAnsi="Arial" w:cs="Arial"/>
              </w:rPr>
              <w:t>Sb</w:t>
            </w:r>
            <w:proofErr w:type="spellEnd"/>
            <w:r w:rsidRPr="00782F83">
              <w:rPr>
                <w:rFonts w:ascii="Arial" w:hAnsi="Arial" w:cs="Arial"/>
              </w:rPr>
              <w:t>, o územním plánování a stavebním řádu, v působnosti příslušného úřadu</w:t>
            </w:r>
            <w:r>
              <w:rPr>
                <w:rFonts w:ascii="Arial" w:hAnsi="Arial" w:cs="Arial"/>
              </w:rPr>
              <w:t>,</w:t>
            </w:r>
          </w:p>
          <w:p w14:paraId="75109572" w14:textId="77777777" w:rsidR="00D06909" w:rsidRDefault="007D6A2B" w:rsidP="007D6A2B">
            <w:pPr>
              <w:pStyle w:val="Odstavecseseznamem"/>
              <w:numPr>
                <w:ilvl w:val="0"/>
                <w:numId w:val="16"/>
              </w:numPr>
              <w:spacing w:before="40" w:after="40"/>
              <w:jc w:val="left"/>
              <w:rPr>
                <w:rFonts w:ascii="Arial" w:hAnsi="Arial" w:cs="Arial"/>
              </w:rPr>
            </w:pPr>
            <w:r>
              <w:rPr>
                <w:rFonts w:ascii="Arial" w:hAnsi="Arial" w:cs="Arial"/>
              </w:rPr>
              <w:t xml:space="preserve">§ 22 vyhlášky č. </w:t>
            </w:r>
            <w:r w:rsidRPr="00782F83">
              <w:rPr>
                <w:rFonts w:ascii="Arial" w:hAnsi="Arial" w:cs="Arial"/>
              </w:rPr>
              <w:t>500/2006 Sb., o územně analytických podkladech, územně plánovací dokumentaci a způsobu evidence územně plánovací činnosti v platném znění i předchozích zněních</w:t>
            </w:r>
            <w:r>
              <w:rPr>
                <w:rFonts w:ascii="Arial" w:hAnsi="Arial" w:cs="Arial"/>
              </w:rPr>
              <w:t>,</w:t>
            </w:r>
          </w:p>
          <w:p w14:paraId="18423186" w14:textId="77777777" w:rsidR="007D6A2B" w:rsidRDefault="007D6A2B" w:rsidP="007D6A2B">
            <w:pPr>
              <w:pStyle w:val="Odstavecseseznamem"/>
              <w:numPr>
                <w:ilvl w:val="0"/>
                <w:numId w:val="16"/>
              </w:numPr>
              <w:spacing w:before="40" w:after="40"/>
              <w:jc w:val="left"/>
              <w:rPr>
                <w:rFonts w:ascii="Arial" w:hAnsi="Arial" w:cs="Arial"/>
              </w:rPr>
            </w:pPr>
            <w:r w:rsidRPr="00D06909">
              <w:rPr>
                <w:rFonts w:ascii="Arial" w:hAnsi="Arial" w:cs="Arial"/>
              </w:rPr>
              <w:t>Metodiky OÚP MMR pro postup orgánů územního plánování při evidenci územně plánovací činnosti.</w:t>
            </w:r>
          </w:p>
          <w:p w14:paraId="3E72A5F1" w14:textId="77777777" w:rsidR="00D06909" w:rsidRDefault="00D06909" w:rsidP="00D06909">
            <w:pPr>
              <w:spacing w:before="40" w:after="40"/>
              <w:jc w:val="left"/>
              <w:rPr>
                <w:rFonts w:ascii="Arial" w:hAnsi="Arial" w:cs="Arial"/>
              </w:rPr>
            </w:pPr>
          </w:p>
          <w:p w14:paraId="4F54D43C" w14:textId="77777777" w:rsidR="00D06909" w:rsidRPr="00D06909" w:rsidRDefault="00D06909" w:rsidP="00D06909">
            <w:pPr>
              <w:spacing w:before="40" w:after="40"/>
              <w:jc w:val="left"/>
              <w:rPr>
                <w:rFonts w:ascii="Arial" w:hAnsi="Arial" w:cs="Arial"/>
              </w:rPr>
            </w:pPr>
            <w:r>
              <w:rPr>
                <w:rFonts w:ascii="Arial" w:hAnsi="Arial" w:cs="Arial"/>
              </w:rPr>
              <w:t>Agenda A565, činnost 8149</w:t>
            </w:r>
          </w:p>
        </w:tc>
      </w:tr>
      <w:tr w:rsidR="007D6A2B" w:rsidRPr="00BF5681" w14:paraId="7B9F9F01" w14:textId="77777777" w:rsidTr="008647C9">
        <w:tc>
          <w:tcPr>
            <w:tcW w:w="10080" w:type="dxa"/>
            <w:gridSpan w:val="2"/>
            <w:shd w:val="clear" w:color="auto" w:fill="D9D9D9" w:themeFill="background1" w:themeFillShade="D9"/>
          </w:tcPr>
          <w:p w14:paraId="45AF92CD" w14:textId="77777777" w:rsidR="007D6A2B" w:rsidRPr="003F7B0D" w:rsidRDefault="007D6A2B" w:rsidP="007D6A2B">
            <w:pPr>
              <w:keepNext/>
              <w:spacing w:before="40" w:after="40"/>
              <w:jc w:val="left"/>
              <w:rPr>
                <w:rFonts w:ascii="Arial" w:hAnsi="Arial" w:cs="Arial"/>
                <w:b/>
              </w:rPr>
            </w:pPr>
            <w:r w:rsidRPr="003F7B0D">
              <w:rPr>
                <w:rFonts w:ascii="Arial" w:hAnsi="Arial" w:cs="Arial"/>
                <w:b/>
              </w:rPr>
              <w:t>Procesy v agendách nebo funkčních oblastech</w:t>
            </w:r>
          </w:p>
        </w:tc>
      </w:tr>
      <w:tr w:rsidR="007D6A2B" w:rsidRPr="00BF5681" w14:paraId="7F1AD033" w14:textId="77777777" w:rsidTr="008647C9">
        <w:tc>
          <w:tcPr>
            <w:tcW w:w="3686" w:type="dxa"/>
          </w:tcPr>
          <w:p w14:paraId="35A3F614" w14:textId="77777777" w:rsidR="007D6A2B" w:rsidRPr="003F7B0D" w:rsidRDefault="007D6A2B" w:rsidP="007D6A2B">
            <w:pPr>
              <w:spacing w:before="40" w:after="40"/>
              <w:jc w:val="left"/>
              <w:rPr>
                <w:rFonts w:ascii="Arial" w:hAnsi="Arial" w:cs="Arial"/>
              </w:rPr>
            </w:pPr>
            <w:r w:rsidRPr="00531649">
              <w:rPr>
                <w:rFonts w:ascii="Arial" w:hAnsi="Arial" w:cs="Arial"/>
              </w:rPr>
              <w:t xml:space="preserve">(SSTP) Oznámení události </w:t>
            </w:r>
          </w:p>
        </w:tc>
        <w:tc>
          <w:tcPr>
            <w:tcW w:w="6394" w:type="dxa"/>
          </w:tcPr>
          <w:p w14:paraId="6E243BE6" w14:textId="77777777" w:rsidR="007D6A2B" w:rsidRPr="003F7B0D" w:rsidRDefault="007D6A2B" w:rsidP="007D6A2B">
            <w:pPr>
              <w:spacing w:before="40" w:after="40"/>
              <w:jc w:val="left"/>
              <w:rPr>
                <w:rFonts w:ascii="Arial" w:hAnsi="Arial" w:cs="Arial"/>
              </w:rPr>
            </w:pPr>
            <w:r w:rsidRPr="00531649">
              <w:rPr>
                <w:rFonts w:ascii="Arial" w:hAnsi="Arial" w:cs="Arial"/>
              </w:rPr>
              <w:t>Zpracování oznámení události.</w:t>
            </w:r>
          </w:p>
        </w:tc>
      </w:tr>
      <w:tr w:rsidR="007D6A2B" w:rsidRPr="00BF5681" w14:paraId="1BB6B403" w14:textId="77777777" w:rsidTr="008647C9">
        <w:tc>
          <w:tcPr>
            <w:tcW w:w="3686" w:type="dxa"/>
          </w:tcPr>
          <w:p w14:paraId="42B2393A" w14:textId="77777777" w:rsidR="007D6A2B" w:rsidRPr="003F7B0D" w:rsidRDefault="007D6A2B" w:rsidP="007D6A2B">
            <w:pPr>
              <w:spacing w:before="40" w:after="40"/>
              <w:jc w:val="left"/>
              <w:rPr>
                <w:rFonts w:ascii="Arial" w:hAnsi="Arial" w:cs="Arial"/>
              </w:rPr>
            </w:pPr>
            <w:r w:rsidRPr="00531649">
              <w:rPr>
                <w:rFonts w:ascii="Arial" w:hAnsi="Arial" w:cs="Arial"/>
              </w:rPr>
              <w:t>(SSTP) Pasportizace událostí</w:t>
            </w:r>
          </w:p>
        </w:tc>
        <w:tc>
          <w:tcPr>
            <w:tcW w:w="6394" w:type="dxa"/>
          </w:tcPr>
          <w:p w14:paraId="4A4A33EC" w14:textId="77777777" w:rsidR="007D6A2B" w:rsidRPr="003F7B0D" w:rsidRDefault="007D6A2B" w:rsidP="007D6A2B">
            <w:pPr>
              <w:spacing w:before="40" w:after="40"/>
              <w:jc w:val="left"/>
              <w:rPr>
                <w:rFonts w:ascii="Arial" w:hAnsi="Arial" w:cs="Arial"/>
              </w:rPr>
            </w:pPr>
            <w:r w:rsidRPr="00531649">
              <w:rPr>
                <w:rFonts w:ascii="Arial" w:hAnsi="Arial" w:cs="Arial"/>
              </w:rPr>
              <w:t>Správa přijatých oznámení událostí. Vytvoření a správa pasportů událostí.</w:t>
            </w:r>
          </w:p>
        </w:tc>
      </w:tr>
      <w:tr w:rsidR="007D6A2B" w:rsidRPr="00BF5681" w14:paraId="4BC29FE1" w14:textId="77777777" w:rsidTr="008647C9">
        <w:tc>
          <w:tcPr>
            <w:tcW w:w="3686" w:type="dxa"/>
          </w:tcPr>
          <w:p w14:paraId="4B24914F" w14:textId="77777777" w:rsidR="007D6A2B" w:rsidRPr="003F7B0D" w:rsidRDefault="007D6A2B" w:rsidP="007D6A2B">
            <w:pPr>
              <w:spacing w:before="40" w:after="40"/>
              <w:jc w:val="left"/>
              <w:rPr>
                <w:rFonts w:ascii="Arial" w:hAnsi="Arial" w:cs="Arial"/>
              </w:rPr>
            </w:pPr>
            <w:r w:rsidRPr="00531649">
              <w:rPr>
                <w:rFonts w:ascii="Arial" w:hAnsi="Arial" w:cs="Arial"/>
              </w:rPr>
              <w:t>(EÚPČ) Evidence územně plánovacích činností</w:t>
            </w:r>
          </w:p>
        </w:tc>
        <w:tc>
          <w:tcPr>
            <w:tcW w:w="6394" w:type="dxa"/>
          </w:tcPr>
          <w:p w14:paraId="54E762B5" w14:textId="77777777" w:rsidR="007D6A2B" w:rsidRPr="003F7B0D" w:rsidRDefault="007D6A2B" w:rsidP="007D6A2B">
            <w:pPr>
              <w:spacing w:before="40" w:after="40"/>
              <w:jc w:val="left"/>
              <w:rPr>
                <w:rFonts w:ascii="Arial" w:hAnsi="Arial" w:cs="Arial"/>
              </w:rPr>
            </w:pPr>
            <w:r w:rsidRPr="00531649">
              <w:rPr>
                <w:rFonts w:ascii="Arial" w:hAnsi="Arial" w:cs="Arial"/>
              </w:rPr>
              <w:t>Evidence informací o postupu pořizování územně plánovací dokumentace a územně plánovacích podkladů.</w:t>
            </w:r>
          </w:p>
        </w:tc>
      </w:tr>
      <w:tr w:rsidR="007D6A2B" w:rsidRPr="00BF5681" w14:paraId="37743ED3" w14:textId="77777777" w:rsidTr="008647C9">
        <w:tc>
          <w:tcPr>
            <w:tcW w:w="3686" w:type="dxa"/>
          </w:tcPr>
          <w:p w14:paraId="047C6AAF" w14:textId="77777777" w:rsidR="007D6A2B" w:rsidRPr="003F7B0D" w:rsidRDefault="007D6A2B" w:rsidP="007D6A2B">
            <w:pPr>
              <w:spacing w:before="40" w:after="40"/>
              <w:jc w:val="left"/>
              <w:rPr>
                <w:rFonts w:ascii="Arial" w:hAnsi="Arial" w:cs="Arial"/>
              </w:rPr>
            </w:pPr>
            <w:r w:rsidRPr="00531649">
              <w:rPr>
                <w:rFonts w:ascii="Arial" w:hAnsi="Arial" w:cs="Arial"/>
              </w:rPr>
              <w:t>(EÚPČ) Zpřístupnění údajů EÚPČ</w:t>
            </w:r>
          </w:p>
        </w:tc>
        <w:tc>
          <w:tcPr>
            <w:tcW w:w="6394" w:type="dxa"/>
          </w:tcPr>
          <w:p w14:paraId="34157D4A" w14:textId="77777777" w:rsidR="007D6A2B" w:rsidRPr="003F7B0D" w:rsidRDefault="007D6A2B" w:rsidP="007D6A2B">
            <w:pPr>
              <w:spacing w:before="40" w:after="40"/>
              <w:jc w:val="left"/>
              <w:rPr>
                <w:rFonts w:ascii="Arial" w:hAnsi="Arial" w:cs="Arial"/>
              </w:rPr>
            </w:pPr>
            <w:r w:rsidRPr="00531649">
              <w:rPr>
                <w:rFonts w:ascii="Arial" w:hAnsi="Arial" w:cs="Arial"/>
              </w:rPr>
              <w:t>Zpřístupnění veřejně přístupných údajů o územně plánovací činnosti.</w:t>
            </w:r>
          </w:p>
        </w:tc>
      </w:tr>
      <w:tr w:rsidR="007D6A2B" w:rsidRPr="00BF5681" w14:paraId="51020B6C" w14:textId="77777777" w:rsidTr="008647C9">
        <w:tc>
          <w:tcPr>
            <w:tcW w:w="3686" w:type="dxa"/>
          </w:tcPr>
          <w:p w14:paraId="019AEE50" w14:textId="77777777" w:rsidR="007D6A2B" w:rsidRPr="003F7B0D" w:rsidRDefault="007D6A2B" w:rsidP="007D6A2B">
            <w:pPr>
              <w:spacing w:before="40" w:after="40"/>
              <w:jc w:val="left"/>
              <w:rPr>
                <w:rFonts w:ascii="Arial" w:hAnsi="Arial" w:cs="Arial"/>
              </w:rPr>
            </w:pPr>
            <w:r w:rsidRPr="00531649">
              <w:rPr>
                <w:rFonts w:ascii="Arial" w:hAnsi="Arial" w:cs="Arial"/>
              </w:rPr>
              <w:t>(SSTP a EÚPČ) Zpracování statistik SSTP a EÚPČ</w:t>
            </w:r>
          </w:p>
        </w:tc>
        <w:tc>
          <w:tcPr>
            <w:tcW w:w="6394" w:type="dxa"/>
          </w:tcPr>
          <w:p w14:paraId="2FB51562" w14:textId="77777777" w:rsidR="007D6A2B" w:rsidRPr="003F7B0D" w:rsidRDefault="007D6A2B" w:rsidP="007D6A2B">
            <w:pPr>
              <w:spacing w:before="40" w:after="40"/>
              <w:jc w:val="left"/>
              <w:rPr>
                <w:rFonts w:ascii="Arial" w:hAnsi="Arial" w:cs="Arial"/>
              </w:rPr>
            </w:pPr>
            <w:r w:rsidRPr="00531649">
              <w:rPr>
                <w:rFonts w:ascii="Arial" w:hAnsi="Arial" w:cs="Arial"/>
              </w:rPr>
              <w:t>Zpracování a publikace statistických výstupů pro účely zpracování odborných posudků a zpřístupnění dat veřejnosti (prostřednictvím ročenky ÚÚR a odborných článků)</w:t>
            </w:r>
          </w:p>
        </w:tc>
      </w:tr>
      <w:tr w:rsidR="007D6A2B" w:rsidRPr="00BF5681" w14:paraId="2D50B225" w14:textId="77777777" w:rsidTr="008647C9">
        <w:tc>
          <w:tcPr>
            <w:tcW w:w="3686" w:type="dxa"/>
          </w:tcPr>
          <w:p w14:paraId="567D03C4" w14:textId="77777777" w:rsidR="007D6A2B" w:rsidRPr="003F7B0D" w:rsidRDefault="007D6A2B" w:rsidP="007D6A2B">
            <w:pPr>
              <w:spacing w:before="40" w:after="40"/>
              <w:jc w:val="left"/>
              <w:rPr>
                <w:rFonts w:ascii="Arial" w:hAnsi="Arial" w:cs="Arial"/>
              </w:rPr>
            </w:pPr>
            <w:r w:rsidRPr="00531649">
              <w:rPr>
                <w:rFonts w:ascii="Arial" w:hAnsi="Arial" w:cs="Arial"/>
              </w:rPr>
              <w:t>(SSTP a EÚPČ) Poskytování informací pro mapové podklady VS</w:t>
            </w:r>
          </w:p>
        </w:tc>
        <w:tc>
          <w:tcPr>
            <w:tcW w:w="6394" w:type="dxa"/>
          </w:tcPr>
          <w:p w14:paraId="150649FA" w14:textId="77777777" w:rsidR="007D6A2B" w:rsidRPr="003F7B0D" w:rsidRDefault="007D6A2B" w:rsidP="007D6A2B">
            <w:pPr>
              <w:spacing w:before="40" w:after="40"/>
              <w:jc w:val="left"/>
              <w:rPr>
                <w:rFonts w:ascii="Arial" w:hAnsi="Arial" w:cs="Arial"/>
              </w:rPr>
            </w:pPr>
            <w:r w:rsidRPr="00531649">
              <w:rPr>
                <w:rFonts w:ascii="Arial" w:hAnsi="Arial" w:cs="Arial"/>
              </w:rPr>
              <w:t xml:space="preserve">Poskytování informací pro mapové podklady VS (Národní </w:t>
            </w:r>
            <w:proofErr w:type="spellStart"/>
            <w:r w:rsidRPr="00531649">
              <w:rPr>
                <w:rFonts w:ascii="Arial" w:hAnsi="Arial" w:cs="Arial"/>
              </w:rPr>
              <w:t>geoportál</w:t>
            </w:r>
            <w:proofErr w:type="spellEnd"/>
            <w:r w:rsidRPr="00531649">
              <w:rPr>
                <w:rFonts w:ascii="Arial" w:hAnsi="Arial" w:cs="Arial"/>
              </w:rPr>
              <w:t xml:space="preserve"> územního plánování, Mapové portály krajů, Digitální mapa VS)</w:t>
            </w:r>
          </w:p>
        </w:tc>
      </w:tr>
      <w:tr w:rsidR="007D6A2B" w:rsidRPr="00BF5681" w14:paraId="1FC10365" w14:textId="77777777" w:rsidTr="008647C9">
        <w:tc>
          <w:tcPr>
            <w:tcW w:w="10080" w:type="dxa"/>
            <w:gridSpan w:val="2"/>
            <w:shd w:val="clear" w:color="auto" w:fill="D9D9D9" w:themeFill="background1" w:themeFillShade="D9"/>
          </w:tcPr>
          <w:p w14:paraId="0BCF035F" w14:textId="77777777" w:rsidR="007D6A2B" w:rsidRPr="003F7B0D" w:rsidRDefault="007D6A2B" w:rsidP="007D6A2B">
            <w:pPr>
              <w:keepNext/>
              <w:spacing w:before="40" w:after="40"/>
              <w:jc w:val="left"/>
              <w:rPr>
                <w:rFonts w:ascii="Arial" w:hAnsi="Arial" w:cs="Arial"/>
                <w:b/>
              </w:rPr>
            </w:pPr>
            <w:r w:rsidRPr="003F7B0D">
              <w:rPr>
                <w:rFonts w:ascii="Arial" w:hAnsi="Arial" w:cs="Arial"/>
                <w:b/>
              </w:rPr>
              <w:t xml:space="preserve">Funkce </w:t>
            </w:r>
            <w:r w:rsidRPr="003F7B0D">
              <w:rPr>
                <w:rFonts w:ascii="Arial" w:hAnsi="Arial" w:cs="Arial"/>
              </w:rPr>
              <w:t xml:space="preserve">(činnosti) </w:t>
            </w:r>
            <w:r w:rsidRPr="00B741F7">
              <w:rPr>
                <w:rFonts w:ascii="Arial" w:hAnsi="Arial" w:cs="Arial"/>
                <w:b/>
              </w:rPr>
              <w:t>zařazené</w:t>
            </w:r>
            <w:r w:rsidRPr="003F7B0D">
              <w:rPr>
                <w:rFonts w:ascii="Arial" w:hAnsi="Arial" w:cs="Arial"/>
                <w:b/>
              </w:rPr>
              <w:t xml:space="preserve"> v procesu nebo samostatně existující na podporu agend / funkčních obl</w:t>
            </w:r>
            <w:r>
              <w:rPr>
                <w:rFonts w:ascii="Arial" w:hAnsi="Arial" w:cs="Arial"/>
                <w:b/>
              </w:rPr>
              <w:t>astí</w:t>
            </w:r>
            <w:r w:rsidRPr="003F7B0D">
              <w:rPr>
                <w:rFonts w:ascii="Arial" w:hAnsi="Arial" w:cs="Arial"/>
                <w:b/>
              </w:rPr>
              <w:t xml:space="preserve"> </w:t>
            </w:r>
            <w:r w:rsidRPr="003F7B0D">
              <w:rPr>
                <w:rFonts w:ascii="Arial" w:hAnsi="Arial" w:cs="Arial"/>
              </w:rPr>
              <w:t>(NEPOVINNÉ)</w:t>
            </w:r>
          </w:p>
        </w:tc>
      </w:tr>
      <w:tr w:rsidR="007D6A2B" w:rsidRPr="00BF5681" w14:paraId="429FFCCF" w14:textId="77777777" w:rsidTr="008647C9">
        <w:tc>
          <w:tcPr>
            <w:tcW w:w="3686" w:type="dxa"/>
          </w:tcPr>
          <w:p w14:paraId="4AABEFCA" w14:textId="77777777" w:rsidR="007D6A2B" w:rsidRPr="003F7B0D" w:rsidRDefault="007D6A2B" w:rsidP="007D6A2B">
            <w:pPr>
              <w:spacing w:before="40" w:after="40"/>
              <w:jc w:val="left"/>
              <w:rPr>
                <w:rFonts w:ascii="Arial" w:hAnsi="Arial" w:cs="Arial"/>
              </w:rPr>
            </w:pPr>
            <w:r>
              <w:rPr>
                <w:rFonts w:ascii="Arial" w:hAnsi="Arial" w:cs="Arial"/>
              </w:rPr>
              <w:t>-</w:t>
            </w:r>
          </w:p>
        </w:tc>
        <w:tc>
          <w:tcPr>
            <w:tcW w:w="6394" w:type="dxa"/>
          </w:tcPr>
          <w:p w14:paraId="411AF7C4" w14:textId="77777777" w:rsidR="007D6A2B" w:rsidRPr="003F7B0D" w:rsidRDefault="007D6A2B" w:rsidP="007D6A2B">
            <w:pPr>
              <w:spacing w:before="40" w:after="40"/>
              <w:jc w:val="left"/>
              <w:rPr>
                <w:rFonts w:ascii="Arial" w:hAnsi="Arial" w:cs="Arial"/>
              </w:rPr>
            </w:pPr>
          </w:p>
        </w:tc>
      </w:tr>
      <w:tr w:rsidR="007D6A2B" w:rsidRPr="00BF5681" w14:paraId="44E73F8A" w14:textId="77777777" w:rsidTr="008647C9">
        <w:tc>
          <w:tcPr>
            <w:tcW w:w="3686" w:type="dxa"/>
          </w:tcPr>
          <w:p w14:paraId="0EB26C8A" w14:textId="77777777" w:rsidR="007D6A2B" w:rsidRPr="003F7B0D" w:rsidRDefault="007D6A2B" w:rsidP="007D6A2B">
            <w:pPr>
              <w:spacing w:before="40" w:after="40"/>
              <w:jc w:val="left"/>
              <w:rPr>
                <w:rFonts w:ascii="Arial" w:hAnsi="Arial" w:cs="Arial"/>
              </w:rPr>
            </w:pPr>
          </w:p>
        </w:tc>
        <w:tc>
          <w:tcPr>
            <w:tcW w:w="6394" w:type="dxa"/>
          </w:tcPr>
          <w:p w14:paraId="6DFAADB7" w14:textId="77777777" w:rsidR="007D6A2B" w:rsidRPr="003F7B0D" w:rsidRDefault="007D6A2B" w:rsidP="007D6A2B">
            <w:pPr>
              <w:spacing w:before="40" w:after="40"/>
              <w:jc w:val="left"/>
              <w:rPr>
                <w:rFonts w:ascii="Arial" w:hAnsi="Arial" w:cs="Arial"/>
              </w:rPr>
            </w:pPr>
          </w:p>
        </w:tc>
      </w:tr>
    </w:tbl>
    <w:p w14:paraId="767D66EC" w14:textId="77777777" w:rsidR="00A801CB" w:rsidRPr="003F7B0D" w:rsidRDefault="00A801CB" w:rsidP="00FD10A1">
      <w:pPr>
        <w:rPr>
          <w:rFonts w:ascii="Arial" w:hAnsi="Arial" w:cs="Arial"/>
        </w:rPr>
      </w:pPr>
    </w:p>
    <w:tbl>
      <w:tblPr>
        <w:tblStyle w:val="TableGrid1"/>
        <w:tblW w:w="4845" w:type="pct"/>
        <w:tblInd w:w="108" w:type="dxa"/>
        <w:tblLook w:val="06A0" w:firstRow="1" w:lastRow="0" w:firstColumn="1" w:lastColumn="0" w:noHBand="1" w:noVBand="1"/>
      </w:tblPr>
      <w:tblGrid>
        <w:gridCol w:w="1872"/>
        <w:gridCol w:w="2264"/>
        <w:gridCol w:w="2704"/>
        <w:gridCol w:w="3257"/>
      </w:tblGrid>
      <w:tr w:rsidR="00A55D52" w:rsidRPr="00BF5681" w14:paraId="60340948" w14:textId="77777777" w:rsidTr="002A3088">
        <w:trPr>
          <w:tblHeader/>
        </w:trPr>
        <w:tc>
          <w:tcPr>
            <w:tcW w:w="5000" w:type="pct"/>
            <w:gridSpan w:val="4"/>
            <w:shd w:val="clear" w:color="auto" w:fill="DAEEF3" w:themeFill="accent5" w:themeFillTint="33"/>
          </w:tcPr>
          <w:p w14:paraId="43E26B1D" w14:textId="77777777" w:rsidR="00A55D52" w:rsidRPr="002C3CAF" w:rsidRDefault="00A55D52" w:rsidP="000C4BEA">
            <w:pPr>
              <w:keepNext/>
              <w:jc w:val="left"/>
              <w:rPr>
                <w:rFonts w:ascii="Arial" w:hAnsi="Arial" w:cs="Arial"/>
              </w:rPr>
            </w:pPr>
            <w:bookmarkStart w:id="61" w:name="_Toc509581660"/>
            <w:bookmarkStart w:id="62" w:name="_Toc513797130"/>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16</w:t>
            </w:r>
            <w:r w:rsidRPr="002C3CAF">
              <w:rPr>
                <w:rFonts w:ascii="Arial" w:hAnsi="Arial" w:cs="Arial"/>
              </w:rPr>
              <w:fldChar w:fldCharType="end"/>
            </w:r>
            <w:r w:rsidRPr="002C3CAF">
              <w:rPr>
                <w:rFonts w:ascii="Arial" w:hAnsi="Arial" w:cs="Arial"/>
              </w:rPr>
              <w:t xml:space="preserve">: </w:t>
            </w:r>
            <w:r w:rsidR="00855ED9" w:rsidRPr="000C4BEA">
              <w:rPr>
                <w:rFonts w:ascii="Arial" w:hAnsi="Arial" w:cs="Arial"/>
                <w:b/>
              </w:rPr>
              <w:t>Katalog (interních a externích</w:t>
            </w:r>
            <w:r w:rsidR="00855ED9" w:rsidRPr="000C4BEA">
              <w:rPr>
                <w:b/>
              </w:rPr>
              <w:t xml:space="preserve">) </w:t>
            </w:r>
            <w:r w:rsidR="00855ED9" w:rsidRPr="000C4BEA">
              <w:rPr>
                <w:rFonts w:ascii="Arial" w:hAnsi="Arial" w:cs="Arial"/>
                <w:b/>
              </w:rPr>
              <w:t>služeb</w:t>
            </w:r>
            <w:bookmarkEnd w:id="61"/>
            <w:r w:rsidR="000C4BEA">
              <w:rPr>
                <w:rFonts w:ascii="Arial" w:hAnsi="Arial" w:cs="Arial"/>
                <w:b/>
              </w:rPr>
              <w:t>:</w:t>
            </w:r>
            <w:bookmarkEnd w:id="62"/>
          </w:p>
        </w:tc>
      </w:tr>
      <w:tr w:rsidR="00A801CB" w:rsidRPr="00BF5681" w14:paraId="4E6E50FC" w14:textId="77777777" w:rsidTr="005A629C">
        <w:trPr>
          <w:tblHeader/>
        </w:trPr>
        <w:tc>
          <w:tcPr>
            <w:tcW w:w="927" w:type="pct"/>
            <w:shd w:val="clear" w:color="auto" w:fill="DAEEF3" w:themeFill="accent5" w:themeFillTint="33"/>
          </w:tcPr>
          <w:p w14:paraId="4754EF84" w14:textId="77777777" w:rsidR="00A801CB" w:rsidRPr="003F7B0D" w:rsidRDefault="00A801CB" w:rsidP="00FD10A1">
            <w:pPr>
              <w:keepNext/>
              <w:jc w:val="left"/>
              <w:rPr>
                <w:rFonts w:ascii="Arial" w:hAnsi="Arial" w:cs="Arial"/>
                <w:b/>
              </w:rPr>
            </w:pPr>
            <w:r w:rsidRPr="003F7B0D">
              <w:rPr>
                <w:rFonts w:ascii="Arial" w:hAnsi="Arial" w:cs="Arial"/>
                <w:b/>
              </w:rPr>
              <w:t>Název služby</w:t>
            </w:r>
          </w:p>
        </w:tc>
        <w:tc>
          <w:tcPr>
            <w:tcW w:w="1121" w:type="pct"/>
            <w:shd w:val="clear" w:color="auto" w:fill="DAEEF3" w:themeFill="accent5" w:themeFillTint="33"/>
          </w:tcPr>
          <w:p w14:paraId="2075650F" w14:textId="77777777" w:rsidR="00A801CB" w:rsidRPr="003F7B0D" w:rsidRDefault="007D615B" w:rsidP="003F52AB">
            <w:pPr>
              <w:keepNext/>
              <w:jc w:val="left"/>
              <w:rPr>
                <w:rFonts w:ascii="Arial" w:hAnsi="Arial" w:cs="Arial"/>
                <w:b/>
              </w:rPr>
            </w:pPr>
            <w:r w:rsidRPr="003F7B0D">
              <w:rPr>
                <w:rFonts w:ascii="Arial" w:hAnsi="Arial" w:cs="Arial"/>
                <w:b/>
              </w:rPr>
              <w:t>Kdo poskytuje</w:t>
            </w:r>
            <w:r w:rsidR="005A629C">
              <w:rPr>
                <w:rFonts w:ascii="Arial" w:hAnsi="Arial" w:cs="Arial"/>
                <w:b/>
              </w:rPr>
              <w:t xml:space="preserve"> služb</w:t>
            </w:r>
            <w:r w:rsidRPr="005A629C">
              <w:rPr>
                <w:rFonts w:ascii="Arial" w:hAnsi="Arial" w:cs="Arial"/>
                <w:b/>
              </w:rPr>
              <w:t>u</w:t>
            </w:r>
          </w:p>
        </w:tc>
        <w:tc>
          <w:tcPr>
            <w:tcW w:w="1339" w:type="pct"/>
            <w:shd w:val="clear" w:color="auto" w:fill="DAEEF3" w:themeFill="accent5" w:themeFillTint="33"/>
          </w:tcPr>
          <w:p w14:paraId="52B2BC93" w14:textId="77777777" w:rsidR="00A801CB" w:rsidRPr="003F7B0D" w:rsidRDefault="007D615B" w:rsidP="003F52AB">
            <w:pPr>
              <w:keepNext/>
              <w:spacing w:before="40" w:after="40"/>
              <w:jc w:val="left"/>
              <w:rPr>
                <w:rFonts w:ascii="Arial" w:hAnsi="Arial" w:cs="Arial"/>
                <w:b/>
              </w:rPr>
            </w:pPr>
            <w:r w:rsidRPr="005A629C">
              <w:rPr>
                <w:rFonts w:ascii="Arial" w:hAnsi="Arial" w:cs="Arial"/>
                <w:b/>
              </w:rPr>
              <w:t>K</w:t>
            </w:r>
            <w:r w:rsidR="007741B1" w:rsidRPr="005A629C">
              <w:rPr>
                <w:rFonts w:ascii="Arial" w:hAnsi="Arial" w:cs="Arial"/>
                <w:b/>
              </w:rPr>
              <w:t xml:space="preserve">do je </w:t>
            </w:r>
            <w:r w:rsidR="00874817" w:rsidRPr="005A629C">
              <w:rPr>
                <w:rFonts w:ascii="Arial" w:hAnsi="Arial" w:cs="Arial"/>
                <w:b/>
              </w:rPr>
              <w:t>konzumentem</w:t>
            </w:r>
            <w:r w:rsidR="005A629C">
              <w:rPr>
                <w:rFonts w:ascii="Arial" w:hAnsi="Arial" w:cs="Arial"/>
                <w:b/>
              </w:rPr>
              <w:t xml:space="preserve"> služb</w:t>
            </w:r>
            <w:r w:rsidR="007741B1" w:rsidRPr="005A629C">
              <w:rPr>
                <w:rFonts w:ascii="Arial" w:hAnsi="Arial" w:cs="Arial"/>
                <w:b/>
              </w:rPr>
              <w:t>y</w:t>
            </w:r>
          </w:p>
        </w:tc>
        <w:tc>
          <w:tcPr>
            <w:tcW w:w="1613" w:type="pct"/>
            <w:shd w:val="clear" w:color="auto" w:fill="DAEEF3" w:themeFill="accent5" w:themeFillTint="33"/>
          </w:tcPr>
          <w:p w14:paraId="2DF94239" w14:textId="77777777" w:rsidR="00A801CB" w:rsidRPr="003F7B0D" w:rsidRDefault="00556A38" w:rsidP="003F52AB">
            <w:pPr>
              <w:keepNext/>
              <w:spacing w:before="40" w:after="40"/>
              <w:jc w:val="left"/>
              <w:rPr>
                <w:rFonts w:ascii="Arial" w:hAnsi="Arial" w:cs="Arial"/>
                <w:b/>
              </w:rPr>
            </w:pPr>
            <w:r w:rsidRPr="005A629C">
              <w:rPr>
                <w:rFonts w:ascii="Arial" w:hAnsi="Arial" w:cs="Arial"/>
                <w:b/>
              </w:rPr>
              <w:t>Výčet p</w:t>
            </w:r>
            <w:r w:rsidR="00A801CB" w:rsidRPr="005A629C">
              <w:rPr>
                <w:rFonts w:ascii="Arial" w:hAnsi="Arial" w:cs="Arial"/>
                <w:b/>
              </w:rPr>
              <w:t>oužit</w:t>
            </w:r>
            <w:r w:rsidRPr="005A629C">
              <w:rPr>
                <w:rFonts w:ascii="Arial" w:hAnsi="Arial" w:cs="Arial"/>
                <w:b/>
              </w:rPr>
              <w:t>ých</w:t>
            </w:r>
            <w:r w:rsidR="00A801CB" w:rsidRPr="005A629C">
              <w:rPr>
                <w:rFonts w:ascii="Arial" w:hAnsi="Arial" w:cs="Arial"/>
                <w:b/>
              </w:rPr>
              <w:t xml:space="preserve"> </w:t>
            </w:r>
            <w:r w:rsidR="004C1C4C" w:rsidRPr="005A629C">
              <w:rPr>
                <w:rFonts w:ascii="Arial" w:hAnsi="Arial" w:cs="Arial"/>
                <w:b/>
              </w:rPr>
              <w:t xml:space="preserve">obslužných </w:t>
            </w:r>
            <w:r w:rsidR="00A801CB" w:rsidRPr="005A629C">
              <w:rPr>
                <w:rFonts w:ascii="Arial" w:hAnsi="Arial" w:cs="Arial"/>
                <w:b/>
              </w:rPr>
              <w:t>rozhraní</w:t>
            </w:r>
            <w:r w:rsidR="005A629C">
              <w:rPr>
                <w:rFonts w:ascii="Arial" w:hAnsi="Arial" w:cs="Arial"/>
                <w:b/>
              </w:rPr>
              <w:t xml:space="preserve"> služb</w:t>
            </w:r>
            <w:r w:rsidR="004C1C4C" w:rsidRPr="005A629C">
              <w:rPr>
                <w:rFonts w:ascii="Arial" w:hAnsi="Arial" w:cs="Arial"/>
                <w:b/>
              </w:rPr>
              <w:t>y</w:t>
            </w:r>
          </w:p>
        </w:tc>
      </w:tr>
      <w:tr w:rsidR="00F868C6" w:rsidRPr="00BF5681" w14:paraId="34F54696" w14:textId="77777777" w:rsidTr="002A3088">
        <w:tc>
          <w:tcPr>
            <w:tcW w:w="5000" w:type="pct"/>
            <w:gridSpan w:val="4"/>
            <w:shd w:val="clear" w:color="auto" w:fill="D9D9D9" w:themeFill="background1" w:themeFillShade="D9"/>
          </w:tcPr>
          <w:p w14:paraId="7925A9F0" w14:textId="77777777" w:rsidR="00F868C6" w:rsidRPr="003F7B0D" w:rsidRDefault="00F868C6" w:rsidP="005A629C">
            <w:pPr>
              <w:spacing w:before="40" w:after="40"/>
              <w:jc w:val="left"/>
              <w:rPr>
                <w:rFonts w:ascii="Arial" w:hAnsi="Arial" w:cs="Arial"/>
                <w:b/>
              </w:rPr>
            </w:pPr>
            <w:r w:rsidRPr="005A629C">
              <w:rPr>
                <w:rFonts w:ascii="Arial" w:hAnsi="Arial" w:cs="Arial"/>
                <w:b/>
              </w:rPr>
              <w:t>Interní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(dovnitř úřadu či subjektu VS)</w:t>
            </w:r>
          </w:p>
        </w:tc>
      </w:tr>
      <w:tr w:rsidR="007D6A2B" w:rsidRPr="00BF5681" w14:paraId="7815DFCE" w14:textId="77777777" w:rsidTr="003F7B0D">
        <w:tc>
          <w:tcPr>
            <w:tcW w:w="927" w:type="pct"/>
          </w:tcPr>
          <w:p w14:paraId="40A1BFA2" w14:textId="77777777" w:rsidR="007D6A2B" w:rsidRPr="003F7B0D" w:rsidRDefault="007D6A2B" w:rsidP="007D6A2B">
            <w:pPr>
              <w:jc w:val="left"/>
              <w:rPr>
                <w:rFonts w:ascii="Arial" w:hAnsi="Arial" w:cs="Arial"/>
                <w:b/>
              </w:rPr>
            </w:pPr>
            <w:r w:rsidRPr="00531649">
              <w:rPr>
                <w:rFonts w:ascii="Arial" w:hAnsi="Arial" w:cs="Arial"/>
                <w:b/>
                <w:bCs/>
              </w:rPr>
              <w:t>Správa informací o SSTP a EÚPČ</w:t>
            </w:r>
          </w:p>
        </w:tc>
        <w:tc>
          <w:tcPr>
            <w:tcW w:w="1121" w:type="pct"/>
          </w:tcPr>
          <w:p w14:paraId="18418D36"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25D2FE8D" w14:textId="77777777" w:rsidR="007D6A2B" w:rsidRPr="003F7B0D" w:rsidRDefault="007D6A2B" w:rsidP="007D6A2B">
            <w:pPr>
              <w:spacing w:before="40" w:after="40"/>
              <w:jc w:val="left"/>
              <w:rPr>
                <w:rFonts w:ascii="Arial" w:hAnsi="Arial" w:cs="Arial"/>
              </w:rPr>
            </w:pPr>
            <w:r w:rsidRPr="00531649">
              <w:rPr>
                <w:rFonts w:ascii="Arial" w:hAnsi="Arial" w:cs="Arial"/>
              </w:rPr>
              <w:t>ÚÚR</w:t>
            </w:r>
          </w:p>
        </w:tc>
        <w:tc>
          <w:tcPr>
            <w:tcW w:w="1613" w:type="pct"/>
          </w:tcPr>
          <w:p w14:paraId="2A7C27F6" w14:textId="77777777" w:rsidR="007D6A2B" w:rsidRPr="003F7B0D" w:rsidRDefault="007D6A2B" w:rsidP="007D6A2B">
            <w:pPr>
              <w:spacing w:before="40" w:after="40"/>
              <w:jc w:val="left"/>
              <w:rPr>
                <w:rFonts w:ascii="Arial" w:hAnsi="Arial" w:cs="Arial"/>
              </w:rPr>
            </w:pPr>
            <w:r w:rsidRPr="00531649">
              <w:rPr>
                <w:rFonts w:ascii="Arial" w:hAnsi="Arial" w:cs="Arial"/>
              </w:rPr>
              <w:t>Webová aplikace</w:t>
            </w:r>
          </w:p>
        </w:tc>
      </w:tr>
      <w:tr w:rsidR="007D6A2B" w:rsidRPr="00BF5681" w14:paraId="38D9F95D" w14:textId="77777777" w:rsidTr="003F7B0D">
        <w:tc>
          <w:tcPr>
            <w:tcW w:w="927" w:type="pct"/>
          </w:tcPr>
          <w:p w14:paraId="7A37E110" w14:textId="77777777" w:rsidR="007D6A2B" w:rsidRPr="003F7B0D" w:rsidRDefault="007D6A2B" w:rsidP="007D6A2B">
            <w:pPr>
              <w:jc w:val="left"/>
              <w:rPr>
                <w:rFonts w:ascii="Arial" w:hAnsi="Arial" w:cs="Arial"/>
                <w:b/>
              </w:rPr>
            </w:pPr>
            <w:r w:rsidRPr="00531649">
              <w:rPr>
                <w:rFonts w:ascii="Arial" w:hAnsi="Arial" w:cs="Arial"/>
                <w:b/>
                <w:bCs/>
              </w:rPr>
              <w:t xml:space="preserve">Sdílení informací o </w:t>
            </w:r>
            <w:r w:rsidRPr="00531649">
              <w:rPr>
                <w:rFonts w:ascii="Arial" w:hAnsi="Arial" w:cs="Arial"/>
                <w:b/>
              </w:rPr>
              <w:t>SSTP a EÚPČ</w:t>
            </w:r>
          </w:p>
        </w:tc>
        <w:tc>
          <w:tcPr>
            <w:tcW w:w="1121" w:type="pct"/>
          </w:tcPr>
          <w:p w14:paraId="4CC20D23"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4B7EC7F6" w14:textId="77777777" w:rsidR="007D6A2B" w:rsidRPr="003F7B0D" w:rsidRDefault="007D6A2B" w:rsidP="007D6A2B">
            <w:pPr>
              <w:spacing w:before="40" w:after="40"/>
              <w:jc w:val="left"/>
              <w:rPr>
                <w:rFonts w:ascii="Arial" w:hAnsi="Arial" w:cs="Arial"/>
              </w:rPr>
            </w:pPr>
            <w:r w:rsidRPr="00531649">
              <w:rPr>
                <w:rFonts w:ascii="Arial" w:hAnsi="Arial" w:cs="Arial"/>
              </w:rPr>
              <w:t>ÚÚR</w:t>
            </w:r>
          </w:p>
        </w:tc>
        <w:tc>
          <w:tcPr>
            <w:tcW w:w="1613" w:type="pct"/>
          </w:tcPr>
          <w:p w14:paraId="59CA16CF" w14:textId="77777777" w:rsidR="007D6A2B" w:rsidRPr="003F7B0D" w:rsidRDefault="007D6A2B" w:rsidP="007D6A2B">
            <w:pPr>
              <w:spacing w:before="40" w:after="40"/>
              <w:jc w:val="left"/>
              <w:rPr>
                <w:rFonts w:ascii="Arial" w:hAnsi="Arial" w:cs="Arial"/>
              </w:rPr>
            </w:pPr>
            <w:r w:rsidRPr="00531649">
              <w:rPr>
                <w:rFonts w:ascii="Arial" w:hAnsi="Arial" w:cs="Arial"/>
              </w:rPr>
              <w:t>Webová aplikace</w:t>
            </w:r>
          </w:p>
        </w:tc>
      </w:tr>
      <w:tr w:rsidR="007D6A2B" w:rsidRPr="00BF5681" w14:paraId="2B2BB9E6" w14:textId="77777777" w:rsidTr="003F7B0D">
        <w:tc>
          <w:tcPr>
            <w:tcW w:w="927" w:type="pct"/>
          </w:tcPr>
          <w:p w14:paraId="1D40296C" w14:textId="77777777" w:rsidR="007D6A2B" w:rsidRPr="003F7B0D" w:rsidRDefault="007D6A2B" w:rsidP="007D6A2B">
            <w:pPr>
              <w:jc w:val="left"/>
              <w:rPr>
                <w:rFonts w:ascii="Arial" w:hAnsi="Arial" w:cs="Arial"/>
                <w:b/>
              </w:rPr>
            </w:pPr>
            <w:r w:rsidRPr="00531649">
              <w:rPr>
                <w:rFonts w:ascii="Arial" w:hAnsi="Arial" w:cs="Arial"/>
                <w:b/>
              </w:rPr>
              <w:t xml:space="preserve">Reporting </w:t>
            </w:r>
            <w:r w:rsidRPr="00531649">
              <w:rPr>
                <w:rFonts w:ascii="Arial" w:hAnsi="Arial" w:cs="Arial"/>
                <w:b/>
                <w:bCs/>
              </w:rPr>
              <w:t xml:space="preserve">o </w:t>
            </w:r>
            <w:r w:rsidRPr="00531649">
              <w:rPr>
                <w:rFonts w:ascii="Arial" w:hAnsi="Arial" w:cs="Arial"/>
                <w:b/>
              </w:rPr>
              <w:t>SSTP a EÚPČ</w:t>
            </w:r>
          </w:p>
        </w:tc>
        <w:tc>
          <w:tcPr>
            <w:tcW w:w="1121" w:type="pct"/>
          </w:tcPr>
          <w:p w14:paraId="4181D665"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2D0AC971" w14:textId="77777777" w:rsidR="007D6A2B" w:rsidRPr="003F7B0D" w:rsidRDefault="007D6A2B" w:rsidP="007D6A2B">
            <w:pPr>
              <w:spacing w:before="40" w:after="40"/>
              <w:jc w:val="left"/>
              <w:rPr>
                <w:rFonts w:ascii="Arial" w:hAnsi="Arial" w:cs="Arial"/>
              </w:rPr>
            </w:pPr>
            <w:r w:rsidRPr="00531649">
              <w:rPr>
                <w:rFonts w:ascii="Arial" w:hAnsi="Arial" w:cs="Arial"/>
              </w:rPr>
              <w:t>ÚÚR</w:t>
            </w:r>
          </w:p>
        </w:tc>
        <w:tc>
          <w:tcPr>
            <w:tcW w:w="1613" w:type="pct"/>
          </w:tcPr>
          <w:p w14:paraId="11DECB58" w14:textId="77777777" w:rsidR="007D6A2B" w:rsidRPr="003F7B0D" w:rsidRDefault="007D6A2B" w:rsidP="007D6A2B">
            <w:pPr>
              <w:spacing w:before="40" w:after="40"/>
              <w:jc w:val="left"/>
              <w:rPr>
                <w:rFonts w:ascii="Arial" w:hAnsi="Arial" w:cs="Arial"/>
              </w:rPr>
            </w:pPr>
            <w:r w:rsidRPr="00531649">
              <w:rPr>
                <w:rFonts w:ascii="Arial" w:hAnsi="Arial" w:cs="Arial"/>
              </w:rPr>
              <w:t>Webová aplikace</w:t>
            </w:r>
          </w:p>
        </w:tc>
      </w:tr>
      <w:tr w:rsidR="007D6A2B" w:rsidRPr="00BF5681" w14:paraId="332ABA29" w14:textId="77777777" w:rsidTr="002A3088">
        <w:tc>
          <w:tcPr>
            <w:tcW w:w="5000" w:type="pct"/>
            <w:gridSpan w:val="4"/>
            <w:shd w:val="clear" w:color="auto" w:fill="D9D9D9" w:themeFill="background1" w:themeFillShade="D9"/>
          </w:tcPr>
          <w:p w14:paraId="4787789B" w14:textId="77777777" w:rsidR="007D6A2B" w:rsidRPr="003F7B0D" w:rsidRDefault="007D6A2B" w:rsidP="007D6A2B">
            <w:pPr>
              <w:spacing w:before="40" w:after="40"/>
              <w:jc w:val="left"/>
              <w:rPr>
                <w:rFonts w:ascii="Arial" w:hAnsi="Arial" w:cs="Arial"/>
                <w:b/>
              </w:rPr>
            </w:pPr>
            <w:r w:rsidRPr="005A629C">
              <w:rPr>
                <w:rFonts w:ascii="Arial" w:hAnsi="Arial" w:cs="Arial"/>
                <w:b/>
              </w:rPr>
              <w:t>Externí</w:t>
            </w:r>
            <w:r>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Pr>
                <w:rFonts w:ascii="Arial" w:hAnsi="Arial" w:cs="Arial"/>
                <w:b/>
              </w:rPr>
              <w:t xml:space="preserve"> (vně úřadu či subjektu VS)</w:t>
            </w:r>
          </w:p>
        </w:tc>
      </w:tr>
      <w:tr w:rsidR="007D6A2B" w:rsidRPr="00BF5681" w14:paraId="1CD01BB1" w14:textId="77777777" w:rsidTr="003F7B0D">
        <w:tc>
          <w:tcPr>
            <w:tcW w:w="927" w:type="pct"/>
          </w:tcPr>
          <w:p w14:paraId="0934874C" w14:textId="77777777" w:rsidR="007D6A2B" w:rsidRPr="003F7B0D" w:rsidRDefault="007D6A2B" w:rsidP="007D6A2B">
            <w:pPr>
              <w:jc w:val="left"/>
              <w:rPr>
                <w:rFonts w:ascii="Arial" w:hAnsi="Arial" w:cs="Arial"/>
                <w:b/>
              </w:rPr>
            </w:pPr>
            <w:r w:rsidRPr="00531649">
              <w:rPr>
                <w:rFonts w:ascii="Arial" w:hAnsi="Arial" w:cs="Arial"/>
                <w:b/>
              </w:rPr>
              <w:t>Odeslání oznámení</w:t>
            </w:r>
          </w:p>
        </w:tc>
        <w:tc>
          <w:tcPr>
            <w:tcW w:w="1121" w:type="pct"/>
          </w:tcPr>
          <w:p w14:paraId="3F371E44"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4090DE43" w14:textId="77777777" w:rsidR="007D6A2B" w:rsidRPr="003F7B0D" w:rsidRDefault="007D6A2B" w:rsidP="007D6A2B">
            <w:pPr>
              <w:spacing w:before="40" w:after="40"/>
              <w:jc w:val="left"/>
              <w:rPr>
                <w:rFonts w:ascii="Arial" w:hAnsi="Arial" w:cs="Arial"/>
              </w:rPr>
            </w:pPr>
            <w:r w:rsidRPr="00531649">
              <w:rPr>
                <w:rFonts w:ascii="Arial" w:hAnsi="Arial" w:cs="Arial"/>
              </w:rPr>
              <w:t>Veřejnost</w:t>
            </w:r>
          </w:p>
        </w:tc>
        <w:tc>
          <w:tcPr>
            <w:tcW w:w="1613" w:type="pct"/>
          </w:tcPr>
          <w:p w14:paraId="10AB75BA" w14:textId="77777777" w:rsidR="007D6A2B" w:rsidRPr="003F7B0D" w:rsidRDefault="007D6A2B" w:rsidP="007D6A2B">
            <w:pPr>
              <w:spacing w:before="40" w:after="40"/>
              <w:jc w:val="left"/>
              <w:rPr>
                <w:rFonts w:ascii="Arial" w:hAnsi="Arial" w:cs="Arial"/>
              </w:rPr>
            </w:pPr>
            <w:r w:rsidRPr="00531649">
              <w:rPr>
                <w:rFonts w:ascii="Arial" w:hAnsi="Arial" w:cs="Arial"/>
              </w:rPr>
              <w:t>Veřejný webový portál</w:t>
            </w:r>
          </w:p>
        </w:tc>
      </w:tr>
      <w:tr w:rsidR="007D6A2B" w:rsidRPr="00BF5681" w14:paraId="4BE46676" w14:textId="77777777" w:rsidTr="003F7B0D">
        <w:tc>
          <w:tcPr>
            <w:tcW w:w="927" w:type="pct"/>
          </w:tcPr>
          <w:p w14:paraId="76C314D6" w14:textId="77777777" w:rsidR="007D6A2B" w:rsidRPr="003F7B0D" w:rsidRDefault="007D6A2B" w:rsidP="007D6A2B">
            <w:pPr>
              <w:jc w:val="left"/>
              <w:rPr>
                <w:rFonts w:ascii="Arial" w:hAnsi="Arial" w:cs="Arial"/>
                <w:b/>
              </w:rPr>
            </w:pPr>
            <w:r w:rsidRPr="00531649">
              <w:rPr>
                <w:rFonts w:ascii="Arial" w:hAnsi="Arial" w:cs="Arial"/>
                <w:b/>
              </w:rPr>
              <w:t>Hledání ÚPD a ÚPP</w:t>
            </w:r>
          </w:p>
        </w:tc>
        <w:tc>
          <w:tcPr>
            <w:tcW w:w="1121" w:type="pct"/>
          </w:tcPr>
          <w:p w14:paraId="35035725"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5C32F497" w14:textId="77777777" w:rsidR="007D6A2B" w:rsidRPr="003F7B0D" w:rsidRDefault="007D6A2B" w:rsidP="007D6A2B">
            <w:pPr>
              <w:spacing w:before="40" w:after="40"/>
              <w:jc w:val="left"/>
              <w:rPr>
                <w:rFonts w:ascii="Arial" w:hAnsi="Arial" w:cs="Arial"/>
              </w:rPr>
            </w:pPr>
            <w:r w:rsidRPr="00531649">
              <w:rPr>
                <w:rFonts w:ascii="Arial" w:hAnsi="Arial" w:cs="Arial"/>
              </w:rPr>
              <w:t>Veřejnost</w:t>
            </w:r>
          </w:p>
        </w:tc>
        <w:tc>
          <w:tcPr>
            <w:tcW w:w="1613" w:type="pct"/>
          </w:tcPr>
          <w:p w14:paraId="29DE3001" w14:textId="77777777" w:rsidR="007D6A2B" w:rsidRPr="003F7B0D" w:rsidRDefault="007D6A2B" w:rsidP="007D6A2B">
            <w:pPr>
              <w:spacing w:before="40" w:after="40"/>
              <w:jc w:val="left"/>
              <w:rPr>
                <w:rFonts w:ascii="Arial" w:hAnsi="Arial" w:cs="Arial"/>
              </w:rPr>
            </w:pPr>
            <w:r w:rsidRPr="00531649">
              <w:rPr>
                <w:rFonts w:ascii="Arial" w:hAnsi="Arial" w:cs="Arial"/>
              </w:rPr>
              <w:t>Veřejný webový portál</w:t>
            </w:r>
          </w:p>
        </w:tc>
      </w:tr>
      <w:tr w:rsidR="007D6A2B" w:rsidRPr="00BF5681" w14:paraId="15A80B50" w14:textId="77777777" w:rsidTr="003F7B0D">
        <w:tc>
          <w:tcPr>
            <w:tcW w:w="927" w:type="pct"/>
          </w:tcPr>
          <w:p w14:paraId="143B9D61" w14:textId="77777777" w:rsidR="007D6A2B" w:rsidRPr="003F7B0D" w:rsidRDefault="007D6A2B" w:rsidP="007D6A2B">
            <w:pPr>
              <w:jc w:val="left"/>
              <w:rPr>
                <w:rFonts w:ascii="Arial" w:hAnsi="Arial" w:cs="Arial"/>
                <w:b/>
              </w:rPr>
            </w:pPr>
            <w:r w:rsidRPr="00531649">
              <w:rPr>
                <w:rFonts w:ascii="Arial" w:hAnsi="Arial" w:cs="Arial"/>
                <w:b/>
              </w:rPr>
              <w:t>Hledání zastavitelných ploch</w:t>
            </w:r>
          </w:p>
        </w:tc>
        <w:tc>
          <w:tcPr>
            <w:tcW w:w="1121" w:type="pct"/>
          </w:tcPr>
          <w:p w14:paraId="4E1143EA"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07675243" w14:textId="77777777" w:rsidR="007D6A2B" w:rsidRPr="003F7B0D" w:rsidRDefault="007D6A2B" w:rsidP="007D6A2B">
            <w:pPr>
              <w:spacing w:before="40" w:after="40"/>
              <w:jc w:val="left"/>
              <w:rPr>
                <w:rFonts w:ascii="Arial" w:hAnsi="Arial" w:cs="Arial"/>
              </w:rPr>
            </w:pPr>
            <w:r w:rsidRPr="00531649">
              <w:rPr>
                <w:rFonts w:ascii="Arial" w:hAnsi="Arial" w:cs="Arial"/>
              </w:rPr>
              <w:t>Veřejnost</w:t>
            </w:r>
          </w:p>
        </w:tc>
        <w:tc>
          <w:tcPr>
            <w:tcW w:w="1613" w:type="pct"/>
          </w:tcPr>
          <w:p w14:paraId="21CB772F" w14:textId="77777777" w:rsidR="007D6A2B" w:rsidRPr="003F7B0D" w:rsidRDefault="007D6A2B" w:rsidP="007D6A2B">
            <w:pPr>
              <w:spacing w:before="40" w:after="40"/>
              <w:jc w:val="left"/>
              <w:rPr>
                <w:rFonts w:ascii="Arial" w:hAnsi="Arial" w:cs="Arial"/>
              </w:rPr>
            </w:pPr>
            <w:r w:rsidRPr="00531649">
              <w:rPr>
                <w:rFonts w:ascii="Arial" w:hAnsi="Arial" w:cs="Arial"/>
              </w:rPr>
              <w:t>Veřejný webový portál</w:t>
            </w:r>
          </w:p>
        </w:tc>
      </w:tr>
      <w:tr w:rsidR="007D6A2B" w:rsidRPr="00BF5681" w14:paraId="13304D27" w14:textId="77777777" w:rsidTr="003F7B0D">
        <w:tc>
          <w:tcPr>
            <w:tcW w:w="927" w:type="pct"/>
          </w:tcPr>
          <w:p w14:paraId="6AC6A93E" w14:textId="77777777" w:rsidR="007D6A2B" w:rsidRPr="003F7B0D" w:rsidRDefault="007D6A2B" w:rsidP="007D6A2B">
            <w:pPr>
              <w:jc w:val="left"/>
              <w:rPr>
                <w:rFonts w:ascii="Arial" w:hAnsi="Arial" w:cs="Arial"/>
                <w:b/>
              </w:rPr>
            </w:pPr>
            <w:r w:rsidRPr="00531649">
              <w:rPr>
                <w:rFonts w:ascii="Arial" w:hAnsi="Arial" w:cs="Arial"/>
                <w:b/>
              </w:rPr>
              <w:t>Zpřístupnění statistik SSTP a EÚPČ</w:t>
            </w:r>
          </w:p>
        </w:tc>
        <w:tc>
          <w:tcPr>
            <w:tcW w:w="1121" w:type="pct"/>
          </w:tcPr>
          <w:p w14:paraId="62579DAB"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5648838F" w14:textId="77777777" w:rsidR="007D6A2B" w:rsidRPr="003F7B0D" w:rsidRDefault="007D6A2B" w:rsidP="007D6A2B">
            <w:pPr>
              <w:spacing w:before="40" w:after="40"/>
              <w:jc w:val="left"/>
              <w:rPr>
                <w:rFonts w:ascii="Arial" w:hAnsi="Arial" w:cs="Arial"/>
              </w:rPr>
            </w:pPr>
            <w:r w:rsidRPr="00531649">
              <w:rPr>
                <w:rFonts w:ascii="Arial" w:hAnsi="Arial" w:cs="Arial"/>
              </w:rPr>
              <w:t>Veřejnost</w:t>
            </w:r>
          </w:p>
        </w:tc>
        <w:tc>
          <w:tcPr>
            <w:tcW w:w="1613" w:type="pct"/>
          </w:tcPr>
          <w:p w14:paraId="36EBE801" w14:textId="77777777" w:rsidR="007D6A2B" w:rsidRPr="003F7B0D" w:rsidRDefault="007D6A2B" w:rsidP="007D6A2B">
            <w:pPr>
              <w:spacing w:before="40" w:after="40"/>
              <w:jc w:val="left"/>
              <w:rPr>
                <w:rFonts w:ascii="Arial" w:hAnsi="Arial" w:cs="Arial"/>
              </w:rPr>
            </w:pPr>
            <w:r w:rsidRPr="00531649">
              <w:rPr>
                <w:rFonts w:ascii="Arial" w:hAnsi="Arial" w:cs="Arial"/>
              </w:rPr>
              <w:t>Veřejný webový portál</w:t>
            </w:r>
          </w:p>
        </w:tc>
      </w:tr>
      <w:tr w:rsidR="007D6A2B" w:rsidRPr="00BF5681" w14:paraId="07CA3CF9" w14:textId="77777777" w:rsidTr="003F7B0D">
        <w:tc>
          <w:tcPr>
            <w:tcW w:w="927" w:type="pct"/>
          </w:tcPr>
          <w:p w14:paraId="3F0C7C07" w14:textId="77777777" w:rsidR="007D6A2B" w:rsidRPr="003F7B0D" w:rsidRDefault="007D6A2B" w:rsidP="007D6A2B">
            <w:pPr>
              <w:jc w:val="left"/>
              <w:rPr>
                <w:rFonts w:ascii="Arial" w:hAnsi="Arial" w:cs="Arial"/>
                <w:b/>
              </w:rPr>
            </w:pPr>
            <w:r w:rsidRPr="00531649">
              <w:rPr>
                <w:rFonts w:ascii="Arial" w:hAnsi="Arial" w:cs="Arial"/>
                <w:b/>
              </w:rPr>
              <w:t>Poskytování informací pro mapové podklady VS</w:t>
            </w:r>
          </w:p>
        </w:tc>
        <w:tc>
          <w:tcPr>
            <w:tcW w:w="1121" w:type="pct"/>
          </w:tcPr>
          <w:p w14:paraId="5CFEEE7C" w14:textId="77777777" w:rsidR="007D6A2B" w:rsidRPr="003F7B0D" w:rsidRDefault="007D6A2B" w:rsidP="007D6A2B">
            <w:pPr>
              <w:spacing w:after="0"/>
              <w:jc w:val="left"/>
              <w:rPr>
                <w:rFonts w:ascii="Arial" w:hAnsi="Arial" w:cs="Arial"/>
              </w:rPr>
            </w:pPr>
            <w:r w:rsidRPr="00531649">
              <w:rPr>
                <w:rFonts w:ascii="Arial" w:hAnsi="Arial" w:cs="Arial"/>
              </w:rPr>
              <w:t>ÚÚR</w:t>
            </w:r>
          </w:p>
        </w:tc>
        <w:tc>
          <w:tcPr>
            <w:tcW w:w="1339" w:type="pct"/>
          </w:tcPr>
          <w:p w14:paraId="3B0FF200" w14:textId="77777777" w:rsidR="007D6A2B" w:rsidRPr="003F7B0D" w:rsidRDefault="007D6A2B" w:rsidP="007D6A2B">
            <w:pPr>
              <w:spacing w:before="40" w:after="40"/>
              <w:jc w:val="left"/>
              <w:rPr>
                <w:rFonts w:ascii="Arial" w:hAnsi="Arial" w:cs="Arial"/>
              </w:rPr>
            </w:pPr>
            <w:r w:rsidRPr="00531649">
              <w:rPr>
                <w:rFonts w:ascii="Arial" w:hAnsi="Arial" w:cs="Arial"/>
              </w:rPr>
              <w:t>VS</w:t>
            </w:r>
          </w:p>
        </w:tc>
        <w:tc>
          <w:tcPr>
            <w:tcW w:w="1613" w:type="pct"/>
          </w:tcPr>
          <w:p w14:paraId="6DC3B381" w14:textId="77777777" w:rsidR="007D6A2B" w:rsidRPr="003F7B0D" w:rsidRDefault="007D6A2B" w:rsidP="007D6A2B">
            <w:pPr>
              <w:spacing w:before="40" w:after="40"/>
              <w:jc w:val="left"/>
              <w:rPr>
                <w:rFonts w:ascii="Arial" w:hAnsi="Arial" w:cs="Arial"/>
              </w:rPr>
            </w:pPr>
            <w:r w:rsidRPr="00531649">
              <w:rPr>
                <w:rFonts w:ascii="Arial" w:hAnsi="Arial" w:cs="Arial"/>
              </w:rPr>
              <w:t>Aplikační rozhraní</w:t>
            </w:r>
          </w:p>
        </w:tc>
      </w:tr>
    </w:tbl>
    <w:p w14:paraId="7491DF84" w14:textId="77777777" w:rsidR="003F0045" w:rsidRPr="003F7B0D" w:rsidRDefault="005D3B43" w:rsidP="00FD10A1">
      <w:pPr>
        <w:tabs>
          <w:tab w:val="left" w:pos="3572"/>
        </w:tabs>
        <w:rPr>
          <w:rFonts w:ascii="Arial" w:hAnsi="Arial" w:cs="Arial"/>
        </w:rPr>
      </w:pPr>
      <w:r w:rsidRPr="003F7B0D">
        <w:rPr>
          <w:rFonts w:ascii="Arial" w:hAnsi="Arial" w:cs="Arial"/>
        </w:rPr>
        <w:tab/>
      </w:r>
    </w:p>
    <w:tbl>
      <w:tblPr>
        <w:tblStyle w:val="TableGrid1"/>
        <w:tblW w:w="10080" w:type="dxa"/>
        <w:tblInd w:w="108" w:type="dxa"/>
        <w:tblLayout w:type="fixed"/>
        <w:tblLook w:val="06A0" w:firstRow="1" w:lastRow="0" w:firstColumn="1" w:lastColumn="0" w:noHBand="1" w:noVBand="1"/>
      </w:tblPr>
      <w:tblGrid>
        <w:gridCol w:w="2410"/>
        <w:gridCol w:w="1559"/>
        <w:gridCol w:w="6111"/>
      </w:tblGrid>
      <w:tr w:rsidR="00855ED9" w:rsidRPr="00BF5681" w14:paraId="6A5B4BEF" w14:textId="77777777" w:rsidTr="008647C9">
        <w:trPr>
          <w:cantSplit/>
          <w:tblHeader/>
        </w:trPr>
        <w:tc>
          <w:tcPr>
            <w:tcW w:w="10080" w:type="dxa"/>
            <w:gridSpan w:val="3"/>
            <w:shd w:val="clear" w:color="auto" w:fill="DAEEF3" w:themeFill="accent5" w:themeFillTint="33"/>
          </w:tcPr>
          <w:p w14:paraId="1B38BA99" w14:textId="77777777" w:rsidR="00855ED9" w:rsidRPr="002C3CAF" w:rsidRDefault="00855ED9" w:rsidP="003F7B0D">
            <w:pPr>
              <w:keepNext/>
              <w:spacing w:before="40" w:after="40"/>
              <w:rPr>
                <w:rFonts w:ascii="Arial" w:hAnsi="Arial" w:cs="Arial"/>
              </w:rPr>
            </w:pPr>
            <w:bookmarkStart w:id="63" w:name="_Toc509581661"/>
            <w:bookmarkStart w:id="64" w:name="_Toc51379713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17</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rPr>
              <w:t>Využití front-</w:t>
            </w:r>
            <w:proofErr w:type="spellStart"/>
            <w:r w:rsidRPr="000C4BEA">
              <w:rPr>
                <w:rFonts w:ascii="Arial" w:eastAsia="Calibri" w:hAnsi="Arial" w:cs="Arial"/>
                <w:b/>
              </w:rPr>
              <w:t>office</w:t>
            </w:r>
            <w:proofErr w:type="spellEnd"/>
            <w:r w:rsidRPr="000C4BEA">
              <w:rPr>
                <w:rFonts w:ascii="Arial" w:eastAsia="Calibri" w:hAnsi="Arial" w:cs="Arial"/>
                <w:b/>
              </w:rPr>
              <w:t xml:space="preserve"> rozhraní předmětem projektu</w:t>
            </w:r>
            <w:bookmarkEnd w:id="63"/>
            <w:r w:rsidR="000C4BEA">
              <w:rPr>
                <w:rFonts w:ascii="Arial" w:eastAsia="Calibri" w:hAnsi="Arial" w:cs="Arial"/>
                <w:b/>
              </w:rPr>
              <w:t>:</w:t>
            </w:r>
            <w:bookmarkEnd w:id="64"/>
          </w:p>
        </w:tc>
      </w:tr>
      <w:tr w:rsidR="0094461B" w:rsidRPr="00BF5681" w14:paraId="104B5574" w14:textId="77777777" w:rsidTr="008647C9">
        <w:trPr>
          <w:cantSplit/>
          <w:tblHeader/>
        </w:trPr>
        <w:tc>
          <w:tcPr>
            <w:tcW w:w="2410" w:type="dxa"/>
            <w:shd w:val="clear" w:color="auto" w:fill="DAEEF3" w:themeFill="accent5" w:themeFillTint="33"/>
          </w:tcPr>
          <w:p w14:paraId="4B7CED2F" w14:textId="77777777" w:rsidR="0094461B" w:rsidRPr="003F7B0D" w:rsidRDefault="0094461B" w:rsidP="003F7B0D">
            <w:pPr>
              <w:keepNext/>
              <w:spacing w:before="40" w:after="40"/>
              <w:jc w:val="left"/>
              <w:rPr>
                <w:rFonts w:ascii="Arial" w:hAnsi="Arial" w:cs="Arial"/>
                <w:b/>
              </w:rPr>
            </w:pPr>
            <w:r w:rsidRPr="003F7B0D">
              <w:rPr>
                <w:rFonts w:ascii="Arial" w:hAnsi="Arial" w:cs="Arial"/>
                <w:b/>
              </w:rPr>
              <w:t>Rozhraní</w:t>
            </w:r>
          </w:p>
        </w:tc>
        <w:tc>
          <w:tcPr>
            <w:tcW w:w="1559" w:type="dxa"/>
            <w:shd w:val="clear" w:color="auto" w:fill="DAEEF3" w:themeFill="accent5" w:themeFillTint="33"/>
          </w:tcPr>
          <w:p w14:paraId="12A40A5B" w14:textId="77777777" w:rsidR="0094461B" w:rsidRPr="003F7B0D" w:rsidRDefault="0094461B" w:rsidP="003F7B0D">
            <w:pPr>
              <w:keepNext/>
              <w:spacing w:before="40" w:after="40"/>
              <w:jc w:val="left"/>
              <w:rPr>
                <w:rFonts w:ascii="Arial" w:hAnsi="Arial" w:cs="Arial"/>
                <w:b/>
              </w:rPr>
            </w:pPr>
            <w:r w:rsidRPr="003F7B0D">
              <w:rPr>
                <w:rFonts w:ascii="Arial" w:hAnsi="Arial" w:cs="Arial"/>
                <w:b/>
              </w:rPr>
              <w:t>Využití</w:t>
            </w:r>
          </w:p>
        </w:tc>
        <w:tc>
          <w:tcPr>
            <w:tcW w:w="6111" w:type="dxa"/>
            <w:shd w:val="clear" w:color="auto" w:fill="DAEEF3" w:themeFill="accent5" w:themeFillTint="33"/>
          </w:tcPr>
          <w:p w14:paraId="3A2DF636" w14:textId="77777777" w:rsidR="0094461B" w:rsidRPr="003F7B0D" w:rsidRDefault="0094461B" w:rsidP="003F7B0D">
            <w:pPr>
              <w:keepNext/>
              <w:spacing w:before="40" w:after="40"/>
              <w:jc w:val="left"/>
              <w:rPr>
                <w:rFonts w:ascii="Arial" w:hAnsi="Arial" w:cs="Arial"/>
                <w:b/>
              </w:rPr>
            </w:pPr>
            <w:r w:rsidRPr="003F7B0D">
              <w:rPr>
                <w:rFonts w:ascii="Arial" w:hAnsi="Arial" w:cs="Arial"/>
                <w:b/>
              </w:rPr>
              <w:t>Popis využití rozhraní v projektu</w:t>
            </w:r>
          </w:p>
        </w:tc>
      </w:tr>
      <w:tr w:rsidR="0094461B" w:rsidRPr="00BF5681" w14:paraId="6E2B8DBC" w14:textId="77777777" w:rsidTr="008647C9">
        <w:trPr>
          <w:cantSplit/>
        </w:trPr>
        <w:tc>
          <w:tcPr>
            <w:tcW w:w="2410" w:type="dxa"/>
            <w:shd w:val="clear" w:color="auto" w:fill="D9D9D9" w:themeFill="background1" w:themeFillShade="D9"/>
          </w:tcPr>
          <w:p w14:paraId="351A02D5" w14:textId="77777777" w:rsidR="0094461B" w:rsidRPr="003F7B0D" w:rsidRDefault="0094461B" w:rsidP="003F7B0D">
            <w:pPr>
              <w:spacing w:before="40" w:after="40"/>
              <w:jc w:val="left"/>
              <w:rPr>
                <w:rFonts w:ascii="Arial" w:hAnsi="Arial" w:cs="Arial"/>
                <w:b/>
              </w:rPr>
            </w:pPr>
            <w:r w:rsidRPr="003F7B0D">
              <w:rPr>
                <w:rFonts w:ascii="Arial" w:hAnsi="Arial" w:cs="Arial"/>
                <w:b/>
              </w:rPr>
              <w:t>Asistovaná přepážka</w:t>
            </w:r>
          </w:p>
        </w:tc>
        <w:tc>
          <w:tcPr>
            <w:tcW w:w="1559" w:type="dxa"/>
          </w:tcPr>
          <w:p w14:paraId="41EB67FE" w14:textId="77777777" w:rsidR="0094461B" w:rsidRPr="003F7B0D" w:rsidRDefault="00480F95" w:rsidP="003F7B0D">
            <w:pPr>
              <w:spacing w:before="40" w:after="40"/>
              <w:jc w:val="left"/>
              <w:rPr>
                <w:rFonts w:ascii="Arial" w:hAnsi="Arial" w:cs="Arial"/>
              </w:rPr>
            </w:pPr>
            <w:sdt>
              <w:sdtPr>
                <w:rPr>
                  <w:rFonts w:ascii="Arial" w:hAnsi="Arial" w:cs="Arial"/>
                  <w:b/>
                </w:rPr>
                <w:id w:val="-1332295738"/>
                <w:placeholder>
                  <w:docPart w:val="1F920A59E9A449EB86B5CE3489207A7A"/>
                </w:placeholder>
                <w:comboBox>
                  <w:listItem w:displayText="Ano" w:value="Ano"/>
                  <w:listItem w:displayText="Ne" w:value="Ne"/>
                  <w:listItem w:displayText="Nerelevantní" w:value="Nerelevantní"/>
                </w:comboBox>
              </w:sdtPr>
              <w:sdtEndPr/>
              <w:sdtContent>
                <w:r w:rsidR="007D6A2B">
                  <w:rPr>
                    <w:rFonts w:ascii="Arial" w:hAnsi="Arial" w:cs="Arial"/>
                    <w:b/>
                  </w:rPr>
                  <w:t>Ne</w:t>
                </w:r>
              </w:sdtContent>
            </w:sdt>
          </w:p>
        </w:tc>
        <w:tc>
          <w:tcPr>
            <w:tcW w:w="6111" w:type="dxa"/>
          </w:tcPr>
          <w:p w14:paraId="7F01411A" w14:textId="77777777" w:rsidR="0094461B" w:rsidRPr="003F7B0D" w:rsidRDefault="007D6A2B" w:rsidP="003F7B0D">
            <w:pPr>
              <w:spacing w:before="40" w:after="40"/>
              <w:jc w:val="left"/>
              <w:rPr>
                <w:rFonts w:ascii="Arial" w:hAnsi="Arial" w:cs="Arial"/>
              </w:rPr>
            </w:pPr>
            <w:r>
              <w:rPr>
                <w:rFonts w:ascii="Arial" w:hAnsi="Arial" w:cs="Arial"/>
              </w:rPr>
              <w:t>Povaha funkcionality systémů toto nevyžaduje.</w:t>
            </w:r>
          </w:p>
        </w:tc>
      </w:tr>
      <w:tr w:rsidR="003C22AC" w:rsidRPr="00BF5681" w14:paraId="11B9FF14" w14:textId="77777777" w:rsidTr="008647C9">
        <w:trPr>
          <w:cantSplit/>
        </w:trPr>
        <w:tc>
          <w:tcPr>
            <w:tcW w:w="2410" w:type="dxa"/>
            <w:shd w:val="clear" w:color="auto" w:fill="D9D9D9" w:themeFill="background1" w:themeFillShade="D9"/>
          </w:tcPr>
          <w:p w14:paraId="17E958EA" w14:textId="77777777" w:rsidR="003C22AC" w:rsidRPr="003F7B0D" w:rsidRDefault="009874C3" w:rsidP="003F7B0D">
            <w:pPr>
              <w:spacing w:before="40" w:after="40"/>
              <w:jc w:val="left"/>
              <w:rPr>
                <w:rFonts w:ascii="Arial" w:hAnsi="Arial" w:cs="Arial"/>
                <w:b/>
              </w:rPr>
            </w:pPr>
            <w:r w:rsidRPr="003F7B0D">
              <w:rPr>
                <w:rFonts w:ascii="Arial" w:hAnsi="Arial" w:cs="Arial"/>
                <w:b/>
              </w:rPr>
              <w:t>W</w:t>
            </w:r>
            <w:r w:rsidR="003C22AC" w:rsidRPr="003F7B0D">
              <w:rPr>
                <w:rFonts w:ascii="Arial" w:hAnsi="Arial" w:cs="Arial"/>
                <w:b/>
              </w:rPr>
              <w:t>ebov</w:t>
            </w:r>
            <w:r w:rsidRPr="003F7B0D">
              <w:rPr>
                <w:rFonts w:ascii="Arial" w:hAnsi="Arial" w:cs="Arial"/>
                <w:b/>
              </w:rPr>
              <w:t>ý</w:t>
            </w:r>
            <w:r w:rsidR="003C22AC" w:rsidRPr="003F7B0D">
              <w:rPr>
                <w:rFonts w:ascii="Arial" w:hAnsi="Arial" w:cs="Arial"/>
                <w:b/>
              </w:rPr>
              <w:t xml:space="preserve"> portál</w:t>
            </w:r>
          </w:p>
        </w:tc>
        <w:tc>
          <w:tcPr>
            <w:tcW w:w="1559" w:type="dxa"/>
          </w:tcPr>
          <w:p w14:paraId="6E04C6F9" w14:textId="77777777" w:rsidR="003C22AC" w:rsidRPr="003F7B0D" w:rsidRDefault="00480F95" w:rsidP="003F7B0D">
            <w:pPr>
              <w:spacing w:before="40" w:after="40"/>
              <w:jc w:val="left"/>
              <w:rPr>
                <w:rFonts w:ascii="Arial" w:hAnsi="Arial" w:cs="Arial"/>
              </w:rPr>
            </w:pPr>
            <w:sdt>
              <w:sdtPr>
                <w:rPr>
                  <w:rFonts w:ascii="Arial" w:hAnsi="Arial" w:cs="Arial"/>
                  <w:b/>
                </w:rPr>
                <w:id w:val="-880081922"/>
                <w:placeholder>
                  <w:docPart w:val="41BE60DE2BAD4B2189A7DDF8FCE5A4FC"/>
                </w:placeholder>
                <w:comboBox>
                  <w:listItem w:displayText="Ano" w:value="Ano"/>
                  <w:listItem w:displayText="Ne" w:value="Ne"/>
                  <w:listItem w:displayText="Nerelevantní" w:value="Nerelevantní"/>
                </w:comboBox>
              </w:sdtPr>
              <w:sdtEndPr/>
              <w:sdtContent>
                <w:r w:rsidR="007D6A2B">
                  <w:rPr>
                    <w:rFonts w:ascii="Arial" w:hAnsi="Arial" w:cs="Arial"/>
                    <w:b/>
                  </w:rPr>
                  <w:t>Ano</w:t>
                </w:r>
              </w:sdtContent>
            </w:sdt>
          </w:p>
        </w:tc>
        <w:tc>
          <w:tcPr>
            <w:tcW w:w="6111" w:type="dxa"/>
          </w:tcPr>
          <w:p w14:paraId="4852209D" w14:textId="77777777" w:rsidR="003C22AC" w:rsidRPr="003F7B0D" w:rsidRDefault="003C22AC" w:rsidP="003F7B0D">
            <w:pPr>
              <w:spacing w:before="40" w:after="40"/>
              <w:jc w:val="left"/>
              <w:rPr>
                <w:rFonts w:ascii="Arial" w:hAnsi="Arial" w:cs="Arial"/>
              </w:rPr>
            </w:pPr>
          </w:p>
        </w:tc>
      </w:tr>
      <w:tr w:rsidR="0094461B" w:rsidRPr="00BF5681" w14:paraId="5C74F4B7" w14:textId="77777777" w:rsidTr="008647C9">
        <w:trPr>
          <w:cantSplit/>
        </w:trPr>
        <w:tc>
          <w:tcPr>
            <w:tcW w:w="2410" w:type="dxa"/>
            <w:shd w:val="clear" w:color="auto" w:fill="D9D9D9" w:themeFill="background1" w:themeFillShade="D9"/>
          </w:tcPr>
          <w:p w14:paraId="277B6627" w14:textId="77777777" w:rsidR="0094461B" w:rsidRPr="003F7B0D" w:rsidRDefault="0094461B" w:rsidP="003F7B0D">
            <w:pPr>
              <w:spacing w:before="40" w:after="40"/>
              <w:jc w:val="left"/>
              <w:rPr>
                <w:rFonts w:ascii="Arial" w:hAnsi="Arial" w:cs="Arial"/>
                <w:b/>
              </w:rPr>
            </w:pPr>
            <w:r w:rsidRPr="003F7B0D">
              <w:rPr>
                <w:rFonts w:ascii="Arial" w:hAnsi="Arial" w:cs="Arial"/>
                <w:b/>
              </w:rPr>
              <w:t>Datová zpráva (ISDS)</w:t>
            </w:r>
          </w:p>
        </w:tc>
        <w:tc>
          <w:tcPr>
            <w:tcW w:w="1559" w:type="dxa"/>
          </w:tcPr>
          <w:p w14:paraId="440AAF5F" w14:textId="77777777" w:rsidR="0094461B" w:rsidRPr="003F7B0D" w:rsidRDefault="00480F95" w:rsidP="003F7B0D">
            <w:pPr>
              <w:spacing w:before="40" w:after="40"/>
              <w:jc w:val="left"/>
              <w:rPr>
                <w:rFonts w:ascii="Arial" w:hAnsi="Arial" w:cs="Arial"/>
              </w:rPr>
            </w:pPr>
            <w:sdt>
              <w:sdtPr>
                <w:rPr>
                  <w:rFonts w:ascii="Arial" w:hAnsi="Arial" w:cs="Arial"/>
                  <w:b/>
                </w:rPr>
                <w:id w:val="1958592627"/>
                <w:placeholder>
                  <w:docPart w:val="26B4BDA399374DC1B206AEBEDA79E3BA"/>
                </w:placeholder>
                <w:comboBox>
                  <w:listItem w:displayText="Ano" w:value="Ano"/>
                  <w:listItem w:displayText="Ne" w:value="Ne"/>
                  <w:listItem w:displayText="Nerelevantní" w:value="Nerelevantní"/>
                </w:comboBox>
              </w:sdtPr>
              <w:sdtEndPr/>
              <w:sdtContent>
                <w:r w:rsidR="007D6A2B">
                  <w:rPr>
                    <w:rFonts w:ascii="Arial" w:hAnsi="Arial" w:cs="Arial"/>
                    <w:b/>
                  </w:rPr>
                  <w:t>Ano</w:t>
                </w:r>
              </w:sdtContent>
            </w:sdt>
          </w:p>
        </w:tc>
        <w:tc>
          <w:tcPr>
            <w:tcW w:w="6111" w:type="dxa"/>
          </w:tcPr>
          <w:p w14:paraId="68F6BB1B" w14:textId="77777777" w:rsidR="0094461B" w:rsidRPr="003F7B0D" w:rsidRDefault="0094461B" w:rsidP="003F7B0D">
            <w:pPr>
              <w:spacing w:before="40" w:after="40"/>
              <w:jc w:val="left"/>
              <w:rPr>
                <w:rFonts w:ascii="Arial" w:hAnsi="Arial" w:cs="Arial"/>
              </w:rPr>
            </w:pPr>
          </w:p>
        </w:tc>
      </w:tr>
      <w:tr w:rsidR="003C22AC" w:rsidRPr="00BF5681" w14:paraId="29ECC627" w14:textId="77777777" w:rsidTr="008647C9">
        <w:trPr>
          <w:cantSplit/>
        </w:trPr>
        <w:tc>
          <w:tcPr>
            <w:tcW w:w="2410" w:type="dxa"/>
            <w:shd w:val="clear" w:color="auto" w:fill="D9D9D9" w:themeFill="background1" w:themeFillShade="D9"/>
          </w:tcPr>
          <w:p w14:paraId="0DDCFEA1" w14:textId="77777777" w:rsidR="003C22AC" w:rsidRPr="003F7B0D" w:rsidRDefault="009874C3" w:rsidP="003F7B0D">
            <w:pPr>
              <w:spacing w:before="40" w:after="40"/>
              <w:jc w:val="left"/>
              <w:rPr>
                <w:rFonts w:ascii="Arial" w:hAnsi="Arial" w:cs="Arial"/>
                <w:b/>
              </w:rPr>
            </w:pPr>
            <w:r w:rsidRPr="003F7B0D">
              <w:rPr>
                <w:rFonts w:ascii="Arial" w:hAnsi="Arial" w:cs="Arial"/>
                <w:b/>
              </w:rPr>
              <w:t>Elektronicky podepsaný dokument do e-Podatelny</w:t>
            </w:r>
          </w:p>
        </w:tc>
        <w:tc>
          <w:tcPr>
            <w:tcW w:w="1559" w:type="dxa"/>
          </w:tcPr>
          <w:p w14:paraId="72211A69" w14:textId="77777777" w:rsidR="003C22AC" w:rsidRPr="003F7B0D" w:rsidRDefault="00480F95" w:rsidP="003F7B0D">
            <w:pPr>
              <w:spacing w:before="40" w:after="40"/>
              <w:jc w:val="left"/>
              <w:rPr>
                <w:rFonts w:ascii="Arial" w:hAnsi="Arial" w:cs="Arial"/>
              </w:rPr>
            </w:pPr>
            <w:sdt>
              <w:sdtPr>
                <w:rPr>
                  <w:rFonts w:ascii="Arial" w:hAnsi="Arial" w:cs="Arial"/>
                  <w:b/>
                </w:rPr>
                <w:id w:val="-1059547623"/>
                <w:placeholder>
                  <w:docPart w:val="AFB21194223B49CC9337010EB8B51FA1"/>
                </w:placeholder>
                <w:comboBox>
                  <w:listItem w:displayText="Ano" w:value="Ano"/>
                  <w:listItem w:displayText="Ne" w:value="Ne"/>
                  <w:listItem w:displayText="Nerelevantní" w:value="Nerelevantní"/>
                </w:comboBox>
              </w:sdtPr>
              <w:sdtEndPr/>
              <w:sdtContent>
                <w:r w:rsidR="007D6A2B">
                  <w:rPr>
                    <w:rFonts w:ascii="Arial" w:hAnsi="Arial" w:cs="Arial"/>
                    <w:b/>
                  </w:rPr>
                  <w:t>Ne</w:t>
                </w:r>
              </w:sdtContent>
            </w:sdt>
          </w:p>
        </w:tc>
        <w:tc>
          <w:tcPr>
            <w:tcW w:w="6111" w:type="dxa"/>
          </w:tcPr>
          <w:p w14:paraId="7AFF29A0" w14:textId="77777777" w:rsidR="003C22AC" w:rsidRPr="003F7B0D" w:rsidRDefault="007D6A2B" w:rsidP="003F7B0D">
            <w:pPr>
              <w:spacing w:before="40" w:after="40"/>
              <w:jc w:val="left"/>
              <w:rPr>
                <w:rFonts w:ascii="Arial" w:hAnsi="Arial" w:cs="Arial"/>
              </w:rPr>
            </w:pPr>
            <w:r>
              <w:rPr>
                <w:rFonts w:ascii="Arial" w:hAnsi="Arial" w:cs="Arial"/>
              </w:rPr>
              <w:t>Stávající systémy nejsou integrovány se spisovou službou a povaha funkcionality systémů toto nevyžaduje.</w:t>
            </w:r>
          </w:p>
        </w:tc>
      </w:tr>
      <w:tr w:rsidR="0094461B" w:rsidRPr="00BF5681" w14:paraId="6D48D23C" w14:textId="77777777" w:rsidTr="008647C9">
        <w:trPr>
          <w:cantSplit/>
        </w:trPr>
        <w:tc>
          <w:tcPr>
            <w:tcW w:w="2410" w:type="dxa"/>
            <w:shd w:val="clear" w:color="auto" w:fill="D9D9D9" w:themeFill="background1" w:themeFillShade="D9"/>
          </w:tcPr>
          <w:p w14:paraId="7B7A96B6" w14:textId="77777777" w:rsidR="0094461B" w:rsidRPr="003F7B0D" w:rsidRDefault="004E67BE" w:rsidP="003F7B0D">
            <w:pPr>
              <w:spacing w:before="40" w:after="40"/>
              <w:jc w:val="left"/>
              <w:rPr>
                <w:rFonts w:ascii="Arial" w:hAnsi="Arial" w:cs="Arial"/>
                <w:b/>
              </w:rPr>
            </w:pPr>
            <w:r w:rsidRPr="003F7B0D">
              <w:rPr>
                <w:rFonts w:ascii="Arial" w:hAnsi="Arial" w:cs="Arial"/>
                <w:b/>
              </w:rPr>
              <w:t>Listinnou cestou do podatelny</w:t>
            </w:r>
          </w:p>
        </w:tc>
        <w:tc>
          <w:tcPr>
            <w:tcW w:w="1559" w:type="dxa"/>
          </w:tcPr>
          <w:p w14:paraId="28F4CE70" w14:textId="77777777" w:rsidR="0094461B" w:rsidRPr="003F7B0D" w:rsidRDefault="00480F95" w:rsidP="003F7B0D">
            <w:pPr>
              <w:spacing w:before="40" w:after="40"/>
              <w:jc w:val="left"/>
              <w:rPr>
                <w:rFonts w:ascii="Arial" w:hAnsi="Arial" w:cs="Arial"/>
              </w:rPr>
            </w:pPr>
            <w:sdt>
              <w:sdtPr>
                <w:rPr>
                  <w:rFonts w:ascii="Arial" w:hAnsi="Arial" w:cs="Arial"/>
                  <w:b/>
                </w:rPr>
                <w:id w:val="-622696193"/>
                <w:placeholder>
                  <w:docPart w:val="B67C805FE74246789B5900B3B7CB4040"/>
                </w:placeholder>
                <w:comboBox>
                  <w:listItem w:displayText="Ano" w:value="Ano"/>
                  <w:listItem w:displayText="Ne" w:value="Ne"/>
                  <w:listItem w:displayText="Nerelevantní" w:value="Nerelevantní"/>
                </w:comboBox>
              </w:sdtPr>
              <w:sdtEndPr/>
              <w:sdtContent>
                <w:r w:rsidR="007D6A2B">
                  <w:rPr>
                    <w:rFonts w:ascii="Arial" w:hAnsi="Arial" w:cs="Arial"/>
                    <w:b/>
                  </w:rPr>
                  <w:t>Ne</w:t>
                </w:r>
              </w:sdtContent>
            </w:sdt>
          </w:p>
        </w:tc>
        <w:tc>
          <w:tcPr>
            <w:tcW w:w="6111" w:type="dxa"/>
          </w:tcPr>
          <w:p w14:paraId="52A05E27" w14:textId="77777777" w:rsidR="0094461B" w:rsidRPr="003F7B0D" w:rsidRDefault="007D6A2B" w:rsidP="003F7B0D">
            <w:pPr>
              <w:spacing w:before="40" w:after="40"/>
              <w:jc w:val="left"/>
              <w:rPr>
                <w:rFonts w:ascii="Arial" w:hAnsi="Arial" w:cs="Arial"/>
              </w:rPr>
            </w:pPr>
            <w:r>
              <w:rPr>
                <w:rFonts w:ascii="Arial" w:hAnsi="Arial" w:cs="Arial"/>
              </w:rPr>
              <w:t>Stávající systémy nejsou integrovány se spisovou službou a povaha funkcionality systémů toto nevyžaduje.</w:t>
            </w:r>
          </w:p>
        </w:tc>
      </w:tr>
    </w:tbl>
    <w:p w14:paraId="1DB6405C" w14:textId="77777777" w:rsidR="003F0045" w:rsidRPr="003F7B0D" w:rsidRDefault="003F0045" w:rsidP="00FD10A1">
      <w:pPr>
        <w:rPr>
          <w:rFonts w:ascii="Arial" w:hAnsi="Arial" w:cs="Arial"/>
        </w:rPr>
      </w:pPr>
    </w:p>
    <w:tbl>
      <w:tblPr>
        <w:tblStyle w:val="Style1"/>
        <w:tblW w:w="4899" w:type="pct"/>
        <w:tblInd w:w="57" w:type="dxa"/>
        <w:tblLook w:val="06A0" w:firstRow="1" w:lastRow="0" w:firstColumn="1" w:lastColumn="0" w:noHBand="1" w:noVBand="1"/>
      </w:tblPr>
      <w:tblGrid>
        <w:gridCol w:w="3662"/>
        <w:gridCol w:w="1593"/>
        <w:gridCol w:w="1112"/>
        <w:gridCol w:w="2071"/>
        <w:gridCol w:w="1672"/>
      </w:tblGrid>
      <w:tr w:rsidR="00855ED9" w:rsidRPr="00BF5681" w14:paraId="050FC3E7"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3CFC6EF" w14:textId="77777777" w:rsidR="00855ED9" w:rsidRPr="002C3CAF" w:rsidRDefault="00855ED9" w:rsidP="003F7B0D">
            <w:pPr>
              <w:keepNext/>
              <w:spacing w:before="40" w:after="40"/>
              <w:contextualSpacing w:val="0"/>
              <w:rPr>
                <w:rFonts w:ascii="Arial" w:hAnsi="Arial" w:cs="Arial"/>
                <w:b w:val="0"/>
              </w:rPr>
            </w:pPr>
            <w:bookmarkStart w:id="65" w:name="_Toc509581662"/>
            <w:bookmarkStart w:id="66" w:name="_Toc51379713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propojeného datového fondu</w:t>
            </w:r>
            <w:bookmarkEnd w:id="65"/>
            <w:r w:rsidR="000C4BEA">
              <w:rPr>
                <w:rFonts w:ascii="Arial" w:eastAsia="Calibri" w:hAnsi="Arial" w:cs="Arial"/>
              </w:rPr>
              <w:t>:</w:t>
            </w:r>
            <w:bookmarkEnd w:id="66"/>
          </w:p>
        </w:tc>
      </w:tr>
      <w:tr w:rsidR="001F57C7" w:rsidRPr="00BF5681" w14:paraId="087A29F9"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1" w:type="pct"/>
          </w:tcPr>
          <w:p w14:paraId="48DB18CF"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Služba</w:t>
            </w:r>
          </w:p>
        </w:tc>
        <w:tc>
          <w:tcPr>
            <w:tcW w:w="788" w:type="pct"/>
          </w:tcPr>
          <w:p w14:paraId="18539744"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550" w:type="pct"/>
          </w:tcPr>
          <w:p w14:paraId="59DECBEA"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024" w:type="pct"/>
          </w:tcPr>
          <w:p w14:paraId="5341C366"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c>
          <w:tcPr>
            <w:tcW w:w="827" w:type="pct"/>
          </w:tcPr>
          <w:p w14:paraId="1CF1EF68" w14:textId="77777777" w:rsidR="001F57C7" w:rsidRPr="003F7B0D" w:rsidRDefault="003F0045"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Zákonné z</w:t>
            </w:r>
            <w:r w:rsidR="001F57C7" w:rsidRPr="003F7B0D">
              <w:rPr>
                <w:rFonts w:ascii="Arial" w:hAnsi="Arial" w:cs="Arial"/>
              </w:rPr>
              <w:t>mocnění k přístupu</w:t>
            </w:r>
          </w:p>
        </w:tc>
      </w:tr>
      <w:tr w:rsidR="001F57C7" w:rsidRPr="00BF5681" w14:paraId="78D4C6F4"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1A8E9FB"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FO (ROB)</w:t>
            </w:r>
          </w:p>
        </w:tc>
        <w:sdt>
          <w:sdtPr>
            <w:rPr>
              <w:rFonts w:ascii="Arial" w:hAnsi="Arial" w:cs="Arial"/>
            </w:rPr>
            <w:id w:val="522990787"/>
            <w:placeholder>
              <w:docPart w:val="8D2F5A6364E940698B21EBD271E6F3F9"/>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582528AF" w14:textId="77777777" w:rsidR="001F57C7" w:rsidRPr="003F7B0D" w:rsidRDefault="00EC4E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 žádáme výjimku</w:t>
                </w:r>
              </w:p>
            </w:tc>
          </w:sdtContent>
        </w:sdt>
        <w:tc>
          <w:tcPr>
            <w:tcW w:w="550" w:type="pct"/>
            <w:shd w:val="clear" w:color="auto" w:fill="auto"/>
          </w:tcPr>
          <w:p w14:paraId="2496ADFF" w14:textId="77777777" w:rsidR="001F57C7" w:rsidRPr="00EC4E31" w:rsidRDefault="00EC4E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1024" w:type="pct"/>
            <w:shd w:val="clear" w:color="auto" w:fill="auto"/>
          </w:tcPr>
          <w:p w14:paraId="439DE31B" w14:textId="77777777" w:rsidR="00A74BE1" w:rsidRPr="00425AEB" w:rsidRDefault="00EC4E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Vedení údajů o FO plyne z potřeby naplnit povinnosti uložené </w:t>
            </w:r>
            <w:r w:rsidRPr="00531649">
              <w:rPr>
                <w:rFonts w:ascii="Arial" w:hAnsi="Arial" w:cs="Arial"/>
              </w:rPr>
              <w:t>zákon</w:t>
            </w:r>
            <w:r>
              <w:rPr>
                <w:rFonts w:ascii="Arial" w:hAnsi="Arial" w:cs="Arial"/>
              </w:rPr>
              <w:t>em</w:t>
            </w:r>
            <w:r w:rsidRPr="00531649">
              <w:rPr>
                <w:rFonts w:ascii="Arial" w:hAnsi="Arial" w:cs="Arial"/>
              </w:rPr>
              <w:t xml:space="preserve"> č. 183/2006 Sb, o územním plánování a stavebním řádu, v působnosti příslušného úřadu</w:t>
            </w:r>
            <w:r>
              <w:rPr>
                <w:rFonts w:ascii="Arial" w:hAnsi="Arial" w:cs="Arial"/>
              </w:rPr>
              <w:t>. Úřad však pro využití údajů z ROB nedisponuje potřebným zákonným zmocněním.</w:t>
            </w:r>
            <w:r w:rsidR="00A74BE1">
              <w:rPr>
                <w:rFonts w:ascii="Arial" w:hAnsi="Arial" w:cs="Arial"/>
              </w:rPr>
              <w:t xml:space="preserve"> </w:t>
            </w:r>
            <w:r>
              <w:rPr>
                <w:rFonts w:ascii="Arial" w:hAnsi="Arial" w:cs="Arial"/>
              </w:rPr>
              <w:t>Napojení bude po vyřešení legislativních aspektů realizováno.</w:t>
            </w:r>
          </w:p>
        </w:tc>
        <w:tc>
          <w:tcPr>
            <w:tcW w:w="827" w:type="pct"/>
            <w:shd w:val="clear" w:color="auto" w:fill="auto"/>
          </w:tcPr>
          <w:p w14:paraId="1B1E69FD" w14:textId="77777777" w:rsidR="001F57C7" w:rsidRPr="00D33459"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128C14B5"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5E179C0"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FO (ROB)</w:t>
            </w:r>
          </w:p>
        </w:tc>
        <w:sdt>
          <w:sdtPr>
            <w:rPr>
              <w:rFonts w:ascii="Arial" w:hAnsi="Arial" w:cs="Arial"/>
            </w:rPr>
            <w:id w:val="2021114751"/>
            <w:placeholder>
              <w:docPart w:val="A2CBEE3303C54F95B7921280F5951AB0"/>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6087F03"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0EFD5BC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8B691E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7F08E026"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547DB2E9"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230323D2"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FO (ROB)</w:t>
            </w:r>
          </w:p>
        </w:tc>
        <w:sdt>
          <w:sdtPr>
            <w:rPr>
              <w:rFonts w:ascii="Arial" w:hAnsi="Arial" w:cs="Arial"/>
            </w:rPr>
            <w:id w:val="496005448"/>
            <w:placeholder>
              <w:docPart w:val="D8052821E34447648BADC4BCF1DE7030"/>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4A81EE61"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75A2D6D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31869D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AA058DB"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088EE0AA"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5456DF5"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PO (ROS)</w:t>
            </w:r>
          </w:p>
        </w:tc>
        <w:sdt>
          <w:sdtPr>
            <w:rPr>
              <w:rFonts w:ascii="Arial" w:hAnsi="Arial" w:cs="Arial"/>
            </w:rPr>
            <w:id w:val="-760221387"/>
            <w:placeholder>
              <w:docPart w:val="B8880E72AC7E4B75A08B7B26CAD5A82D"/>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3983DA1" w14:textId="77777777" w:rsidR="001F57C7" w:rsidRPr="003F7B0D" w:rsidRDefault="00EC4E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 žádáme výjimku</w:t>
                </w:r>
              </w:p>
            </w:tc>
          </w:sdtContent>
        </w:sdt>
        <w:tc>
          <w:tcPr>
            <w:tcW w:w="550" w:type="pct"/>
            <w:shd w:val="clear" w:color="auto" w:fill="auto"/>
          </w:tcPr>
          <w:p w14:paraId="0280F314" w14:textId="77777777" w:rsidR="001F57C7" w:rsidRPr="00EC4E31" w:rsidRDefault="00EC4E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1024" w:type="pct"/>
            <w:shd w:val="clear" w:color="auto" w:fill="auto"/>
          </w:tcPr>
          <w:p w14:paraId="27F9F27A" w14:textId="77777777" w:rsidR="001F57C7" w:rsidRPr="00425AEB" w:rsidRDefault="00EC4E3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Vedení údajů o PO plyne z potřeby naplnit povinnosti uložené </w:t>
            </w:r>
            <w:r w:rsidRPr="00531649">
              <w:rPr>
                <w:rFonts w:ascii="Arial" w:hAnsi="Arial" w:cs="Arial"/>
              </w:rPr>
              <w:t>zákon</w:t>
            </w:r>
            <w:r>
              <w:rPr>
                <w:rFonts w:ascii="Arial" w:hAnsi="Arial" w:cs="Arial"/>
              </w:rPr>
              <w:t>em</w:t>
            </w:r>
            <w:r w:rsidRPr="00531649">
              <w:rPr>
                <w:rFonts w:ascii="Arial" w:hAnsi="Arial" w:cs="Arial"/>
              </w:rPr>
              <w:t xml:space="preserve"> č. 183/2006 Sb, o územním plánování a stavebním řádu, v působnosti příslušného úřadu</w:t>
            </w:r>
            <w:r>
              <w:rPr>
                <w:rFonts w:ascii="Arial" w:hAnsi="Arial" w:cs="Arial"/>
              </w:rPr>
              <w:t>. Úřad však pro využití údajů z ROS nedisponuje potřebným zákonným zmocněním. Napojení bude po vyřešení legislativních aspektů realizováno.</w:t>
            </w:r>
          </w:p>
        </w:tc>
        <w:tc>
          <w:tcPr>
            <w:tcW w:w="827" w:type="pct"/>
            <w:shd w:val="clear" w:color="auto" w:fill="auto"/>
          </w:tcPr>
          <w:p w14:paraId="3AD7EC3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24C1BE9"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C4DA0F0"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organizací (ROS)</w:t>
            </w:r>
          </w:p>
        </w:tc>
        <w:sdt>
          <w:sdtPr>
            <w:rPr>
              <w:rFonts w:ascii="Arial" w:hAnsi="Arial" w:cs="Arial"/>
            </w:rPr>
            <w:id w:val="-1507817685"/>
            <w:placeholder>
              <w:docPart w:val="F830DD9D221844C4A0FB9CD287607648"/>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9240674"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7618864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5E5230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27E4C9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19F89AAA"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CD78D30"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PO (ROS)</w:t>
            </w:r>
          </w:p>
        </w:tc>
        <w:sdt>
          <w:sdtPr>
            <w:rPr>
              <w:rFonts w:ascii="Arial" w:hAnsi="Arial" w:cs="Arial"/>
            </w:rPr>
            <w:id w:val="-1278403497"/>
            <w:placeholder>
              <w:docPart w:val="D7C4AA3D23D941BF96EE0914FB436408"/>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54505895"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2963266B"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5BC5ABF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4963EFF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5B286A84"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1522261"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míst a adres (RÚIAN)</w:t>
            </w:r>
          </w:p>
        </w:tc>
        <w:sdt>
          <w:sdtPr>
            <w:rPr>
              <w:rFonts w:ascii="Arial" w:hAnsi="Arial" w:cs="Arial"/>
            </w:rPr>
            <w:id w:val="1468404270"/>
            <w:placeholder>
              <w:docPart w:val="C60AA54E67F94F5C971DC4EA2DF53D57"/>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6FDCD09"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01AFBE6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E27E05D" w14:textId="77777777" w:rsidR="001F57C7" w:rsidRPr="00425AEB" w:rsidRDefault="00425AE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Řešení eviduje informace o stavební činnosti ve vazbě na územní identifikaci.</w:t>
            </w:r>
          </w:p>
        </w:tc>
        <w:tc>
          <w:tcPr>
            <w:tcW w:w="827" w:type="pct"/>
            <w:shd w:val="clear" w:color="auto" w:fill="auto"/>
          </w:tcPr>
          <w:p w14:paraId="6AD7280D" w14:textId="77777777" w:rsidR="001F57C7" w:rsidRPr="001D51DA" w:rsidRDefault="001D51D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A565 dle RPP</w:t>
            </w:r>
          </w:p>
        </w:tc>
      </w:tr>
      <w:tr w:rsidR="001F57C7" w:rsidRPr="00BF5681" w14:paraId="6508379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88B2418"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územních id. (RÚIAN)</w:t>
            </w:r>
          </w:p>
        </w:tc>
        <w:sdt>
          <w:sdtPr>
            <w:rPr>
              <w:rFonts w:ascii="Arial" w:hAnsi="Arial" w:cs="Arial"/>
            </w:rPr>
            <w:id w:val="2017189249"/>
            <w:placeholder>
              <w:docPart w:val="2DEDB45D0D6140068E2ADBF753DD53D2"/>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4CF473E6"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90F2DD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365DC76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46B691E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09111E43"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74877B1"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míst a adres (RÚIAN)</w:t>
            </w:r>
          </w:p>
        </w:tc>
        <w:sdt>
          <w:sdtPr>
            <w:rPr>
              <w:rFonts w:ascii="Arial" w:hAnsi="Arial" w:cs="Arial"/>
            </w:rPr>
            <w:id w:val="-1693290351"/>
            <w:placeholder>
              <w:docPart w:val="62249551EF0E4CCDADB16F86A258157E"/>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22475C1"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4BC6264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BB788B4" w14:textId="7ACD67C3" w:rsidR="001F57C7" w:rsidRPr="003F7B0D" w:rsidRDefault="009C2F6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w:t>
            </w:r>
            <w:r w:rsidRPr="009C2F6F">
              <w:rPr>
                <w:rFonts w:ascii="Arial" w:hAnsi="Arial" w:cs="Arial"/>
              </w:rPr>
              <w:t xml:space="preserve">eexistuje úřad, který by k dané agendě měl mít </w:t>
            </w:r>
            <w:r>
              <w:rPr>
                <w:rFonts w:ascii="Arial" w:hAnsi="Arial" w:cs="Arial"/>
              </w:rPr>
              <w:t xml:space="preserve">touto formou </w:t>
            </w:r>
            <w:r w:rsidRPr="009C2F6F">
              <w:rPr>
                <w:rFonts w:ascii="Arial" w:hAnsi="Arial" w:cs="Arial"/>
              </w:rPr>
              <w:t>přístup.</w:t>
            </w:r>
          </w:p>
        </w:tc>
        <w:tc>
          <w:tcPr>
            <w:tcW w:w="827" w:type="pct"/>
            <w:shd w:val="clear" w:color="auto" w:fill="auto"/>
          </w:tcPr>
          <w:p w14:paraId="1B04252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6292B406"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0C29773"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a využití práv a povinností při využívání údajů agend (RPP)</w:t>
            </w:r>
          </w:p>
        </w:tc>
        <w:sdt>
          <w:sdtPr>
            <w:rPr>
              <w:rFonts w:ascii="Arial" w:hAnsi="Arial" w:cs="Arial"/>
            </w:rPr>
            <w:id w:val="1765570039"/>
            <w:placeholder>
              <w:docPart w:val="B9684E75CF1B4717B3B9D4234AB54F66"/>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4390FEF"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4C253916"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B0BE52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22639D3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243FC7C"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11125BE"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 xml:space="preserve">Zápis rozhodnutí o změnách údajů agend dle </w:t>
            </w:r>
            <w:hyperlink r:id="rId15" w:anchor="p52" w:history="1">
              <w:r w:rsidRPr="003F7B0D">
                <w:rPr>
                  <w:rStyle w:val="Hypertextovodkaz"/>
                  <w:rFonts w:ascii="Arial" w:hAnsi="Arial" w:cs="Arial"/>
                </w:rPr>
                <w:t>§</w:t>
              </w:r>
              <w:r w:rsidR="00906CA3">
                <w:rPr>
                  <w:rStyle w:val="Hypertextovodkaz"/>
                  <w:rFonts w:ascii="Arial" w:hAnsi="Arial" w:cs="Arial"/>
                </w:rPr>
                <w:t xml:space="preserve"> </w:t>
              </w:r>
              <w:r w:rsidRPr="003F7B0D">
                <w:rPr>
                  <w:rStyle w:val="Hypertextovodkaz"/>
                  <w:rFonts w:ascii="Arial" w:hAnsi="Arial" w:cs="Arial"/>
                </w:rPr>
                <w:t>52 zák. 111/2009 Sb.</w:t>
              </w:r>
            </w:hyperlink>
            <w:r w:rsidRPr="003F7B0D">
              <w:rPr>
                <w:rFonts w:ascii="Arial" w:hAnsi="Arial" w:cs="Arial"/>
              </w:rPr>
              <w:t xml:space="preserve"> (RPP)</w:t>
            </w:r>
          </w:p>
        </w:tc>
        <w:sdt>
          <w:sdtPr>
            <w:rPr>
              <w:rFonts w:ascii="Arial" w:hAnsi="Arial" w:cs="Arial"/>
            </w:rPr>
            <w:id w:val="624587908"/>
            <w:placeholder>
              <w:docPart w:val="B043701FBA834CBABA2C9DDF0C7A2D99"/>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9E1C283"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64F0094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67A10C5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2864134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BC3255F"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2539E04A"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Čerpání informací z agend jiných úřadů (Integrační platformy, eGSB)</w:t>
            </w:r>
          </w:p>
        </w:tc>
        <w:sdt>
          <w:sdtPr>
            <w:rPr>
              <w:rFonts w:ascii="Arial" w:hAnsi="Arial" w:cs="Arial"/>
            </w:rPr>
            <w:id w:val="-1848701342"/>
            <w:placeholder>
              <w:docPart w:val="74D7AF7C8DA941C2938AEFB03CEB9E2F"/>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385E360C"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114C48E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3696420D" w14:textId="4D208425" w:rsidR="001F57C7" w:rsidRPr="00FE0030" w:rsidRDefault="00FE003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E0030">
              <w:rPr>
                <w:rFonts w:ascii="Arial" w:hAnsi="Arial" w:cs="Arial"/>
              </w:rPr>
              <w:t>Čtení pomocí eGSB bude řešeno po vybudování centrálního systému stavebního řízení a s rekodifikací stavebního práva. Funkce systému je poskytována stavebním úřadům, jako webová služba, tudíž není nutné budovat eGSB rozhraní</w:t>
            </w:r>
            <w:r>
              <w:rPr>
                <w:rFonts w:ascii="Arial" w:hAnsi="Arial" w:cs="Arial"/>
              </w:rPr>
              <w:t>.</w:t>
            </w:r>
          </w:p>
        </w:tc>
        <w:tc>
          <w:tcPr>
            <w:tcW w:w="827" w:type="pct"/>
            <w:shd w:val="clear" w:color="auto" w:fill="auto"/>
          </w:tcPr>
          <w:p w14:paraId="3D70CF0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32210408"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87D8194"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Poskytování informací agendám jiných úřadů (Integrační platformy, eGSB)</w:t>
            </w:r>
          </w:p>
        </w:tc>
        <w:sdt>
          <w:sdtPr>
            <w:rPr>
              <w:rFonts w:ascii="Arial" w:hAnsi="Arial" w:cs="Arial"/>
            </w:rPr>
            <w:id w:val="165600761"/>
            <w:placeholder>
              <w:docPart w:val="E71FEAF82F56461DA009C8C5BA199B0A"/>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1E10354" w14:textId="75A35854" w:rsidR="001F57C7" w:rsidRPr="003F7B0D" w:rsidRDefault="00FE003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0496B0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B9BF09F" w14:textId="0D69EA47" w:rsidR="001F57C7" w:rsidRPr="00FE0030" w:rsidRDefault="00FE003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w:t>
            </w:r>
            <w:r w:rsidRPr="00FE0030">
              <w:rPr>
                <w:rFonts w:ascii="Arial" w:hAnsi="Arial" w:cs="Arial"/>
              </w:rPr>
              <w:t>eexistuje agenda, která by údaje čerpala, bude řešeno po vybudování centrálního systému stavebního řízení a s rekodifikací stavebního práva</w:t>
            </w:r>
            <w:r>
              <w:rPr>
                <w:rFonts w:ascii="Arial" w:hAnsi="Arial" w:cs="Arial"/>
              </w:rPr>
              <w:t>.</w:t>
            </w:r>
          </w:p>
        </w:tc>
        <w:tc>
          <w:tcPr>
            <w:tcW w:w="827" w:type="pct"/>
            <w:shd w:val="clear" w:color="auto" w:fill="auto"/>
          </w:tcPr>
          <w:p w14:paraId="786ABEA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A46805" w14:textId="77777777" w:rsidR="003F0045" w:rsidRPr="003F7B0D" w:rsidRDefault="003F0045"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1843"/>
        <w:gridCol w:w="4637"/>
        <w:gridCol w:w="1440"/>
        <w:gridCol w:w="2160"/>
      </w:tblGrid>
      <w:tr w:rsidR="00855ED9" w:rsidRPr="00BF5681" w14:paraId="1BC725E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39375BBD" w14:textId="77777777" w:rsidR="00855ED9" w:rsidRPr="002C3CAF" w:rsidRDefault="00855ED9" w:rsidP="003F7B0D">
            <w:pPr>
              <w:keepNext/>
              <w:spacing w:before="40" w:after="40"/>
              <w:contextualSpacing w:val="0"/>
              <w:rPr>
                <w:rFonts w:ascii="Arial" w:hAnsi="Arial" w:cs="Arial"/>
                <w:b w:val="0"/>
              </w:rPr>
            </w:pPr>
            <w:bookmarkStart w:id="67" w:name="_Toc509581663"/>
            <w:bookmarkStart w:id="68" w:name="_Toc51379713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dalších klíčových prvků eGovernmentu v byznys architektuře projektu</w:t>
            </w:r>
            <w:bookmarkEnd w:id="67"/>
            <w:r w:rsidR="000C4BEA">
              <w:rPr>
                <w:rFonts w:ascii="Arial" w:eastAsia="Calibri" w:hAnsi="Arial" w:cs="Arial"/>
              </w:rPr>
              <w:t>:</w:t>
            </w:r>
            <w:bookmarkEnd w:id="68"/>
          </w:p>
        </w:tc>
      </w:tr>
      <w:tr w:rsidR="001F57C7" w:rsidRPr="00BF5681" w14:paraId="6274C57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4206946B"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Název</w:t>
            </w:r>
          </w:p>
        </w:tc>
        <w:tc>
          <w:tcPr>
            <w:tcW w:w="4637" w:type="dxa"/>
          </w:tcPr>
          <w:p w14:paraId="1178A3DE"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5C332AB4"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31FA17EE"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1F57C7" w:rsidRPr="00BF5681" w14:paraId="1913F071"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34C7AB43"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úředníka</w:t>
            </w:r>
          </w:p>
        </w:tc>
        <w:tc>
          <w:tcPr>
            <w:tcW w:w="4637" w:type="dxa"/>
            <w:shd w:val="clear" w:color="auto" w:fill="D9D9D9" w:themeFill="background1" w:themeFillShade="D9"/>
          </w:tcPr>
          <w:p w14:paraId="6B02050D"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 JIP/KAAS</w:t>
            </w:r>
          </w:p>
        </w:tc>
        <w:sdt>
          <w:sdtPr>
            <w:rPr>
              <w:rFonts w:ascii="Arial" w:hAnsi="Arial" w:cs="Arial"/>
            </w:rPr>
            <w:id w:val="-2133848933"/>
            <w:placeholder>
              <w:docPart w:val="F47452C6033642C2BD829CA4AE6FE85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4788AA26" w14:textId="16808F18" w:rsidR="001F57C7" w:rsidRPr="003F7B0D" w:rsidRDefault="009F61C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 žádáme o výjimku</w:t>
                </w:r>
              </w:p>
            </w:tc>
          </w:sdtContent>
        </w:sdt>
        <w:tc>
          <w:tcPr>
            <w:tcW w:w="2160" w:type="dxa"/>
            <w:shd w:val="clear" w:color="auto" w:fill="auto"/>
          </w:tcPr>
          <w:p w14:paraId="60F45955" w14:textId="5167174B" w:rsidR="001F57C7" w:rsidRPr="009F61CD" w:rsidRDefault="009F61C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Výjimka č. 3</w:t>
            </w:r>
          </w:p>
        </w:tc>
      </w:tr>
      <w:tr w:rsidR="001F57C7" w:rsidRPr="00BF5681" w14:paraId="7622C573"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2CFBDB5F"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klienta</w:t>
            </w:r>
          </w:p>
        </w:tc>
        <w:tc>
          <w:tcPr>
            <w:tcW w:w="4637" w:type="dxa"/>
            <w:shd w:val="clear" w:color="auto" w:fill="D9D9D9" w:themeFill="background1" w:themeFillShade="D9"/>
          </w:tcPr>
          <w:p w14:paraId="551B8774"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w:t>
            </w:r>
            <w:r w:rsidR="003F0045" w:rsidRPr="003F7B0D">
              <w:rPr>
                <w:rFonts w:ascii="Arial" w:hAnsi="Arial" w:cs="Arial"/>
              </w:rPr>
              <w:t xml:space="preserve">e zákonem </w:t>
            </w:r>
            <w:r w:rsidR="00906CA3">
              <w:rPr>
                <w:rFonts w:ascii="Arial" w:hAnsi="Arial" w:cs="Arial"/>
              </w:rPr>
              <w:t xml:space="preserve">č. </w:t>
            </w:r>
            <w:r w:rsidR="003F0045" w:rsidRPr="003F7B0D">
              <w:rPr>
                <w:rFonts w:ascii="Arial" w:hAnsi="Arial" w:cs="Arial"/>
              </w:rPr>
              <w:t>250/2017 Sb.</w:t>
            </w:r>
            <w:r w:rsidR="00906CA3">
              <w:rPr>
                <w:rFonts w:ascii="Arial" w:hAnsi="Arial" w:cs="Arial"/>
              </w:rPr>
              <w:t>, o elektronické identifikaci</w:t>
            </w:r>
          </w:p>
        </w:tc>
        <w:sdt>
          <w:sdtPr>
            <w:rPr>
              <w:rFonts w:ascii="Arial" w:hAnsi="Arial" w:cs="Arial"/>
            </w:rPr>
            <w:id w:val="1702133299"/>
            <w:placeholder>
              <w:docPart w:val="EE85299700D74F1A9F163212DDB7C69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1C2852F8" w14:textId="5CFE59DE" w:rsidR="001F57C7" w:rsidRPr="003F7B0D" w:rsidRDefault="009F61C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5203C82A"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317188B2"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2EFDD6F2"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Doručování</w:t>
            </w:r>
          </w:p>
        </w:tc>
        <w:tc>
          <w:tcPr>
            <w:tcW w:w="4637" w:type="dxa"/>
            <w:shd w:val="clear" w:color="auto" w:fill="D9D9D9" w:themeFill="background1" w:themeFillShade="D9"/>
          </w:tcPr>
          <w:p w14:paraId="5B2BD9A7"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Datových schránek pro účely doručování od OVM soukromoprávním subjektům a mezi OVM navzájem</w:t>
            </w:r>
          </w:p>
        </w:tc>
        <w:sdt>
          <w:sdtPr>
            <w:rPr>
              <w:rFonts w:ascii="Arial" w:hAnsi="Arial" w:cs="Arial"/>
            </w:rPr>
            <w:id w:val="1271193908"/>
            <w:placeholder>
              <w:docPart w:val="3AAE5F288D2D41C6B7BAE9A68F285442"/>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3C49D068"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76CCFF7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3D8A621E"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6B95CFEE"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Dodávání</w:t>
            </w:r>
          </w:p>
        </w:tc>
        <w:tc>
          <w:tcPr>
            <w:tcW w:w="4637" w:type="dxa"/>
            <w:shd w:val="clear" w:color="auto" w:fill="D9D9D9" w:themeFill="background1" w:themeFillShade="D9"/>
          </w:tcPr>
          <w:p w14:paraId="6D56D14C"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w:t>
            </w:r>
            <w:r w:rsidR="00CC4118">
              <w:rPr>
                <w:rFonts w:ascii="Arial" w:hAnsi="Arial" w:cs="Arial"/>
              </w:rPr>
              <w:t>d</w:t>
            </w:r>
            <w:r w:rsidRPr="003F7B0D">
              <w:rPr>
                <w:rFonts w:ascii="Arial" w:hAnsi="Arial" w:cs="Arial"/>
              </w:rPr>
              <w:t>atových schránek pro účely dodávání mezi soukromoprávními subjekty navzájem</w:t>
            </w:r>
          </w:p>
        </w:tc>
        <w:sdt>
          <w:sdtPr>
            <w:rPr>
              <w:rFonts w:ascii="Arial" w:hAnsi="Arial" w:cs="Arial"/>
            </w:rPr>
            <w:id w:val="-1815249771"/>
            <w:placeholder>
              <w:docPart w:val="A1212D17CEFF4FBCA0DDE495BCF28B89"/>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36A849EB"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7128993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0F1C8496"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00E2E70E"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Provádění úkonů</w:t>
            </w:r>
          </w:p>
        </w:tc>
        <w:tc>
          <w:tcPr>
            <w:tcW w:w="4637" w:type="dxa"/>
            <w:shd w:val="clear" w:color="auto" w:fill="D9D9D9" w:themeFill="background1" w:themeFillShade="D9"/>
          </w:tcPr>
          <w:p w14:paraId="1BC6A282"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Informačního systému </w:t>
            </w:r>
            <w:r w:rsidR="00CC4118">
              <w:rPr>
                <w:rFonts w:ascii="Arial" w:hAnsi="Arial" w:cs="Arial"/>
              </w:rPr>
              <w:t>d</w:t>
            </w:r>
            <w:r w:rsidRPr="003F7B0D">
              <w:rPr>
                <w:rFonts w:ascii="Arial" w:hAnsi="Arial" w:cs="Arial"/>
              </w:rPr>
              <w:t>atových schránek pro účely příjmu úkonů učiněných soukromoprávním subjektem vůči OVM (např. podání)</w:t>
            </w:r>
          </w:p>
        </w:tc>
        <w:sdt>
          <w:sdtPr>
            <w:rPr>
              <w:rFonts w:ascii="Arial" w:hAnsi="Arial" w:cs="Arial"/>
            </w:rPr>
            <w:id w:val="1370485143"/>
            <w:placeholder>
              <w:docPart w:val="E8D2C8CA2CD0413390B960C77901FB76"/>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2E552554" w14:textId="77777777" w:rsidR="001F57C7"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1385CD2A"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41732CA" w14:textId="77777777" w:rsidR="003F0045" w:rsidRPr="003F7B0D" w:rsidRDefault="003F0045" w:rsidP="00FD10A1">
      <w:pPr>
        <w:rPr>
          <w:rFonts w:ascii="Arial" w:hAnsi="Arial" w:cs="Arial"/>
        </w:rPr>
      </w:pPr>
    </w:p>
    <w:tbl>
      <w:tblPr>
        <w:tblStyle w:val="Mkatabulky"/>
        <w:tblW w:w="4845" w:type="pct"/>
        <w:tblInd w:w="108" w:type="dxa"/>
        <w:tblLook w:val="04A0" w:firstRow="1" w:lastRow="0" w:firstColumn="1" w:lastColumn="0" w:noHBand="0" w:noVBand="1"/>
      </w:tblPr>
      <w:tblGrid>
        <w:gridCol w:w="3355"/>
        <w:gridCol w:w="3475"/>
        <w:gridCol w:w="3267"/>
      </w:tblGrid>
      <w:tr w:rsidR="00855ED9" w:rsidRPr="00BF5681" w14:paraId="54DA2D15" w14:textId="77777777" w:rsidTr="002A3088">
        <w:trPr>
          <w:tblHeader/>
        </w:trPr>
        <w:tc>
          <w:tcPr>
            <w:tcW w:w="5000" w:type="pct"/>
            <w:gridSpan w:val="3"/>
            <w:shd w:val="clear" w:color="auto" w:fill="CEEBF3"/>
          </w:tcPr>
          <w:p w14:paraId="19044BBC" w14:textId="77777777" w:rsidR="00855ED9" w:rsidRPr="002C3CAF" w:rsidRDefault="00855ED9" w:rsidP="003F7B0D">
            <w:pPr>
              <w:keepNext/>
              <w:spacing w:before="40" w:after="40"/>
              <w:rPr>
                <w:rFonts w:ascii="Arial" w:eastAsia="Calibri" w:hAnsi="Arial" w:cs="Arial"/>
                <w:szCs w:val="20"/>
              </w:rPr>
            </w:pPr>
            <w:bookmarkStart w:id="69" w:name="_Toc509581664"/>
            <w:bookmarkStart w:id="70" w:name="_Toc51379713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Identifikace, autentizace a autorizace subjektů/uživatelů v jejich rolích</w:t>
            </w:r>
            <w:bookmarkEnd w:id="69"/>
            <w:r w:rsidR="000C4BEA">
              <w:rPr>
                <w:rFonts w:ascii="Arial" w:hAnsi="Arial" w:cs="Arial"/>
                <w:b/>
              </w:rPr>
              <w:t>:</w:t>
            </w:r>
            <w:bookmarkEnd w:id="70"/>
          </w:p>
        </w:tc>
      </w:tr>
      <w:tr w:rsidR="00C41F26" w:rsidRPr="00BF5681" w14:paraId="6689C7D3" w14:textId="77777777" w:rsidTr="002A3088">
        <w:trPr>
          <w:tblHeader/>
        </w:trPr>
        <w:tc>
          <w:tcPr>
            <w:tcW w:w="1661" w:type="pct"/>
            <w:shd w:val="clear" w:color="auto" w:fill="CEEBF3"/>
          </w:tcPr>
          <w:p w14:paraId="51006AE6" w14:textId="77777777" w:rsidR="00C41F26" w:rsidRPr="003F7B0D" w:rsidRDefault="00C41F26" w:rsidP="003F7B0D">
            <w:pPr>
              <w:keepNext/>
              <w:spacing w:before="40" w:after="40"/>
              <w:jc w:val="left"/>
              <w:rPr>
                <w:rFonts w:ascii="Arial" w:eastAsia="Calibri" w:hAnsi="Arial" w:cs="Arial"/>
                <w:szCs w:val="20"/>
              </w:rPr>
            </w:pPr>
            <w:r w:rsidRPr="003F7B0D">
              <w:rPr>
                <w:rFonts w:ascii="Arial" w:eastAsia="Calibri" w:hAnsi="Arial" w:cs="Arial"/>
                <w:b/>
                <w:szCs w:val="20"/>
                <w:shd w:val="clear" w:color="auto" w:fill="CEEBF3"/>
              </w:rPr>
              <w:t>Služba využívající identifikaci, autentizaci a autorizaci</w:t>
            </w:r>
          </w:p>
        </w:tc>
        <w:tc>
          <w:tcPr>
            <w:tcW w:w="1721" w:type="pct"/>
            <w:shd w:val="clear" w:color="auto" w:fill="CEEBF3"/>
          </w:tcPr>
          <w:p w14:paraId="1811E574" w14:textId="77777777" w:rsidR="00C41F26" w:rsidRPr="003F7B0D" w:rsidRDefault="00C41F26" w:rsidP="003F7B0D">
            <w:pPr>
              <w:keepNext/>
              <w:spacing w:before="40" w:after="40"/>
              <w:jc w:val="left"/>
              <w:rPr>
                <w:rFonts w:ascii="Arial" w:eastAsia="Calibri" w:hAnsi="Arial" w:cs="Arial"/>
                <w:b/>
                <w:szCs w:val="20"/>
              </w:rPr>
            </w:pPr>
            <w:r w:rsidRPr="003F7B0D">
              <w:rPr>
                <w:rFonts w:ascii="Arial" w:eastAsia="Calibri" w:hAnsi="Arial" w:cs="Arial"/>
                <w:b/>
                <w:szCs w:val="20"/>
              </w:rPr>
              <w:t>Vy</w:t>
            </w:r>
            <w:r w:rsidRPr="003F7B0D">
              <w:rPr>
                <w:rFonts w:ascii="Arial" w:eastAsia="Calibri" w:hAnsi="Arial" w:cs="Arial"/>
                <w:b/>
                <w:szCs w:val="20"/>
                <w:shd w:val="clear" w:color="auto" w:fill="CEEBF3"/>
              </w:rPr>
              <w:t>světlení způsobů identifikace, autentizace a autorizace</w:t>
            </w:r>
          </w:p>
        </w:tc>
        <w:tc>
          <w:tcPr>
            <w:tcW w:w="1619" w:type="pct"/>
            <w:shd w:val="clear" w:color="auto" w:fill="CEEBF3"/>
          </w:tcPr>
          <w:p w14:paraId="019C5C33" w14:textId="77777777" w:rsidR="00C41F26" w:rsidRPr="003F7B0D" w:rsidRDefault="006E773A" w:rsidP="006E773A">
            <w:pPr>
              <w:keepNext/>
              <w:spacing w:before="40" w:after="40"/>
              <w:jc w:val="left"/>
              <w:rPr>
                <w:rFonts w:ascii="Arial" w:eastAsia="Calibri" w:hAnsi="Arial" w:cs="Arial"/>
                <w:b/>
                <w:szCs w:val="20"/>
              </w:rPr>
            </w:pPr>
            <w:r>
              <w:rPr>
                <w:rFonts w:ascii="Arial" w:eastAsia="Calibri" w:hAnsi="Arial" w:cs="Arial"/>
                <w:b/>
                <w:szCs w:val="20"/>
              </w:rPr>
              <w:t>Použitý prostředek a d</w:t>
            </w:r>
            <w:r w:rsidR="00C41F26" w:rsidRPr="003F7B0D">
              <w:rPr>
                <w:rFonts w:ascii="Arial" w:eastAsia="Calibri" w:hAnsi="Arial" w:cs="Arial"/>
                <w:b/>
                <w:szCs w:val="20"/>
              </w:rPr>
              <w:t>ruh autentiza</w:t>
            </w:r>
            <w:r w:rsidR="007874B6" w:rsidRPr="003F7B0D">
              <w:rPr>
                <w:rFonts w:ascii="Arial" w:eastAsia="Calibri" w:hAnsi="Arial" w:cs="Arial"/>
                <w:b/>
                <w:szCs w:val="20"/>
              </w:rPr>
              <w:t>ce</w:t>
            </w:r>
          </w:p>
        </w:tc>
      </w:tr>
      <w:tr w:rsidR="00C41F26" w:rsidRPr="00BF5681" w14:paraId="1769EB9B" w14:textId="77777777" w:rsidTr="002A3088">
        <w:tc>
          <w:tcPr>
            <w:tcW w:w="1661" w:type="pct"/>
          </w:tcPr>
          <w:p w14:paraId="4EC3C571" w14:textId="77777777" w:rsidR="00C41F26" w:rsidRPr="003F7B0D" w:rsidRDefault="00AC4452" w:rsidP="003F7B0D">
            <w:pPr>
              <w:spacing w:before="40" w:after="40"/>
              <w:jc w:val="left"/>
              <w:rPr>
                <w:rFonts w:ascii="Arial" w:eastAsia="Calibri" w:hAnsi="Arial" w:cs="Arial"/>
                <w:szCs w:val="20"/>
              </w:rPr>
            </w:pPr>
            <w:r>
              <w:rPr>
                <w:rFonts w:ascii="Arial" w:eastAsia="Calibri" w:hAnsi="Arial" w:cs="Arial"/>
                <w:szCs w:val="20"/>
              </w:rPr>
              <w:t>Všechny interní služby dle tab. 16</w:t>
            </w:r>
          </w:p>
        </w:tc>
        <w:tc>
          <w:tcPr>
            <w:tcW w:w="1721" w:type="pct"/>
          </w:tcPr>
          <w:p w14:paraId="477A528C" w14:textId="77777777" w:rsidR="00C41F26" w:rsidRPr="003F7B0D" w:rsidRDefault="00AC4452" w:rsidP="003F7B0D">
            <w:pPr>
              <w:spacing w:before="40" w:after="40"/>
              <w:jc w:val="left"/>
              <w:rPr>
                <w:rFonts w:ascii="Arial" w:eastAsia="Calibri" w:hAnsi="Arial" w:cs="Arial"/>
                <w:szCs w:val="20"/>
              </w:rPr>
            </w:pPr>
            <w:r>
              <w:rPr>
                <w:rFonts w:ascii="Arial" w:eastAsia="Calibri" w:hAnsi="Arial" w:cs="Arial"/>
                <w:szCs w:val="20"/>
              </w:rPr>
              <w:t>Interní IDM integrované s NIA</w:t>
            </w:r>
          </w:p>
        </w:tc>
        <w:tc>
          <w:tcPr>
            <w:tcW w:w="1619" w:type="pct"/>
          </w:tcPr>
          <w:p w14:paraId="3ABD9E2D" w14:textId="77777777" w:rsidR="00C41F26" w:rsidRPr="003F7B0D" w:rsidRDefault="00AC4452" w:rsidP="003F7B0D">
            <w:pPr>
              <w:spacing w:before="40" w:after="40"/>
              <w:jc w:val="left"/>
              <w:rPr>
                <w:rFonts w:ascii="Arial" w:eastAsia="Calibri" w:hAnsi="Arial" w:cs="Arial"/>
                <w:szCs w:val="20"/>
              </w:rPr>
            </w:pPr>
            <w:r>
              <w:rPr>
                <w:rFonts w:ascii="Arial" w:eastAsia="Calibri" w:hAnsi="Arial" w:cs="Arial"/>
                <w:szCs w:val="20"/>
              </w:rPr>
              <w:t>Jméno a heslo</w:t>
            </w:r>
          </w:p>
        </w:tc>
      </w:tr>
    </w:tbl>
    <w:p w14:paraId="5580692E" w14:textId="77777777" w:rsidR="00596E0C" w:rsidRPr="003F7B0D" w:rsidRDefault="00596E0C" w:rsidP="003F7B0D">
      <w:pPr>
        <w:spacing w:before="360" w:after="0"/>
        <w:rPr>
          <w:rFonts w:ascii="Arial" w:eastAsia="Calibri" w:hAnsi="Arial" w:cs="Arial"/>
          <w:b/>
        </w:rPr>
      </w:pPr>
      <w:r w:rsidRPr="003F7B0D">
        <w:rPr>
          <w:rFonts w:ascii="Arial" w:eastAsia="Calibri" w:hAnsi="Arial" w:cs="Arial"/>
          <w:b/>
        </w:rPr>
        <w:t xml:space="preserve">Model byznys architektury (výkonu veřejné správy) – </w:t>
      </w:r>
      <w:r w:rsidR="003A7BA9" w:rsidRPr="003F7B0D">
        <w:rPr>
          <w:rFonts w:ascii="Arial" w:eastAsia="Calibri" w:hAnsi="Arial" w:cs="Arial"/>
          <w:b/>
        </w:rPr>
        <w:t>pohled činnostních funkcí</w:t>
      </w:r>
    </w:p>
    <w:p w14:paraId="3A4FFBAD" w14:textId="77777777" w:rsidR="00596E0C" w:rsidRDefault="007D6A2B" w:rsidP="003F7B0D">
      <w:pPr>
        <w:spacing w:before="120" w:after="0"/>
        <w:jc w:val="center"/>
        <w:rPr>
          <w:rStyle w:val="Zstupntext"/>
          <w:rFonts w:ascii="Arial" w:hAnsi="Arial"/>
          <w:i/>
          <w:color w:val="FF0000"/>
        </w:rPr>
      </w:pPr>
      <w:r>
        <w:rPr>
          <w:rFonts w:ascii="Arial" w:hAnsi="Arial"/>
          <w:i/>
          <w:noProof/>
          <w:color w:val="FF0000"/>
          <w:lang w:eastAsia="cs-CZ"/>
        </w:rPr>
        <w:drawing>
          <wp:inline distT="0" distB="0" distL="0" distR="0" wp14:anchorId="7365EF06" wp14:editId="288FAB4C">
            <wp:extent cx="6364224" cy="5298785"/>
            <wp:effectExtent l="0" t="0" r="0" b="0"/>
            <wp:docPr id="41" name="Picture 4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ohled činnostních funkcí.jpg"/>
                    <pic:cNvPicPr/>
                  </pic:nvPicPr>
                  <pic:blipFill>
                    <a:blip r:embed="rId16">
                      <a:extLst>
                        <a:ext uri="{28A0092B-C50C-407E-A947-70E740481C1C}">
                          <a14:useLocalDpi xmlns:a14="http://schemas.microsoft.com/office/drawing/2010/main" val="0"/>
                        </a:ext>
                      </a:extLst>
                    </a:blip>
                    <a:stretch>
                      <a:fillRect/>
                    </a:stretch>
                  </pic:blipFill>
                  <pic:spPr>
                    <a:xfrm>
                      <a:off x="0" y="0"/>
                      <a:ext cx="6381862" cy="5313470"/>
                    </a:xfrm>
                    <a:prstGeom prst="rect">
                      <a:avLst/>
                    </a:prstGeom>
                  </pic:spPr>
                </pic:pic>
              </a:graphicData>
            </a:graphic>
          </wp:inline>
        </w:drawing>
      </w:r>
    </w:p>
    <w:p w14:paraId="29770041" w14:textId="77777777" w:rsidR="007D6A2B" w:rsidRPr="003F7B0D" w:rsidRDefault="007D6A2B" w:rsidP="003F7B0D">
      <w:pPr>
        <w:spacing w:before="120" w:after="0"/>
        <w:jc w:val="center"/>
        <w:rPr>
          <w:rStyle w:val="Zstupntext"/>
          <w:rFonts w:ascii="Arial" w:hAnsi="Arial"/>
          <w:i/>
          <w:color w:val="FF0000"/>
        </w:rPr>
      </w:pPr>
    </w:p>
    <w:p w14:paraId="55518060" w14:textId="77777777" w:rsidR="00596E0C" w:rsidRPr="003F7B0D" w:rsidRDefault="00596E0C" w:rsidP="003F7B0D">
      <w:pPr>
        <w:spacing w:after="160"/>
        <w:contextualSpacing/>
        <w:rPr>
          <w:rFonts w:ascii="Arial" w:eastAsia="Calibri" w:hAnsi="Arial" w:cs="Arial"/>
          <w:color w:val="FF0000"/>
        </w:rPr>
      </w:pPr>
    </w:p>
    <w:p w14:paraId="32B6B6A5" w14:textId="77777777" w:rsidR="00596E0C" w:rsidRPr="003F7B0D" w:rsidRDefault="00596E0C" w:rsidP="003F7B0D">
      <w:pPr>
        <w:spacing w:before="360" w:after="0"/>
        <w:rPr>
          <w:rFonts w:ascii="Arial" w:eastAsia="Calibri" w:hAnsi="Arial" w:cs="Arial"/>
          <w:b/>
        </w:rPr>
      </w:pPr>
      <w:r w:rsidRPr="003F7B0D">
        <w:rPr>
          <w:rFonts w:ascii="Arial" w:eastAsia="Calibri" w:hAnsi="Arial" w:cs="Arial"/>
          <w:b/>
        </w:rPr>
        <w:t xml:space="preserve">Model byznys architektury (výkonu veřejné správy) – </w:t>
      </w:r>
      <w:r w:rsidR="003A7BA9" w:rsidRPr="003F7B0D">
        <w:rPr>
          <w:rFonts w:ascii="Arial" w:eastAsia="Calibri" w:hAnsi="Arial" w:cs="Arial"/>
          <w:b/>
        </w:rPr>
        <w:t>pohled služeb veřejné správy</w:t>
      </w:r>
    </w:p>
    <w:p w14:paraId="2689B4A1" w14:textId="77777777" w:rsidR="00B30A4A" w:rsidRDefault="00FF44CA" w:rsidP="003F7B0D">
      <w:pPr>
        <w:spacing w:after="160"/>
        <w:contextualSpacing/>
        <w:rPr>
          <w:rFonts w:ascii="Arial" w:eastAsia="Calibri" w:hAnsi="Arial" w:cs="Arial"/>
          <w:b/>
        </w:rPr>
      </w:pPr>
      <w:r>
        <w:rPr>
          <w:rFonts w:ascii="Arial" w:eastAsia="Calibri" w:hAnsi="Arial" w:cs="Arial"/>
          <w:b/>
          <w:noProof/>
          <w:lang w:eastAsia="cs-CZ"/>
        </w:rPr>
        <w:drawing>
          <wp:inline distT="0" distB="0" distL="0" distR="0" wp14:anchorId="36D7DA2D" wp14:editId="11D9B283">
            <wp:extent cx="5232400" cy="488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A - Pohled služeb veřejné správy.jpg"/>
                    <pic:cNvPicPr/>
                  </pic:nvPicPr>
                  <pic:blipFill>
                    <a:blip r:embed="rId17">
                      <a:extLst>
                        <a:ext uri="{28A0092B-C50C-407E-A947-70E740481C1C}">
                          <a14:useLocalDpi xmlns:a14="http://schemas.microsoft.com/office/drawing/2010/main" val="0"/>
                        </a:ext>
                      </a:extLst>
                    </a:blip>
                    <a:stretch>
                      <a:fillRect/>
                    </a:stretch>
                  </pic:blipFill>
                  <pic:spPr>
                    <a:xfrm>
                      <a:off x="0" y="0"/>
                      <a:ext cx="5232400" cy="4889500"/>
                    </a:xfrm>
                    <a:prstGeom prst="rect">
                      <a:avLst/>
                    </a:prstGeom>
                  </pic:spPr>
                </pic:pic>
              </a:graphicData>
            </a:graphic>
          </wp:inline>
        </w:drawing>
      </w:r>
    </w:p>
    <w:p w14:paraId="0BE3526B" w14:textId="77777777" w:rsidR="007D6A2B" w:rsidRPr="003F7B0D" w:rsidRDefault="007D6A2B" w:rsidP="003F7B0D">
      <w:pPr>
        <w:spacing w:after="160"/>
        <w:contextualSpacing/>
        <w:rPr>
          <w:rFonts w:ascii="Arial" w:eastAsia="Calibri" w:hAnsi="Arial" w:cs="Arial"/>
          <w:b/>
        </w:rPr>
      </w:pPr>
    </w:p>
    <w:p w14:paraId="2ADD82C0"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47"/>
        <w:gridCol w:w="2887"/>
        <w:gridCol w:w="1502"/>
        <w:gridCol w:w="1148"/>
        <w:gridCol w:w="2726"/>
      </w:tblGrid>
      <w:tr w:rsidR="00855ED9" w:rsidRPr="00BF5681" w14:paraId="5625E30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EEDDC37" w14:textId="77777777" w:rsidR="00855ED9" w:rsidRPr="002C3CAF" w:rsidRDefault="00855ED9" w:rsidP="003F7B0D">
            <w:pPr>
              <w:keepNext/>
              <w:spacing w:before="40" w:after="40"/>
              <w:contextualSpacing w:val="0"/>
              <w:rPr>
                <w:rFonts w:ascii="Arial" w:hAnsi="Arial" w:cs="Arial"/>
                <w:b w:val="0"/>
              </w:rPr>
            </w:pPr>
            <w:bookmarkStart w:id="71" w:name="_Toc509581665"/>
            <w:bookmarkStart w:id="72" w:name="_Toc51379713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w:t>
            </w:r>
            <w:r w:rsidR="00D63949" w:rsidRPr="000C4BEA">
              <w:rPr>
                <w:rFonts w:ascii="Arial" w:eastAsia="Calibri" w:hAnsi="Arial" w:cs="Arial"/>
              </w:rPr>
              <w:t>ů byznys vrstvy</w:t>
            </w:r>
            <w:bookmarkEnd w:id="71"/>
            <w:r w:rsidR="000C4BEA">
              <w:rPr>
                <w:rFonts w:ascii="Arial" w:eastAsia="Calibri" w:hAnsi="Arial" w:cs="Arial"/>
              </w:rPr>
              <w:t>:</w:t>
            </w:r>
            <w:bookmarkEnd w:id="72"/>
          </w:p>
        </w:tc>
      </w:tr>
      <w:tr w:rsidR="00EA0B92" w:rsidRPr="00BF5681" w14:paraId="373D441A"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0682599C" w14:textId="77777777" w:rsidR="00EA0B92" w:rsidRPr="003F7B0D" w:rsidRDefault="00EA0B92" w:rsidP="003F7B0D">
            <w:pPr>
              <w:keepNext/>
              <w:spacing w:before="40" w:after="40"/>
              <w:contextualSpacing w:val="0"/>
              <w:jc w:val="left"/>
              <w:rPr>
                <w:rFonts w:ascii="Arial" w:hAnsi="Arial" w:cs="Arial"/>
              </w:rPr>
            </w:pPr>
            <w:r w:rsidRPr="003F7B0D">
              <w:rPr>
                <w:rFonts w:ascii="Arial" w:hAnsi="Arial" w:cs="Arial"/>
              </w:rPr>
              <w:t>Princip</w:t>
            </w:r>
          </w:p>
        </w:tc>
        <w:tc>
          <w:tcPr>
            <w:tcW w:w="1428" w:type="pct"/>
          </w:tcPr>
          <w:p w14:paraId="51B46AA5"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43" w:type="pct"/>
          </w:tcPr>
          <w:p w14:paraId="116C25E5"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8" w:type="pct"/>
          </w:tcPr>
          <w:p w14:paraId="7CF66F85" w14:textId="77777777" w:rsidR="00EA0B92"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8" w:type="pct"/>
          </w:tcPr>
          <w:p w14:paraId="15213D67"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6D84D230"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446A6F50"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Dostupnost</w:t>
            </w:r>
          </w:p>
          <w:p w14:paraId="423D300C"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406909FC"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obecně přístupnost a použitelnost pro klienty se zdravotním postižením?</w:t>
            </w:r>
          </w:p>
        </w:tc>
        <w:sdt>
          <w:sdtPr>
            <w:rPr>
              <w:rFonts w:ascii="Arial" w:hAnsi="Arial" w:cs="Arial"/>
            </w:rPr>
            <w:id w:val="-503673592"/>
            <w:placeholder>
              <w:docPart w:val="98A97EFEE7B64C5F8AEBE5A7A3C61291"/>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18B0E948"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55F235BD"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4804718C"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3C06FA1F"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1B805C79"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26684A20"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přístupnost u webových stránek a rozhraní pro komunikaci s klientem?</w:t>
            </w:r>
          </w:p>
        </w:tc>
        <w:sdt>
          <w:sdtPr>
            <w:rPr>
              <w:rFonts w:ascii="Arial" w:hAnsi="Arial" w:cs="Arial"/>
            </w:rPr>
            <w:id w:val="-1105037772"/>
            <w:placeholder>
              <w:docPart w:val="502294258C45410591044B09C98B8276"/>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9F081FF"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6AB7DB57"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2A66924A"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0CFB2348"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72B65DE9"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593DAE00"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každá nová nebo zásadně měněná služba či proces vnitřně plně elektronická?</w:t>
            </w:r>
          </w:p>
        </w:tc>
        <w:sdt>
          <w:sdtPr>
            <w:rPr>
              <w:rFonts w:ascii="Arial" w:hAnsi="Arial" w:cs="Arial"/>
            </w:rPr>
            <w:id w:val="-1692444682"/>
            <w:placeholder>
              <w:docPart w:val="A28E7E955C2844F68E01CEC1D728E425"/>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E4927AB"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478393A7"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DC440EA"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22B7C63A"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19854592"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28CA9F4C"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možné učinit podání v plně elektronické podobě kdekoli (bez nutnosti následného dokládání papírových dokumentů) a kdykoliv (kromě okamžiků nezbytné údržby systémů)?</w:t>
            </w:r>
          </w:p>
        </w:tc>
        <w:sdt>
          <w:sdtPr>
            <w:rPr>
              <w:rFonts w:ascii="Arial" w:hAnsi="Arial" w:cs="Arial"/>
            </w:rPr>
            <w:id w:val="-1080908097"/>
            <w:placeholder>
              <w:docPart w:val="C9AE069D9D9146B098201E446FD2CD9C"/>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04DF55D"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49CAA097"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D7F9659"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2FAA8E12"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7F3C5624"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Použitelnost</w:t>
            </w:r>
          </w:p>
          <w:p w14:paraId="48C19053"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44CA93B3" w14:textId="77777777" w:rsidR="00C23B4F" w:rsidRPr="003F7B0D" w:rsidRDefault="00C23B4F" w:rsidP="006E7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Budou všechny formuláře služeb v projektu předvyplněny všemi úřadu/státu známými údaji klienta</w:t>
            </w:r>
            <w:r w:rsidR="006E773A">
              <w:rPr>
                <w:rFonts w:ascii="Arial" w:hAnsi="Arial" w:cs="Arial"/>
              </w:rPr>
              <w:t xml:space="preserve"> (vlastními či z PPDF)</w:t>
            </w:r>
            <w:r w:rsidRPr="003F7B0D">
              <w:rPr>
                <w:rFonts w:ascii="Arial" w:hAnsi="Arial" w:cs="Arial"/>
              </w:rPr>
              <w:t>?</w:t>
            </w:r>
          </w:p>
        </w:tc>
        <w:sdt>
          <w:sdtPr>
            <w:rPr>
              <w:rFonts w:ascii="Arial" w:hAnsi="Arial" w:cs="Arial"/>
            </w:rPr>
            <w:id w:val="854845754"/>
            <w:placeholder>
              <w:docPart w:val="8057501C406A438393FABED30DEFF553"/>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A9101CF"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17FF3C7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5C05C88"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07DF59A7"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D191903"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06E16514"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klientům dostupná plná historie vzájemné komunikace s úřadem tak, aby byla využitelná pro opakované použití?</w:t>
            </w:r>
          </w:p>
        </w:tc>
        <w:sdt>
          <w:sdtPr>
            <w:rPr>
              <w:rFonts w:ascii="Arial" w:hAnsi="Arial" w:cs="Arial"/>
            </w:rPr>
            <w:id w:val="-829204309"/>
            <w:placeholder>
              <w:docPart w:val="EE66C8183EB446DEB50EF12D5D4B1B2B"/>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FEF73B4"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70368625"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6C53DC3"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5B3DB639"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1E7F203B"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Důvěryhodnost</w:t>
            </w:r>
          </w:p>
          <w:p w14:paraId="0E0432A1"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521710FF"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Bude zajištěno oboustranné garantované doručení a platnost elektronických dokumentů? </w:t>
            </w:r>
          </w:p>
        </w:tc>
        <w:sdt>
          <w:sdtPr>
            <w:rPr>
              <w:rFonts w:ascii="Arial" w:hAnsi="Arial" w:cs="Arial"/>
            </w:rPr>
            <w:id w:val="495539666"/>
            <w:placeholder>
              <w:docPart w:val="CD2B9C32078843E2A44379E8399251AA"/>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59F3DD8D"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7B875F08"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355BCE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11E6BA04"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698498A6"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1EE10062"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zajištěno průkazné doložení úkonů z minulosti?</w:t>
            </w:r>
          </w:p>
        </w:tc>
        <w:sdt>
          <w:sdtPr>
            <w:rPr>
              <w:rFonts w:ascii="Arial" w:hAnsi="Arial" w:cs="Arial"/>
            </w:rPr>
            <w:id w:val="1870335870"/>
            <w:placeholder>
              <w:docPart w:val="A4F99DA53B5C4B899322C76EF977AAE6"/>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38D86E8B"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62159426"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0E164D9"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78A1AFE9"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5B7AF58E"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Transparentnost</w:t>
            </w:r>
          </w:p>
          <w:p w14:paraId="172B3B14"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708636B8"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 veřejnosti představen záměr a cíle projektu?</w:t>
            </w:r>
          </w:p>
        </w:tc>
        <w:sdt>
          <w:sdtPr>
            <w:rPr>
              <w:rFonts w:ascii="Arial" w:hAnsi="Arial" w:cs="Arial"/>
            </w:rPr>
            <w:id w:val="-1080827724"/>
            <w:placeholder>
              <w:docPart w:val="7F57C5EA1EB340539EF2AA93F7E371BD"/>
            </w:placeholder>
            <w:comboBox>
              <w:listItem w:displayText="Ano" w:value="Ano"/>
              <w:listItem w:displayText="Ne" w:value="Ne"/>
              <w:listItem w:displayText="Nerelevantní" w:value="Nerelevantní"/>
            </w:comboBox>
          </w:sdtPr>
          <w:sdtEndPr/>
          <w:sdtContent>
            <w:tc>
              <w:tcPr>
                <w:tcW w:w="743" w:type="pct"/>
                <w:shd w:val="clear" w:color="auto" w:fill="auto"/>
              </w:tcPr>
              <w:p w14:paraId="67EE237B"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D9D9D9" w:themeFill="background1" w:themeFillShade="D9"/>
          </w:tcPr>
          <w:p w14:paraId="35D42297"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263FCCD4"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44B3B107"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6DE6881C"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40008DC9"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 přístup klientů ke všem svým řízením všemi dostupnými kanály eGovernmentu?</w:t>
            </w:r>
          </w:p>
        </w:tc>
        <w:sdt>
          <w:sdtPr>
            <w:rPr>
              <w:rFonts w:ascii="Arial" w:hAnsi="Arial" w:cs="Arial"/>
            </w:rPr>
            <w:id w:val="-143819864"/>
            <w:placeholder>
              <w:docPart w:val="5A645BA8FAEF48D6A3BFA48990050B57"/>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704C3C59"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7B4047D"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01D0774" w14:textId="77777777" w:rsidR="00C23B4F" w:rsidRPr="001D51DA" w:rsidRDefault="001D51D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EÚPČ a SSTP nedisponují žádnou klientskou funkcionalitou. Mimo publikace veřejných údajů je jediným vstupem možnost podání hlášení, které </w:t>
            </w:r>
            <w:r w:rsidR="00C20AB8">
              <w:rPr>
                <w:rFonts w:ascii="Arial" w:hAnsi="Arial" w:cs="Arial"/>
              </w:rPr>
              <w:t>však není vstupem nahlašujícího do komunikace s úřadem. Jedná se o jednorázové předání informací.</w:t>
            </w:r>
            <w:r>
              <w:rPr>
                <w:rFonts w:ascii="Arial" w:hAnsi="Arial" w:cs="Arial"/>
              </w:rPr>
              <w:t xml:space="preserve"> </w:t>
            </w:r>
          </w:p>
        </w:tc>
      </w:tr>
      <w:tr w:rsidR="006552AA" w:rsidRPr="00BF5681" w14:paraId="78B47980"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3C9B22C0" w14:textId="77777777" w:rsidR="006552AA" w:rsidRPr="003F7B0D" w:rsidRDefault="006552AA" w:rsidP="003F7B0D">
            <w:pPr>
              <w:spacing w:before="40" w:after="40"/>
              <w:contextualSpacing w:val="0"/>
              <w:jc w:val="left"/>
              <w:rPr>
                <w:rStyle w:val="Odkaznakoment"/>
                <w:rFonts w:ascii="Arial" w:hAnsi="Arial" w:cs="Arial"/>
                <w:bCs w:val="0"/>
              </w:rPr>
            </w:pPr>
            <w:r w:rsidRPr="003F7B0D">
              <w:rPr>
                <w:rFonts w:ascii="Arial" w:hAnsi="Arial" w:cs="Arial"/>
                <w:szCs w:val="22"/>
              </w:rPr>
              <w:t>Spolupráce a sdílení</w:t>
            </w:r>
          </w:p>
        </w:tc>
        <w:tc>
          <w:tcPr>
            <w:tcW w:w="1428" w:type="pct"/>
            <w:shd w:val="clear" w:color="auto" w:fill="D9D9D9" w:themeFill="background1" w:themeFillShade="D9"/>
          </w:tcPr>
          <w:p w14:paraId="2690E4FC" w14:textId="77777777" w:rsidR="006552AA" w:rsidRPr="003F7B0D" w:rsidRDefault="006552A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Byly (budou) do návrhu služeb v projektu zapojeny ve vzájemné spolupráci odborné týmy napříč veřejnou správou?</w:t>
            </w:r>
          </w:p>
        </w:tc>
        <w:sdt>
          <w:sdtPr>
            <w:rPr>
              <w:rFonts w:ascii="Arial" w:hAnsi="Arial" w:cs="Arial"/>
            </w:rPr>
            <w:id w:val="1449667681"/>
            <w:placeholder>
              <w:docPart w:val="8CBAF2B878D14406A03EB0A549CEC46E"/>
            </w:placeholder>
            <w:comboBox>
              <w:listItem w:displayText="Ano" w:value="Ano"/>
              <w:listItem w:displayText="Ne" w:value="Ne"/>
              <w:listItem w:displayText="Nerelevantní" w:value="Nerelevantní"/>
            </w:comboBox>
          </w:sdtPr>
          <w:sdtEndPr/>
          <w:sdtContent>
            <w:tc>
              <w:tcPr>
                <w:tcW w:w="743" w:type="pct"/>
                <w:shd w:val="clear" w:color="auto" w:fill="auto"/>
              </w:tcPr>
              <w:p w14:paraId="1FAD6B18" w14:textId="77777777" w:rsidR="006552AA"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D9D9D9" w:themeFill="background1" w:themeFillShade="D9"/>
          </w:tcPr>
          <w:p w14:paraId="5AF23F80" w14:textId="77777777" w:rsidR="006552AA" w:rsidRPr="003F7B0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A7AEBCB" w14:textId="77777777" w:rsidR="006552AA" w:rsidRPr="003F7B0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552AA" w:rsidRPr="00BF5681" w14:paraId="5B96B1BF"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3EA60A87" w14:textId="77777777" w:rsidR="006552AA" w:rsidRPr="003F7B0D" w:rsidRDefault="006552AA"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428" w:type="pct"/>
            <w:shd w:val="clear" w:color="auto" w:fill="D9D9D9" w:themeFill="background1" w:themeFillShade="D9"/>
          </w:tcPr>
          <w:p w14:paraId="02EEAD98" w14:textId="77777777" w:rsidR="006552AA" w:rsidRPr="003F7B0D" w:rsidRDefault="006552AA" w:rsidP="005A090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Představuje-li projekt nové nebo zásadně pozměněné IT řešení, bude realizováno nad </w:t>
            </w:r>
            <w:r w:rsidR="005A0907">
              <w:rPr>
                <w:rFonts w:ascii="Arial" w:hAnsi="Arial" w:cs="Arial"/>
              </w:rPr>
              <w:t xml:space="preserve">procesně aktualizovanými </w:t>
            </w:r>
            <w:r w:rsidRPr="003F7B0D">
              <w:rPr>
                <w:rFonts w:ascii="Arial" w:hAnsi="Arial" w:cs="Arial"/>
              </w:rPr>
              <w:t>byznys službami</w:t>
            </w:r>
            <w:r w:rsidR="005A0907">
              <w:rPr>
                <w:rFonts w:ascii="Arial" w:hAnsi="Arial" w:cs="Arial"/>
              </w:rPr>
              <w:t xml:space="preserve"> úřadu</w:t>
            </w:r>
            <w:r w:rsidRPr="003F7B0D">
              <w:rPr>
                <w:rFonts w:ascii="Arial" w:hAnsi="Arial" w:cs="Arial"/>
              </w:rPr>
              <w:t>?</w:t>
            </w:r>
          </w:p>
        </w:tc>
        <w:sdt>
          <w:sdtPr>
            <w:rPr>
              <w:rFonts w:ascii="Arial" w:hAnsi="Arial" w:cs="Arial"/>
            </w:rPr>
            <w:id w:val="-625620909"/>
            <w:placeholder>
              <w:docPart w:val="15ABDC5365184CFDA359F8992255D95C"/>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19865DD0" w14:textId="77777777" w:rsidR="006552AA"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52C9B3E1" w14:textId="77777777" w:rsidR="006552AA" w:rsidRPr="003F7B0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F069BE0" w14:textId="77777777" w:rsidR="006552AA" w:rsidRPr="003F7B0D" w:rsidRDefault="006552A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F2DD044" w14:textId="77777777" w:rsidR="003A7BA9" w:rsidRPr="003F7B0D" w:rsidRDefault="003A7BA9" w:rsidP="00FD10A1">
      <w:pPr>
        <w:rPr>
          <w:rFonts w:ascii="Arial" w:eastAsia="Calibri" w:hAnsi="Arial" w:cs="Arial"/>
        </w:rPr>
      </w:pPr>
      <w:bookmarkStart w:id="73" w:name="_Ref437250019"/>
      <w:bookmarkStart w:id="74" w:name="_Toc437417893"/>
    </w:p>
    <w:tbl>
      <w:tblPr>
        <w:tblStyle w:val="Mkatabulky"/>
        <w:tblW w:w="10080" w:type="dxa"/>
        <w:tblInd w:w="108" w:type="dxa"/>
        <w:tblLook w:val="0680" w:firstRow="0" w:lastRow="0" w:firstColumn="1" w:lastColumn="0" w:noHBand="1" w:noVBand="1"/>
      </w:tblPr>
      <w:tblGrid>
        <w:gridCol w:w="10080"/>
      </w:tblGrid>
      <w:tr w:rsidR="003A7BA9" w:rsidRPr="00BF5681" w14:paraId="7C3F6FC2" w14:textId="77777777" w:rsidTr="008647C9">
        <w:trPr>
          <w:tblHeader/>
        </w:trPr>
        <w:tc>
          <w:tcPr>
            <w:tcW w:w="10080" w:type="dxa"/>
            <w:shd w:val="clear" w:color="auto" w:fill="CEEBF3"/>
          </w:tcPr>
          <w:p w14:paraId="5B9B9F69" w14:textId="77777777" w:rsidR="003A7BA9" w:rsidRPr="002C3CAF" w:rsidRDefault="00D63949" w:rsidP="003F7B0D">
            <w:pPr>
              <w:keepNext/>
              <w:keepLines/>
              <w:spacing w:before="40" w:after="40"/>
              <w:jc w:val="left"/>
              <w:rPr>
                <w:rFonts w:ascii="Arial" w:eastAsia="Calibri" w:hAnsi="Arial" w:cs="Arial"/>
                <w:szCs w:val="20"/>
              </w:rPr>
            </w:pPr>
            <w:bookmarkStart w:id="75" w:name="_Toc509581666"/>
            <w:bookmarkStart w:id="76" w:name="_Toc51379713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22</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byznys architektury úřadu, tedy</w:t>
            </w:r>
            <w:r w:rsidR="00DF348C" w:rsidRPr="000C4BEA">
              <w:rPr>
                <w:rFonts w:ascii="Arial" w:eastAsia="Calibri" w:hAnsi="Arial" w:cs="Arial"/>
                <w:b/>
                <w:szCs w:val="20"/>
              </w:rPr>
              <w:t>:</w:t>
            </w:r>
            <w:bookmarkEnd w:id="75"/>
            <w:bookmarkEnd w:id="76"/>
          </w:p>
        </w:tc>
      </w:tr>
      <w:tr w:rsidR="005A629C" w:rsidRPr="005A629C" w14:paraId="6BE535A4" w14:textId="77777777" w:rsidTr="008647C9">
        <w:tc>
          <w:tcPr>
            <w:tcW w:w="10080" w:type="dxa"/>
            <w:shd w:val="clear" w:color="auto" w:fill="D9D9D9" w:themeFill="background1" w:themeFillShade="D9"/>
          </w:tcPr>
          <w:p w14:paraId="28AF65E8" w14:textId="77777777" w:rsidR="005A629C" w:rsidRPr="003F7B0D" w:rsidRDefault="00DF348C" w:rsidP="00D017DD">
            <w:pPr>
              <w:pStyle w:val="Odstavecseseznamem"/>
              <w:keepNext/>
              <w:keepLines/>
              <w:numPr>
                <w:ilvl w:val="0"/>
                <w:numId w:val="9"/>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05E5EC8B" w14:textId="77777777" w:rsidTr="008647C9">
        <w:tc>
          <w:tcPr>
            <w:tcW w:w="10080" w:type="dxa"/>
            <w:shd w:val="clear" w:color="auto" w:fill="auto"/>
          </w:tcPr>
          <w:p w14:paraId="5347D5E7" w14:textId="77777777" w:rsidR="003A7BA9" w:rsidRPr="003F7B0D" w:rsidRDefault="007D6A2B" w:rsidP="003F7B0D">
            <w:pPr>
              <w:keepLines/>
              <w:spacing w:before="40" w:after="40"/>
              <w:jc w:val="left"/>
              <w:rPr>
                <w:rFonts w:ascii="Arial" w:eastAsia="Calibri" w:hAnsi="Arial" w:cs="Arial"/>
                <w:b/>
                <w:szCs w:val="20"/>
              </w:rPr>
            </w:pPr>
            <w:r w:rsidRPr="002D559B">
              <w:rPr>
                <w:rFonts w:ascii="Arial" w:eastAsia="Calibri" w:hAnsi="Arial" w:cs="Arial"/>
                <w:bCs/>
                <w:szCs w:val="20"/>
              </w:rPr>
              <w:t>Žádné. Projekt je zaměřen na informační podporu procesů, které jsou v kontextu ČR unikátní a zastřešuje je ÚÚR.</w:t>
            </w:r>
          </w:p>
        </w:tc>
      </w:tr>
      <w:tr w:rsidR="00DF348C" w:rsidRPr="00DF348C" w14:paraId="63AE2A54" w14:textId="77777777" w:rsidTr="008647C9">
        <w:tc>
          <w:tcPr>
            <w:tcW w:w="10080" w:type="dxa"/>
            <w:shd w:val="clear" w:color="auto" w:fill="D9D9D9" w:themeFill="background1" w:themeFillShade="D9"/>
          </w:tcPr>
          <w:p w14:paraId="60B03A01" w14:textId="77777777" w:rsidR="00DF348C" w:rsidRPr="003F7B0D" w:rsidRDefault="00DF348C" w:rsidP="00D017DD">
            <w:pPr>
              <w:pStyle w:val="Odstavecseseznamem"/>
              <w:keepLines/>
              <w:numPr>
                <w:ilvl w:val="0"/>
                <w:numId w:val="9"/>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DF348C" w:rsidRPr="00DF348C" w14:paraId="6A4E6C7E" w14:textId="77777777" w:rsidTr="008647C9">
        <w:tc>
          <w:tcPr>
            <w:tcW w:w="10080" w:type="dxa"/>
            <w:shd w:val="clear" w:color="auto" w:fill="auto"/>
          </w:tcPr>
          <w:p w14:paraId="2B9ABCEC" w14:textId="77777777" w:rsidR="00DF348C" w:rsidRPr="003F7B0D" w:rsidRDefault="007D6A2B" w:rsidP="003F7B0D">
            <w:pPr>
              <w:keepLines/>
              <w:spacing w:before="40" w:after="40"/>
              <w:ind w:left="360"/>
              <w:jc w:val="left"/>
              <w:rPr>
                <w:rFonts w:ascii="Arial" w:eastAsia="Calibri" w:hAnsi="Arial" w:cs="Arial"/>
                <w:b/>
              </w:rPr>
            </w:pPr>
            <w:r>
              <w:rPr>
                <w:rFonts w:ascii="Arial" w:eastAsia="Calibri" w:hAnsi="Arial" w:cs="Arial"/>
                <w:b/>
              </w:rPr>
              <w:t>-</w:t>
            </w:r>
          </w:p>
        </w:tc>
      </w:tr>
      <w:tr w:rsidR="003A7BA9" w:rsidRPr="00BF5681" w14:paraId="2192FBF8" w14:textId="77777777" w:rsidTr="008647C9">
        <w:tc>
          <w:tcPr>
            <w:tcW w:w="10080" w:type="dxa"/>
            <w:shd w:val="clear" w:color="auto" w:fill="D9D9D9" w:themeFill="background1" w:themeFillShade="D9"/>
          </w:tcPr>
          <w:p w14:paraId="5DA517E8"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byznys architektury </w:t>
            </w:r>
            <w:r w:rsidR="003A57C3" w:rsidRPr="003F7B0D">
              <w:rPr>
                <w:rFonts w:ascii="Arial" w:hAnsi="Arial" w:cs="Arial"/>
                <w:b/>
              </w:rPr>
              <w:t>projektu</w:t>
            </w:r>
            <w:r w:rsidRPr="003F7B0D">
              <w:rPr>
                <w:rFonts w:ascii="Arial" w:eastAsia="Calibri" w:hAnsi="Arial" w:cs="Arial"/>
                <w:b/>
                <w:szCs w:val="20"/>
              </w:rPr>
              <w:t>:</w:t>
            </w:r>
          </w:p>
        </w:tc>
      </w:tr>
      <w:tr w:rsidR="003A7BA9" w:rsidRPr="00BF5681" w14:paraId="168D38EA" w14:textId="77777777" w:rsidTr="008647C9">
        <w:tc>
          <w:tcPr>
            <w:tcW w:w="10080" w:type="dxa"/>
          </w:tcPr>
          <w:p w14:paraId="1ED92706" w14:textId="77777777" w:rsidR="007D6A2B" w:rsidRDefault="007D6A2B" w:rsidP="003F7B0D">
            <w:pPr>
              <w:spacing w:before="40" w:after="40"/>
              <w:jc w:val="left"/>
              <w:rPr>
                <w:rFonts w:ascii="Arial" w:eastAsia="Calibri" w:hAnsi="Arial" w:cs="Arial"/>
                <w:szCs w:val="20"/>
              </w:rPr>
            </w:pPr>
            <w:r>
              <w:rPr>
                <w:rFonts w:ascii="Arial" w:eastAsia="Calibri" w:hAnsi="Arial" w:cs="Arial"/>
                <w:szCs w:val="20"/>
              </w:rPr>
              <w:t>Byznys architektura projektu kopíruje stávající existující řešení, které reflektují platnou legislativu upravující předmět informační podpory řešení. Stávající řešení je nahrazováno z důvodu morálního a technologického zastarání, jeho byznys architektura je však validní.</w:t>
            </w:r>
          </w:p>
          <w:p w14:paraId="0BBAC110" w14:textId="5E61F74C" w:rsidR="003A7BA9" w:rsidRPr="003F7B0D" w:rsidRDefault="007D6A2B" w:rsidP="003F7B0D">
            <w:pPr>
              <w:spacing w:before="40" w:after="40"/>
              <w:jc w:val="left"/>
              <w:rPr>
                <w:rFonts w:ascii="Arial" w:eastAsia="Calibri" w:hAnsi="Arial" w:cs="Arial"/>
                <w:szCs w:val="20"/>
              </w:rPr>
            </w:pPr>
            <w:r>
              <w:rPr>
                <w:rFonts w:ascii="Arial" w:eastAsia="Calibri" w:hAnsi="Arial" w:cs="Arial"/>
                <w:szCs w:val="20"/>
              </w:rPr>
              <w:t>Funkcionality, které nejsou součástí funkčního půdorysu stávajících systémů, ale jsou vyžadovány požadavky eGovernmentu ČR budou dopracovány v rámci rozvoje.</w:t>
            </w:r>
            <w:r w:rsidR="00BE44E6">
              <w:rPr>
                <w:rFonts w:ascii="Arial" w:eastAsia="Calibri" w:hAnsi="Arial" w:cs="Arial"/>
                <w:szCs w:val="20"/>
              </w:rPr>
              <w:t xml:space="preserve"> V rámci rozvoje bude také realizována implementace </w:t>
            </w:r>
            <w:proofErr w:type="spellStart"/>
            <w:r w:rsidR="00BE44E6">
              <w:rPr>
                <w:rFonts w:ascii="Arial" w:eastAsia="Calibri" w:hAnsi="Arial" w:cs="Arial"/>
                <w:szCs w:val="20"/>
              </w:rPr>
              <w:t>eGSB</w:t>
            </w:r>
            <w:proofErr w:type="spellEnd"/>
            <w:r w:rsidR="00BE44E6">
              <w:rPr>
                <w:rFonts w:ascii="Arial" w:eastAsia="Calibri" w:hAnsi="Arial" w:cs="Arial"/>
                <w:szCs w:val="20"/>
              </w:rPr>
              <w:t xml:space="preserve">, prostřednictvím které dojde k realizaci integrace s národním </w:t>
            </w:r>
            <w:proofErr w:type="spellStart"/>
            <w:r w:rsidR="00BE44E6">
              <w:rPr>
                <w:rFonts w:ascii="Arial" w:eastAsia="Calibri" w:hAnsi="Arial" w:cs="Arial"/>
                <w:szCs w:val="20"/>
              </w:rPr>
              <w:t>geoportálem</w:t>
            </w:r>
            <w:proofErr w:type="spellEnd"/>
            <w:r w:rsidR="00BE44E6">
              <w:rPr>
                <w:rFonts w:ascii="Arial" w:eastAsia="Calibri" w:hAnsi="Arial" w:cs="Arial"/>
                <w:szCs w:val="20"/>
              </w:rPr>
              <w:t xml:space="preserve"> a centrálním systémem stavebního řízení. </w:t>
            </w:r>
          </w:p>
        </w:tc>
      </w:tr>
    </w:tbl>
    <w:p w14:paraId="42CD2207" w14:textId="77777777" w:rsidR="00BA54A6" w:rsidRPr="00FD10A1" w:rsidRDefault="00BA54A6" w:rsidP="00073E15">
      <w:pPr>
        <w:pStyle w:val="MVHeading3"/>
        <w:rPr>
          <w:rFonts w:eastAsia="Calibri"/>
        </w:rPr>
      </w:pPr>
      <w:bookmarkStart w:id="77" w:name="_Toc457998963"/>
      <w:bookmarkStart w:id="78" w:name="_Toc457999627"/>
      <w:bookmarkStart w:id="79" w:name="_Toc465074590"/>
      <w:bookmarkEnd w:id="77"/>
      <w:bookmarkEnd w:id="78"/>
      <w:r w:rsidRPr="00FD10A1">
        <w:rPr>
          <w:rFonts w:eastAsia="Calibri"/>
        </w:rPr>
        <w:t>A</w:t>
      </w:r>
      <w:r w:rsidR="00EB6657" w:rsidRPr="00FD10A1">
        <w:rPr>
          <w:rFonts w:eastAsia="Calibri"/>
        </w:rPr>
        <w:t>plikační archite</w:t>
      </w:r>
      <w:r w:rsidRPr="00FD10A1">
        <w:rPr>
          <w:rFonts w:eastAsia="Calibri"/>
        </w:rPr>
        <w:t>ktura</w:t>
      </w:r>
      <w:r w:rsidRPr="007C1E18">
        <w:rPr>
          <w:rFonts w:eastAsia="Calibri"/>
        </w:rPr>
        <w:t xml:space="preserve"> (aplikací a dat)</w:t>
      </w:r>
      <w:bookmarkEnd w:id="79"/>
    </w:p>
    <w:p w14:paraId="529F4926" w14:textId="77777777" w:rsidR="00BA54A6" w:rsidRPr="00FD10A1" w:rsidRDefault="00645784" w:rsidP="00FD10A1">
      <w:pPr>
        <w:pStyle w:val="MVHeading4"/>
        <w:keepNext/>
        <w:keepLines/>
        <w:spacing w:before="120"/>
        <w:ind w:left="992" w:hanging="992"/>
        <w:rPr>
          <w:rFonts w:cs="Arial"/>
        </w:rPr>
      </w:pPr>
      <w:r w:rsidRPr="00FD10A1">
        <w:rPr>
          <w:rFonts w:cs="Arial"/>
        </w:rPr>
        <w:t>A</w:t>
      </w:r>
      <w:r w:rsidR="00EB6657" w:rsidRPr="00FD10A1">
        <w:rPr>
          <w:rFonts w:cs="Arial"/>
        </w:rPr>
        <w:t>plikační a</w:t>
      </w:r>
      <w:r w:rsidRPr="00FD10A1">
        <w:rPr>
          <w:rFonts w:cs="Arial"/>
        </w:rPr>
        <w:t>rchitektura</w:t>
      </w:r>
      <w:r w:rsidR="00EB6657" w:rsidRPr="00FD10A1">
        <w:rPr>
          <w:rFonts w:cs="Arial"/>
        </w:rPr>
        <w:t xml:space="preserve"> </w:t>
      </w:r>
      <w:r w:rsidR="00BA54A6" w:rsidRPr="00FD10A1">
        <w:rPr>
          <w:rFonts w:cs="Arial"/>
        </w:rPr>
        <w:t xml:space="preserve">– část: </w:t>
      </w:r>
      <w:r w:rsidR="00EB6657" w:rsidRPr="00FD10A1">
        <w:rPr>
          <w:rFonts w:cs="Arial"/>
        </w:rPr>
        <w:t>A</w:t>
      </w:r>
      <w:r w:rsidR="00BA54A6" w:rsidRPr="00FD10A1">
        <w:rPr>
          <w:rFonts w:cs="Arial"/>
        </w:rPr>
        <w:t>rchitektura</w:t>
      </w:r>
      <w:bookmarkEnd w:id="73"/>
      <w:bookmarkEnd w:id="74"/>
      <w:r w:rsidR="00BA54A6" w:rsidRPr="00FD10A1">
        <w:rPr>
          <w:rFonts w:cs="Arial"/>
        </w:rPr>
        <w:t xml:space="preserve"> </w:t>
      </w:r>
      <w:r w:rsidR="00EB6657" w:rsidRPr="00FD10A1">
        <w:rPr>
          <w:rFonts w:cs="Arial"/>
        </w:rPr>
        <w:t>informačních systémů</w:t>
      </w:r>
    </w:p>
    <w:tbl>
      <w:tblPr>
        <w:tblStyle w:val="Style1"/>
        <w:tblW w:w="10080" w:type="dxa"/>
        <w:tblInd w:w="57" w:type="dxa"/>
        <w:tblLook w:val="0620" w:firstRow="1" w:lastRow="0" w:firstColumn="0" w:lastColumn="0" w:noHBand="1" w:noVBand="1"/>
      </w:tblPr>
      <w:tblGrid>
        <w:gridCol w:w="1303"/>
        <w:gridCol w:w="2870"/>
        <w:gridCol w:w="5907"/>
      </w:tblGrid>
      <w:tr w:rsidR="00D63949" w:rsidRPr="00BF5681" w14:paraId="20B2D907"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43C61224" w14:textId="77777777" w:rsidR="00D63949" w:rsidRPr="002C3CAF" w:rsidRDefault="00D63949" w:rsidP="003F7B0D">
            <w:pPr>
              <w:keepNext/>
              <w:keepLines/>
              <w:spacing w:before="40" w:after="40"/>
              <w:contextualSpacing w:val="0"/>
              <w:rPr>
                <w:rFonts w:ascii="Arial" w:hAnsi="Arial" w:cs="Arial"/>
                <w:b w:val="0"/>
              </w:rPr>
            </w:pPr>
            <w:bookmarkStart w:id="80" w:name="_Toc509581667"/>
            <w:bookmarkStart w:id="81" w:name="_Toc51379713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všech aplikačních komponent řešení a klíčových aplikačních funkcí:</w:t>
            </w:r>
            <w:bookmarkEnd w:id="80"/>
            <w:bookmarkEnd w:id="81"/>
          </w:p>
        </w:tc>
      </w:tr>
      <w:tr w:rsidR="00BA54A6" w:rsidRPr="00BF5681" w14:paraId="6D15C3E3" w14:textId="77777777" w:rsidTr="007D6A2B">
        <w:trPr>
          <w:cnfStyle w:val="100000000000" w:firstRow="1" w:lastRow="0" w:firstColumn="0" w:lastColumn="0" w:oddVBand="0" w:evenVBand="0" w:oddHBand="0" w:evenHBand="0" w:firstRowFirstColumn="0" w:firstRowLastColumn="0" w:lastRowFirstColumn="0" w:lastRowLastColumn="0"/>
          <w:tblHeader/>
        </w:trPr>
        <w:tc>
          <w:tcPr>
            <w:tcW w:w="1303" w:type="dxa"/>
          </w:tcPr>
          <w:p w14:paraId="083CB53E"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Typ prvku</w:t>
            </w:r>
          </w:p>
        </w:tc>
        <w:tc>
          <w:tcPr>
            <w:tcW w:w="2870" w:type="dxa"/>
          </w:tcPr>
          <w:p w14:paraId="1C01BAE1" w14:textId="77777777" w:rsidR="00BA54A6" w:rsidRPr="003F7B0D" w:rsidRDefault="005813B4" w:rsidP="003F7B0D">
            <w:pPr>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p>
        </w:tc>
        <w:tc>
          <w:tcPr>
            <w:tcW w:w="5907" w:type="dxa"/>
          </w:tcPr>
          <w:p w14:paraId="096B1BCA"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významu aplikačních komponent, funkcí a služeb</w:t>
            </w:r>
          </w:p>
        </w:tc>
      </w:tr>
      <w:tr w:rsidR="00430C0B" w:rsidRPr="00BF5681" w14:paraId="250BF87B" w14:textId="77777777" w:rsidTr="008647C9">
        <w:tc>
          <w:tcPr>
            <w:tcW w:w="10080" w:type="dxa"/>
            <w:gridSpan w:val="3"/>
            <w:shd w:val="clear" w:color="auto" w:fill="D9D9D9" w:themeFill="background1" w:themeFillShade="D9"/>
          </w:tcPr>
          <w:p w14:paraId="7708BB72" w14:textId="77777777" w:rsidR="00430C0B" w:rsidRPr="003F7B0D" w:rsidRDefault="005813B4" w:rsidP="003F7B0D">
            <w:pPr>
              <w:spacing w:before="40" w:after="40"/>
              <w:contextualSpacing w:val="0"/>
              <w:jc w:val="left"/>
              <w:rPr>
                <w:rFonts w:ascii="Arial" w:hAnsi="Arial" w:cs="Arial"/>
              </w:rPr>
            </w:pPr>
            <w:r w:rsidRPr="003F7B0D">
              <w:rPr>
                <w:rFonts w:ascii="Arial" w:hAnsi="Arial" w:cs="Arial"/>
                <w:b/>
              </w:rPr>
              <w:t>Komponenty</w:t>
            </w:r>
            <w:r w:rsidR="005343AC" w:rsidRPr="003F7B0D">
              <w:rPr>
                <w:rFonts w:ascii="Arial" w:hAnsi="Arial" w:cs="Arial"/>
                <w:b/>
              </w:rPr>
              <w:t>,</w:t>
            </w:r>
            <w:r w:rsidRPr="003F7B0D">
              <w:rPr>
                <w:rFonts w:ascii="Arial" w:hAnsi="Arial" w:cs="Arial"/>
                <w:b/>
              </w:rPr>
              <w:t xml:space="preserve"> funkce</w:t>
            </w:r>
            <w:r w:rsidR="005343AC" w:rsidRPr="003F7B0D">
              <w:rPr>
                <w:rFonts w:ascii="Arial" w:hAnsi="Arial" w:cs="Arial"/>
                <w:b/>
              </w:rPr>
              <w:t xml:space="preserve"> a aplikační služby</w:t>
            </w:r>
            <w:r w:rsidR="00430C0B" w:rsidRPr="003F7B0D">
              <w:rPr>
                <w:rFonts w:ascii="Arial" w:hAnsi="Arial" w:cs="Arial"/>
                <w:b/>
              </w:rPr>
              <w:t xml:space="preserve"> vytvářené nebo významně měněné v rámci záměru</w:t>
            </w:r>
            <w:r w:rsidR="00430C0B" w:rsidRPr="003F7B0D">
              <w:rPr>
                <w:rFonts w:ascii="Arial" w:hAnsi="Arial" w:cs="Arial"/>
              </w:rPr>
              <w:t xml:space="preserve"> (žádosti)</w:t>
            </w:r>
          </w:p>
        </w:tc>
      </w:tr>
      <w:tr w:rsidR="007D6A2B" w:rsidRPr="00BF5681" w14:paraId="3943AC1E" w14:textId="77777777" w:rsidTr="007D6A2B">
        <w:sdt>
          <w:sdtPr>
            <w:rPr>
              <w:rFonts w:ascii="Arial" w:hAnsi="Arial" w:cs="Arial"/>
              <w:b/>
            </w:rPr>
            <w:id w:val="1094438037"/>
            <w:placeholder>
              <w:docPart w:val="C1258597DA1AB047886DDDCC945739BC"/>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57484818" w14:textId="77777777" w:rsidR="007D6A2B" w:rsidRDefault="007D6A2B" w:rsidP="007D6A2B">
                <w:pPr>
                  <w:spacing w:before="40" w:after="40"/>
                  <w:jc w:val="left"/>
                  <w:rPr>
                    <w:rFonts w:ascii="Arial" w:hAnsi="Arial" w:cs="Arial"/>
                    <w:b/>
                  </w:rPr>
                </w:pPr>
                <w:r w:rsidRPr="00AC761A">
                  <w:rPr>
                    <w:rFonts w:ascii="Arial" w:hAnsi="Arial" w:cs="Arial"/>
                    <w:b/>
                  </w:rPr>
                  <w:t>komponenta</w:t>
                </w:r>
              </w:p>
            </w:tc>
          </w:sdtContent>
        </w:sdt>
        <w:tc>
          <w:tcPr>
            <w:tcW w:w="2870" w:type="dxa"/>
            <w:shd w:val="clear" w:color="auto" w:fill="auto"/>
          </w:tcPr>
          <w:p w14:paraId="0B02B084" w14:textId="77777777" w:rsidR="007D6A2B" w:rsidRPr="003F7B0D" w:rsidRDefault="007D6A2B" w:rsidP="007D6A2B">
            <w:pPr>
              <w:spacing w:before="40" w:after="40"/>
              <w:jc w:val="left"/>
              <w:rPr>
                <w:rFonts w:ascii="Arial" w:hAnsi="Arial" w:cs="Arial"/>
              </w:rPr>
            </w:pPr>
            <w:r w:rsidRPr="00AC761A">
              <w:rPr>
                <w:rFonts w:ascii="Arial" w:hAnsi="Arial" w:cs="Arial"/>
              </w:rPr>
              <w:t>SSTP</w:t>
            </w:r>
          </w:p>
        </w:tc>
        <w:tc>
          <w:tcPr>
            <w:tcW w:w="5907" w:type="dxa"/>
            <w:shd w:val="clear" w:color="auto" w:fill="auto"/>
          </w:tcPr>
          <w:p w14:paraId="013A6BBC" w14:textId="77777777" w:rsidR="007D6A2B" w:rsidRPr="003F7B0D" w:rsidRDefault="007D6A2B" w:rsidP="007D6A2B">
            <w:pPr>
              <w:spacing w:before="40" w:after="40"/>
              <w:jc w:val="left"/>
              <w:rPr>
                <w:rFonts w:ascii="Arial" w:hAnsi="Arial" w:cs="Arial"/>
              </w:rPr>
            </w:pPr>
            <w:r w:rsidRPr="00AC761A">
              <w:rPr>
                <w:rFonts w:ascii="Arial" w:hAnsi="Arial" w:cs="Arial"/>
              </w:rPr>
              <w:t>Komponenta zastřešující agendu stavebně technické prevence</w:t>
            </w:r>
          </w:p>
        </w:tc>
      </w:tr>
      <w:tr w:rsidR="007D6A2B" w:rsidRPr="00BF5681" w14:paraId="63CB669B" w14:textId="77777777" w:rsidTr="007D6A2B">
        <w:sdt>
          <w:sdtPr>
            <w:rPr>
              <w:rFonts w:ascii="Arial" w:hAnsi="Arial" w:cs="Arial"/>
              <w:b/>
            </w:rPr>
            <w:id w:val="1850441415"/>
            <w:placeholder>
              <w:docPart w:val="337F90E1125630408DDA6989530161D8"/>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742EC3CD" w14:textId="77777777" w:rsidR="007D6A2B" w:rsidRDefault="007D6A2B" w:rsidP="007D6A2B">
                <w:pPr>
                  <w:spacing w:before="40" w:after="40"/>
                  <w:jc w:val="left"/>
                  <w:rPr>
                    <w:rFonts w:ascii="Arial" w:hAnsi="Arial" w:cs="Arial"/>
                    <w:b/>
                  </w:rPr>
                </w:pPr>
                <w:r w:rsidRPr="00AC761A">
                  <w:rPr>
                    <w:rFonts w:ascii="Arial" w:hAnsi="Arial" w:cs="Arial"/>
                    <w:b/>
                  </w:rPr>
                  <w:t>služba</w:t>
                </w:r>
              </w:p>
            </w:tc>
          </w:sdtContent>
        </w:sdt>
        <w:tc>
          <w:tcPr>
            <w:tcW w:w="2870" w:type="dxa"/>
            <w:shd w:val="clear" w:color="auto" w:fill="auto"/>
          </w:tcPr>
          <w:p w14:paraId="411A9106" w14:textId="77777777" w:rsidR="007D6A2B" w:rsidRPr="003F7B0D" w:rsidRDefault="007D6A2B" w:rsidP="007D6A2B">
            <w:pPr>
              <w:spacing w:before="40" w:after="40"/>
              <w:jc w:val="left"/>
              <w:rPr>
                <w:rFonts w:ascii="Arial" w:hAnsi="Arial" w:cs="Arial"/>
              </w:rPr>
            </w:pPr>
            <w:r w:rsidRPr="00AC761A">
              <w:rPr>
                <w:rFonts w:ascii="Arial" w:hAnsi="Arial" w:cs="Arial"/>
              </w:rPr>
              <w:t>Oznámení událostí</w:t>
            </w:r>
          </w:p>
        </w:tc>
        <w:tc>
          <w:tcPr>
            <w:tcW w:w="5907" w:type="dxa"/>
            <w:shd w:val="clear" w:color="auto" w:fill="auto"/>
          </w:tcPr>
          <w:p w14:paraId="333A6F45" w14:textId="77777777" w:rsidR="007D6A2B" w:rsidRPr="003F7B0D" w:rsidRDefault="007D6A2B" w:rsidP="007D6A2B">
            <w:pPr>
              <w:spacing w:before="40" w:after="40"/>
              <w:jc w:val="left"/>
              <w:rPr>
                <w:rFonts w:ascii="Arial" w:hAnsi="Arial" w:cs="Arial"/>
              </w:rPr>
            </w:pPr>
            <w:r w:rsidRPr="00AC761A">
              <w:rPr>
                <w:rFonts w:ascii="Arial" w:hAnsi="Arial" w:cs="Arial"/>
              </w:rPr>
              <w:t xml:space="preserve">Služba zpřístupňující veřejný webový formulář pro oznámení události. </w:t>
            </w:r>
          </w:p>
        </w:tc>
      </w:tr>
      <w:tr w:rsidR="007D6A2B" w:rsidRPr="00BF5681" w14:paraId="0CE465E8" w14:textId="77777777" w:rsidTr="007D6A2B">
        <w:sdt>
          <w:sdtPr>
            <w:rPr>
              <w:rFonts w:ascii="Arial" w:hAnsi="Arial" w:cs="Arial"/>
              <w:b/>
            </w:rPr>
            <w:id w:val="48972578"/>
            <w:placeholder>
              <w:docPart w:val="D4F7ED71E946114B90FBF21ECBBC42DF"/>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0D2C3F86"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758DAAC7" w14:textId="77777777" w:rsidR="007D6A2B" w:rsidRPr="003F7B0D" w:rsidRDefault="007D6A2B" w:rsidP="007D6A2B">
            <w:pPr>
              <w:spacing w:before="40" w:after="40"/>
              <w:jc w:val="left"/>
              <w:rPr>
                <w:rFonts w:ascii="Arial" w:hAnsi="Arial" w:cs="Arial"/>
              </w:rPr>
            </w:pPr>
            <w:r w:rsidRPr="00AC761A">
              <w:rPr>
                <w:rFonts w:ascii="Arial" w:hAnsi="Arial" w:cs="Arial"/>
              </w:rPr>
              <w:t>Odeslání oznámení události</w:t>
            </w:r>
          </w:p>
        </w:tc>
        <w:tc>
          <w:tcPr>
            <w:tcW w:w="5907" w:type="dxa"/>
            <w:shd w:val="clear" w:color="auto" w:fill="auto"/>
          </w:tcPr>
          <w:p w14:paraId="56DD8FD9" w14:textId="77777777" w:rsidR="007D6A2B" w:rsidRPr="003F7B0D" w:rsidRDefault="007D6A2B" w:rsidP="007D6A2B">
            <w:pPr>
              <w:spacing w:before="40" w:after="40"/>
              <w:jc w:val="left"/>
              <w:rPr>
                <w:rFonts w:ascii="Arial" w:hAnsi="Arial" w:cs="Arial"/>
              </w:rPr>
            </w:pPr>
            <w:r w:rsidRPr="00AC761A">
              <w:rPr>
                <w:rFonts w:ascii="Arial" w:hAnsi="Arial" w:cs="Arial"/>
              </w:rPr>
              <w:t>Funkcionalita umožňující vyplnění a odeslání formuláře obsahujícího oznámení události.</w:t>
            </w:r>
          </w:p>
        </w:tc>
      </w:tr>
      <w:tr w:rsidR="007D6A2B" w:rsidRPr="00BF5681" w14:paraId="2CBA55C0" w14:textId="77777777" w:rsidTr="007D6A2B">
        <w:sdt>
          <w:sdtPr>
            <w:rPr>
              <w:rFonts w:ascii="Arial" w:hAnsi="Arial" w:cs="Arial"/>
              <w:b/>
            </w:rPr>
            <w:id w:val="-2123676577"/>
            <w:placeholder>
              <w:docPart w:val="FED4FE62B41DF6449F04AA4113114393"/>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3126223D" w14:textId="77777777" w:rsidR="007D6A2B" w:rsidRDefault="007D6A2B" w:rsidP="007D6A2B">
                <w:pPr>
                  <w:spacing w:before="40" w:after="40"/>
                  <w:jc w:val="left"/>
                  <w:rPr>
                    <w:rFonts w:ascii="Arial" w:hAnsi="Arial" w:cs="Arial"/>
                    <w:b/>
                  </w:rPr>
                </w:pPr>
                <w:r w:rsidRPr="00AC761A">
                  <w:rPr>
                    <w:rFonts w:ascii="Arial" w:hAnsi="Arial" w:cs="Arial"/>
                    <w:b/>
                  </w:rPr>
                  <w:t>služba</w:t>
                </w:r>
              </w:p>
            </w:tc>
          </w:sdtContent>
        </w:sdt>
        <w:tc>
          <w:tcPr>
            <w:tcW w:w="2870" w:type="dxa"/>
            <w:shd w:val="clear" w:color="auto" w:fill="auto"/>
          </w:tcPr>
          <w:p w14:paraId="1EFC5767" w14:textId="77777777" w:rsidR="007D6A2B" w:rsidRPr="003F7B0D" w:rsidRDefault="007D6A2B" w:rsidP="007D6A2B">
            <w:pPr>
              <w:spacing w:before="40" w:after="40"/>
              <w:jc w:val="left"/>
              <w:rPr>
                <w:rFonts w:ascii="Arial" w:hAnsi="Arial" w:cs="Arial"/>
              </w:rPr>
            </w:pPr>
            <w:r w:rsidRPr="00AC761A">
              <w:rPr>
                <w:rFonts w:ascii="Arial" w:hAnsi="Arial" w:cs="Arial"/>
              </w:rPr>
              <w:t>Pasportizace událostí staveb</w:t>
            </w:r>
          </w:p>
        </w:tc>
        <w:tc>
          <w:tcPr>
            <w:tcW w:w="5907" w:type="dxa"/>
            <w:shd w:val="clear" w:color="auto" w:fill="auto"/>
          </w:tcPr>
          <w:p w14:paraId="51B1CAB5" w14:textId="77777777" w:rsidR="007D6A2B" w:rsidRPr="003F7B0D" w:rsidRDefault="007D6A2B" w:rsidP="007D6A2B">
            <w:pPr>
              <w:spacing w:before="40" w:after="40"/>
              <w:jc w:val="left"/>
              <w:rPr>
                <w:rFonts w:ascii="Arial" w:hAnsi="Arial" w:cs="Arial"/>
              </w:rPr>
            </w:pPr>
            <w:r w:rsidRPr="00AC761A">
              <w:rPr>
                <w:rFonts w:ascii="Arial" w:hAnsi="Arial" w:cs="Arial"/>
              </w:rPr>
              <w:t>Funkcionalita zastřešující správu oznámení událostí a jejich následnou pasportizaci.</w:t>
            </w:r>
          </w:p>
        </w:tc>
      </w:tr>
      <w:tr w:rsidR="007D6A2B" w:rsidRPr="00BF5681" w14:paraId="19519F03" w14:textId="77777777" w:rsidTr="007D6A2B">
        <w:sdt>
          <w:sdtPr>
            <w:rPr>
              <w:rFonts w:ascii="Arial" w:hAnsi="Arial" w:cs="Arial"/>
              <w:b/>
            </w:rPr>
            <w:id w:val="1687095296"/>
            <w:placeholder>
              <w:docPart w:val="849187ED175ECD45ABB9D1F62A12C314"/>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037871FB"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3EB96BBF" w14:textId="77777777" w:rsidR="007D6A2B" w:rsidRPr="003F7B0D" w:rsidRDefault="007D6A2B" w:rsidP="007D6A2B">
            <w:pPr>
              <w:spacing w:before="40" w:after="40"/>
              <w:jc w:val="left"/>
              <w:rPr>
                <w:rFonts w:ascii="Arial" w:hAnsi="Arial" w:cs="Arial"/>
              </w:rPr>
            </w:pPr>
            <w:r w:rsidRPr="00AC761A">
              <w:rPr>
                <w:rFonts w:ascii="Arial" w:hAnsi="Arial" w:cs="Arial"/>
              </w:rPr>
              <w:t>Přesun na jiný typ úřadu</w:t>
            </w:r>
          </w:p>
        </w:tc>
        <w:tc>
          <w:tcPr>
            <w:tcW w:w="5907" w:type="dxa"/>
            <w:shd w:val="clear" w:color="auto" w:fill="auto"/>
          </w:tcPr>
          <w:p w14:paraId="6A6755C0" w14:textId="77777777" w:rsidR="007D6A2B" w:rsidRPr="003F7B0D" w:rsidRDefault="007D6A2B" w:rsidP="007D6A2B">
            <w:pPr>
              <w:spacing w:before="40" w:after="40"/>
              <w:jc w:val="left"/>
              <w:rPr>
                <w:rFonts w:ascii="Arial" w:hAnsi="Arial" w:cs="Arial"/>
              </w:rPr>
            </w:pPr>
            <w:r w:rsidRPr="00AC761A">
              <w:rPr>
                <w:rFonts w:ascii="Arial" w:hAnsi="Arial" w:cs="Arial"/>
              </w:rPr>
              <w:t>V rámci rozhraní pro editaci údajů události umožní systém uživateli (administrátorovi) přesunout Pasport pod územní působnost jiného SÚ popř. jiné obce.</w:t>
            </w:r>
          </w:p>
        </w:tc>
      </w:tr>
      <w:tr w:rsidR="007D6A2B" w:rsidRPr="00BF5681" w14:paraId="20137AA9" w14:textId="77777777" w:rsidTr="007D6A2B">
        <w:sdt>
          <w:sdtPr>
            <w:rPr>
              <w:rFonts w:ascii="Arial" w:hAnsi="Arial" w:cs="Arial"/>
              <w:b/>
            </w:rPr>
            <w:id w:val="-2027705937"/>
            <w:placeholder>
              <w:docPart w:val="CC02E1B2E1EB5040AAD1E8A4E2269315"/>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6B4DFE05"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2A16EE0B" w14:textId="77777777" w:rsidR="007D6A2B" w:rsidRPr="003F7B0D" w:rsidRDefault="007D6A2B" w:rsidP="007D6A2B">
            <w:pPr>
              <w:spacing w:before="40" w:after="40"/>
              <w:jc w:val="left"/>
              <w:rPr>
                <w:rFonts w:ascii="Arial" w:hAnsi="Arial" w:cs="Arial"/>
              </w:rPr>
            </w:pPr>
            <w:r w:rsidRPr="00AC761A">
              <w:rPr>
                <w:rFonts w:ascii="Arial" w:hAnsi="Arial" w:cs="Arial"/>
              </w:rPr>
              <w:t>Editace údajů pasportu události</w:t>
            </w:r>
          </w:p>
        </w:tc>
        <w:tc>
          <w:tcPr>
            <w:tcW w:w="5907" w:type="dxa"/>
            <w:shd w:val="clear" w:color="auto" w:fill="auto"/>
          </w:tcPr>
          <w:p w14:paraId="4CB6E8F2"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hodnoty základních údaj události (atributy entity Pasportu události vyjmenované během analýzy).</w:t>
            </w:r>
          </w:p>
        </w:tc>
      </w:tr>
      <w:tr w:rsidR="007D6A2B" w:rsidRPr="00BF5681" w14:paraId="0805C038" w14:textId="77777777" w:rsidTr="007D6A2B">
        <w:sdt>
          <w:sdtPr>
            <w:rPr>
              <w:rFonts w:ascii="Arial" w:hAnsi="Arial" w:cs="Arial"/>
              <w:b/>
            </w:rPr>
            <w:id w:val="759650428"/>
            <w:comboBox>
              <w:listItem w:displayText="komponenta" w:value="komponenta"/>
              <w:listItem w:displayText="funkce" w:value="funkce"/>
              <w:listItem w:displayText="služba" w:value="služba"/>
            </w:comboBox>
          </w:sdtPr>
          <w:sdtEndPr/>
          <w:sdtContent>
            <w:tc>
              <w:tcPr>
                <w:tcW w:w="1303" w:type="dxa"/>
                <w:shd w:val="clear" w:color="auto" w:fill="auto"/>
              </w:tcPr>
              <w:p w14:paraId="26556AB5"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35EB55E8" w14:textId="77777777" w:rsidR="007D6A2B" w:rsidRPr="003F7B0D" w:rsidRDefault="007D6A2B" w:rsidP="007D6A2B">
            <w:pPr>
              <w:spacing w:before="40" w:after="40"/>
              <w:jc w:val="left"/>
              <w:rPr>
                <w:rFonts w:ascii="Arial" w:hAnsi="Arial" w:cs="Arial"/>
              </w:rPr>
            </w:pPr>
            <w:r w:rsidRPr="00AC761A">
              <w:rPr>
                <w:rFonts w:ascii="Arial" w:hAnsi="Arial" w:cs="Arial"/>
              </w:rPr>
              <w:t>Editace události</w:t>
            </w:r>
          </w:p>
        </w:tc>
        <w:tc>
          <w:tcPr>
            <w:tcW w:w="5907" w:type="dxa"/>
            <w:shd w:val="clear" w:color="auto" w:fill="auto"/>
          </w:tcPr>
          <w:p w14:paraId="204B68F2"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hodnoty údajů nastalé události jako takové (atributy entity Pasportu události vyjmenované během analýzy).</w:t>
            </w:r>
          </w:p>
        </w:tc>
      </w:tr>
      <w:tr w:rsidR="007D6A2B" w:rsidRPr="00BF5681" w14:paraId="44700C66" w14:textId="77777777" w:rsidTr="007D6A2B">
        <w:sdt>
          <w:sdtPr>
            <w:rPr>
              <w:rFonts w:ascii="Arial" w:hAnsi="Arial" w:cs="Arial"/>
              <w:b/>
            </w:rPr>
            <w:id w:val="-1799909502"/>
            <w:comboBox>
              <w:listItem w:displayText="komponenta" w:value="komponenta"/>
              <w:listItem w:displayText="funkce" w:value="funkce"/>
              <w:listItem w:displayText="služba" w:value="služba"/>
            </w:comboBox>
          </w:sdtPr>
          <w:sdtEndPr/>
          <w:sdtContent>
            <w:tc>
              <w:tcPr>
                <w:tcW w:w="1303" w:type="dxa"/>
                <w:shd w:val="clear" w:color="auto" w:fill="auto"/>
              </w:tcPr>
              <w:p w14:paraId="5FABCF93"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5D47332F" w14:textId="77777777" w:rsidR="007D6A2B" w:rsidRPr="003F7B0D" w:rsidRDefault="007D6A2B" w:rsidP="007D6A2B">
            <w:pPr>
              <w:spacing w:before="40" w:after="40"/>
              <w:jc w:val="left"/>
              <w:rPr>
                <w:rFonts w:ascii="Arial" w:hAnsi="Arial" w:cs="Arial"/>
              </w:rPr>
            </w:pPr>
            <w:r w:rsidRPr="00AC761A">
              <w:rPr>
                <w:rFonts w:ascii="Arial" w:hAnsi="Arial" w:cs="Arial"/>
              </w:rPr>
              <w:t>Správa vlastnictví, užívání</w:t>
            </w:r>
          </w:p>
        </w:tc>
        <w:tc>
          <w:tcPr>
            <w:tcW w:w="5907" w:type="dxa"/>
            <w:shd w:val="clear" w:color="auto" w:fill="auto"/>
          </w:tcPr>
          <w:p w14:paraId="0F838AC9"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údaje vlastníků/uživatelů, jejichž stavby se událost týká (atributy entity Pasportu události vyjmenované během analýzy).</w:t>
            </w:r>
          </w:p>
        </w:tc>
      </w:tr>
      <w:tr w:rsidR="007D6A2B" w:rsidRPr="00BF5681" w14:paraId="04E66218" w14:textId="77777777" w:rsidTr="007D6A2B">
        <w:sdt>
          <w:sdtPr>
            <w:rPr>
              <w:rFonts w:ascii="Arial" w:hAnsi="Arial" w:cs="Arial"/>
              <w:b/>
            </w:rPr>
            <w:id w:val="1693190202"/>
            <w:comboBox>
              <w:listItem w:displayText="komponenta" w:value="komponenta"/>
              <w:listItem w:displayText="funkce" w:value="funkce"/>
              <w:listItem w:displayText="služba" w:value="služba"/>
            </w:comboBox>
          </w:sdtPr>
          <w:sdtEndPr/>
          <w:sdtContent>
            <w:tc>
              <w:tcPr>
                <w:tcW w:w="1303" w:type="dxa"/>
                <w:shd w:val="clear" w:color="auto" w:fill="auto"/>
              </w:tcPr>
              <w:p w14:paraId="1998748E"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08BC3AB7" w14:textId="77777777" w:rsidR="007D6A2B" w:rsidRPr="003F7B0D" w:rsidRDefault="007D6A2B" w:rsidP="007D6A2B">
            <w:pPr>
              <w:spacing w:before="40" w:after="40"/>
              <w:jc w:val="left"/>
              <w:rPr>
                <w:rFonts w:ascii="Arial" w:hAnsi="Arial" w:cs="Arial"/>
              </w:rPr>
            </w:pPr>
            <w:r w:rsidRPr="00AC761A">
              <w:rPr>
                <w:rFonts w:ascii="Arial" w:hAnsi="Arial" w:cs="Arial"/>
              </w:rPr>
              <w:t>Editace projektové dokumentace</w:t>
            </w:r>
          </w:p>
        </w:tc>
        <w:tc>
          <w:tcPr>
            <w:tcW w:w="5907" w:type="dxa"/>
            <w:shd w:val="clear" w:color="auto" w:fill="auto"/>
          </w:tcPr>
          <w:p w14:paraId="38252AC4"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údaje informací o projektové dokumentaci stavby, které se událost týká (atributy entity Pasportu události vyjmenované během analýzy).</w:t>
            </w:r>
          </w:p>
        </w:tc>
      </w:tr>
      <w:tr w:rsidR="007D6A2B" w:rsidRPr="00BF5681" w14:paraId="2BA809CE" w14:textId="77777777" w:rsidTr="007D6A2B">
        <w:sdt>
          <w:sdtPr>
            <w:rPr>
              <w:rFonts w:ascii="Arial" w:hAnsi="Arial" w:cs="Arial"/>
              <w:b/>
            </w:rPr>
            <w:id w:val="1185171285"/>
            <w:comboBox>
              <w:listItem w:displayText="komponenta" w:value="komponenta"/>
              <w:listItem w:displayText="funkce" w:value="funkce"/>
              <w:listItem w:displayText="služba" w:value="služba"/>
            </w:comboBox>
          </w:sdtPr>
          <w:sdtEndPr/>
          <w:sdtContent>
            <w:tc>
              <w:tcPr>
                <w:tcW w:w="1303" w:type="dxa"/>
                <w:shd w:val="clear" w:color="auto" w:fill="auto"/>
              </w:tcPr>
              <w:p w14:paraId="154DF1BD"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6A3F89EB" w14:textId="77777777" w:rsidR="007D6A2B" w:rsidRPr="003F7B0D" w:rsidRDefault="007D6A2B" w:rsidP="007D6A2B">
            <w:pPr>
              <w:spacing w:before="40" w:after="40"/>
              <w:jc w:val="left"/>
              <w:rPr>
                <w:rFonts w:ascii="Arial" w:hAnsi="Arial" w:cs="Arial"/>
              </w:rPr>
            </w:pPr>
            <w:r w:rsidRPr="00AC761A">
              <w:rPr>
                <w:rFonts w:ascii="Arial" w:hAnsi="Arial" w:cs="Arial"/>
              </w:rPr>
              <w:t>Editace povolení stavby</w:t>
            </w:r>
          </w:p>
        </w:tc>
        <w:tc>
          <w:tcPr>
            <w:tcW w:w="5907" w:type="dxa"/>
            <w:shd w:val="clear" w:color="auto" w:fill="auto"/>
          </w:tcPr>
          <w:p w14:paraId="229AE74C"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informace o povolení stavby, které se událost týká (atributy entity Pasportu události vyjmenované během analýzy).</w:t>
            </w:r>
          </w:p>
        </w:tc>
      </w:tr>
      <w:tr w:rsidR="007D6A2B" w:rsidRPr="00BF5681" w14:paraId="65CB83AA" w14:textId="77777777" w:rsidTr="007D6A2B">
        <w:sdt>
          <w:sdtPr>
            <w:rPr>
              <w:rFonts w:ascii="Arial" w:hAnsi="Arial" w:cs="Arial"/>
              <w:b/>
            </w:rPr>
            <w:id w:val="1589274052"/>
            <w:comboBox>
              <w:listItem w:displayText="komponenta" w:value="komponenta"/>
              <w:listItem w:displayText="funkce" w:value="funkce"/>
              <w:listItem w:displayText="služba" w:value="služba"/>
            </w:comboBox>
          </w:sdtPr>
          <w:sdtEndPr/>
          <w:sdtContent>
            <w:tc>
              <w:tcPr>
                <w:tcW w:w="1303" w:type="dxa"/>
                <w:shd w:val="clear" w:color="auto" w:fill="auto"/>
              </w:tcPr>
              <w:p w14:paraId="688CEA57"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010708E4" w14:textId="77777777" w:rsidR="007D6A2B" w:rsidRPr="003F7B0D" w:rsidRDefault="007D6A2B" w:rsidP="007D6A2B">
            <w:pPr>
              <w:spacing w:before="40" w:after="40"/>
              <w:jc w:val="left"/>
              <w:rPr>
                <w:rFonts w:ascii="Arial" w:hAnsi="Arial" w:cs="Arial"/>
              </w:rPr>
            </w:pPr>
            <w:r w:rsidRPr="00AC761A">
              <w:rPr>
                <w:rFonts w:ascii="Arial" w:hAnsi="Arial" w:cs="Arial"/>
              </w:rPr>
              <w:t>Editace údajů o stavbě</w:t>
            </w:r>
          </w:p>
        </w:tc>
        <w:tc>
          <w:tcPr>
            <w:tcW w:w="5907" w:type="dxa"/>
            <w:shd w:val="clear" w:color="auto" w:fill="auto"/>
          </w:tcPr>
          <w:p w14:paraId="05ECBAEB"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detailní údaje stavby, které se událost týká (atributy entity Pasportu události vyjmenované během analýzy).</w:t>
            </w:r>
          </w:p>
        </w:tc>
      </w:tr>
      <w:tr w:rsidR="007D6A2B" w:rsidRPr="00BF5681" w14:paraId="4A006CA4" w14:textId="77777777" w:rsidTr="007D6A2B">
        <w:sdt>
          <w:sdtPr>
            <w:rPr>
              <w:rFonts w:ascii="Arial" w:hAnsi="Arial" w:cs="Arial"/>
              <w:b/>
            </w:rPr>
            <w:id w:val="-1429117177"/>
            <w:comboBox>
              <w:listItem w:displayText="komponenta" w:value="komponenta"/>
              <w:listItem w:displayText="funkce" w:value="funkce"/>
              <w:listItem w:displayText="služba" w:value="služba"/>
            </w:comboBox>
          </w:sdtPr>
          <w:sdtEndPr/>
          <w:sdtContent>
            <w:tc>
              <w:tcPr>
                <w:tcW w:w="1303" w:type="dxa"/>
                <w:shd w:val="clear" w:color="auto" w:fill="auto"/>
              </w:tcPr>
              <w:p w14:paraId="4B87023B"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156D7A7C" w14:textId="77777777" w:rsidR="007D6A2B" w:rsidRPr="003F7B0D" w:rsidRDefault="007D6A2B" w:rsidP="007D6A2B">
            <w:pPr>
              <w:spacing w:before="40" w:after="40"/>
              <w:jc w:val="left"/>
              <w:rPr>
                <w:rFonts w:ascii="Arial" w:hAnsi="Arial" w:cs="Arial"/>
              </w:rPr>
            </w:pPr>
            <w:r w:rsidRPr="00AC761A">
              <w:rPr>
                <w:rFonts w:ascii="Arial" w:hAnsi="Arial" w:cs="Arial"/>
              </w:rPr>
              <w:t>Správa seznamu zúčastněných expertů</w:t>
            </w:r>
          </w:p>
        </w:tc>
        <w:tc>
          <w:tcPr>
            <w:tcW w:w="5907" w:type="dxa"/>
            <w:shd w:val="clear" w:color="auto" w:fill="auto"/>
          </w:tcPr>
          <w:p w14:paraId="2400B3DA"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seznam expertů zúčastněných na stavbě, které se událost týká (atributy entity Pasportu události vyjmenované během analýzy).</w:t>
            </w:r>
          </w:p>
        </w:tc>
      </w:tr>
      <w:tr w:rsidR="007D6A2B" w:rsidRPr="00BF5681" w14:paraId="477DC170" w14:textId="77777777" w:rsidTr="007D6A2B">
        <w:sdt>
          <w:sdtPr>
            <w:rPr>
              <w:rFonts w:ascii="Arial" w:hAnsi="Arial" w:cs="Arial"/>
              <w:b/>
            </w:rPr>
            <w:id w:val="-1527629261"/>
            <w:comboBox>
              <w:listItem w:displayText="komponenta" w:value="komponenta"/>
              <w:listItem w:displayText="funkce" w:value="funkce"/>
              <w:listItem w:displayText="služba" w:value="služba"/>
            </w:comboBox>
          </w:sdtPr>
          <w:sdtEndPr/>
          <w:sdtContent>
            <w:tc>
              <w:tcPr>
                <w:tcW w:w="1303" w:type="dxa"/>
                <w:shd w:val="clear" w:color="auto" w:fill="auto"/>
              </w:tcPr>
              <w:p w14:paraId="0D549D22"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021CD4C2" w14:textId="77777777" w:rsidR="007D6A2B" w:rsidRPr="003F7B0D" w:rsidRDefault="007D6A2B" w:rsidP="007D6A2B">
            <w:pPr>
              <w:spacing w:before="40" w:after="40"/>
              <w:jc w:val="left"/>
              <w:rPr>
                <w:rFonts w:ascii="Arial" w:hAnsi="Arial" w:cs="Arial"/>
              </w:rPr>
            </w:pPr>
            <w:r w:rsidRPr="00AC761A">
              <w:rPr>
                <w:rFonts w:ascii="Arial" w:hAnsi="Arial" w:cs="Arial"/>
              </w:rPr>
              <w:t>Vyhodnocení události</w:t>
            </w:r>
          </w:p>
        </w:tc>
        <w:tc>
          <w:tcPr>
            <w:tcW w:w="5907" w:type="dxa"/>
            <w:shd w:val="clear" w:color="auto" w:fill="auto"/>
          </w:tcPr>
          <w:p w14:paraId="271ABAD2" w14:textId="77777777" w:rsidR="007D6A2B" w:rsidRPr="003F7B0D" w:rsidRDefault="007D6A2B" w:rsidP="007D6A2B">
            <w:pPr>
              <w:spacing w:before="40" w:after="40"/>
              <w:jc w:val="left"/>
              <w:rPr>
                <w:rFonts w:ascii="Arial" w:hAnsi="Arial" w:cs="Arial"/>
              </w:rPr>
            </w:pPr>
            <w:r w:rsidRPr="00AC761A">
              <w:rPr>
                <w:rFonts w:ascii="Arial" w:hAnsi="Arial" w:cs="Arial"/>
              </w:rPr>
              <w:t>V rámci úprav Pasportu události systém umožňuje měnit údaje vyhodnocení události (atributy entity Pasportu události vyjmenované během analýzy).</w:t>
            </w:r>
          </w:p>
        </w:tc>
      </w:tr>
      <w:tr w:rsidR="007D6A2B" w:rsidRPr="00BF5681" w14:paraId="49237F0B" w14:textId="77777777" w:rsidTr="007D6A2B">
        <w:sdt>
          <w:sdtPr>
            <w:rPr>
              <w:rFonts w:ascii="Arial" w:hAnsi="Arial" w:cs="Arial"/>
              <w:b/>
            </w:rPr>
            <w:id w:val="-1919081042"/>
            <w:comboBox>
              <w:listItem w:displayText="komponenta" w:value="komponenta"/>
              <w:listItem w:displayText="funkce" w:value="funkce"/>
              <w:listItem w:displayText="služba" w:value="služba"/>
            </w:comboBox>
          </w:sdtPr>
          <w:sdtEndPr/>
          <w:sdtContent>
            <w:tc>
              <w:tcPr>
                <w:tcW w:w="1303" w:type="dxa"/>
                <w:shd w:val="clear" w:color="auto" w:fill="auto"/>
              </w:tcPr>
              <w:p w14:paraId="3E72CA8B"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54D0FCB4" w14:textId="77777777" w:rsidR="007D6A2B" w:rsidRPr="003F7B0D" w:rsidRDefault="007D6A2B" w:rsidP="007D6A2B">
            <w:pPr>
              <w:spacing w:before="40" w:after="40"/>
              <w:jc w:val="left"/>
              <w:rPr>
                <w:rFonts w:ascii="Arial" w:hAnsi="Arial" w:cs="Arial"/>
              </w:rPr>
            </w:pPr>
            <w:r w:rsidRPr="00AC761A">
              <w:rPr>
                <w:rFonts w:ascii="Arial" w:hAnsi="Arial" w:cs="Arial"/>
              </w:rPr>
              <w:t>Administrace SSTP</w:t>
            </w:r>
          </w:p>
        </w:tc>
        <w:tc>
          <w:tcPr>
            <w:tcW w:w="5907" w:type="dxa"/>
            <w:shd w:val="clear" w:color="auto" w:fill="auto"/>
          </w:tcPr>
          <w:p w14:paraId="707B66CB" w14:textId="77777777" w:rsidR="007D6A2B" w:rsidRPr="003F7B0D" w:rsidRDefault="007D6A2B" w:rsidP="007D6A2B">
            <w:pPr>
              <w:spacing w:before="40" w:after="40"/>
              <w:jc w:val="left"/>
              <w:rPr>
                <w:rFonts w:ascii="Arial" w:hAnsi="Arial" w:cs="Arial"/>
              </w:rPr>
            </w:pPr>
            <w:r w:rsidRPr="00AC761A">
              <w:rPr>
                <w:rFonts w:ascii="Arial" w:hAnsi="Arial" w:cs="Arial"/>
              </w:rPr>
              <w:t>Administrátorské rozhraní zastřešující funkcionality potřebné pro administraci SSTP (např. správa číselníků, uživatelů …).</w:t>
            </w:r>
          </w:p>
        </w:tc>
      </w:tr>
      <w:tr w:rsidR="007D6A2B" w:rsidRPr="00BF5681" w14:paraId="6246E832" w14:textId="77777777" w:rsidTr="007D6A2B">
        <w:sdt>
          <w:sdtPr>
            <w:rPr>
              <w:rFonts w:ascii="Arial" w:hAnsi="Arial" w:cs="Arial"/>
              <w:b/>
            </w:rPr>
            <w:id w:val="-1696763012"/>
            <w:comboBox>
              <w:listItem w:displayText="komponenta" w:value="komponenta"/>
              <w:listItem w:displayText="funkce" w:value="funkce"/>
              <w:listItem w:displayText="služba" w:value="služba"/>
            </w:comboBox>
          </w:sdtPr>
          <w:sdtEndPr/>
          <w:sdtContent>
            <w:tc>
              <w:tcPr>
                <w:tcW w:w="1303" w:type="dxa"/>
                <w:shd w:val="clear" w:color="auto" w:fill="auto"/>
              </w:tcPr>
              <w:p w14:paraId="71CDA83A" w14:textId="77777777" w:rsidR="007D6A2B" w:rsidRDefault="007D6A2B" w:rsidP="007D6A2B">
                <w:pPr>
                  <w:spacing w:before="40" w:after="40"/>
                  <w:jc w:val="left"/>
                  <w:rPr>
                    <w:rFonts w:ascii="Arial" w:hAnsi="Arial" w:cs="Arial"/>
                    <w:b/>
                  </w:rPr>
                </w:pPr>
                <w:r w:rsidRPr="00AC761A">
                  <w:rPr>
                    <w:rFonts w:ascii="Arial" w:hAnsi="Arial" w:cs="Arial"/>
                    <w:b/>
                  </w:rPr>
                  <w:t>služba</w:t>
                </w:r>
              </w:p>
            </w:tc>
          </w:sdtContent>
        </w:sdt>
        <w:tc>
          <w:tcPr>
            <w:tcW w:w="2870" w:type="dxa"/>
            <w:shd w:val="clear" w:color="auto" w:fill="auto"/>
          </w:tcPr>
          <w:p w14:paraId="79BBB419" w14:textId="77777777" w:rsidR="007D6A2B" w:rsidRPr="003F7B0D" w:rsidRDefault="007D6A2B" w:rsidP="007D6A2B">
            <w:pPr>
              <w:spacing w:before="40" w:after="40"/>
              <w:jc w:val="left"/>
              <w:rPr>
                <w:rFonts w:ascii="Arial" w:hAnsi="Arial" w:cs="Arial"/>
              </w:rPr>
            </w:pPr>
            <w:r w:rsidRPr="00AC761A">
              <w:rPr>
                <w:rFonts w:ascii="Arial" w:hAnsi="Arial" w:cs="Arial"/>
              </w:rPr>
              <w:t>Zpřístupnění údajů SSTP</w:t>
            </w:r>
          </w:p>
        </w:tc>
        <w:tc>
          <w:tcPr>
            <w:tcW w:w="5907" w:type="dxa"/>
            <w:shd w:val="clear" w:color="auto" w:fill="auto"/>
          </w:tcPr>
          <w:p w14:paraId="30F92D2D" w14:textId="77777777" w:rsidR="007D6A2B" w:rsidRPr="003F7B0D" w:rsidRDefault="007D6A2B" w:rsidP="007D6A2B">
            <w:pPr>
              <w:spacing w:before="40" w:after="40"/>
              <w:jc w:val="left"/>
              <w:rPr>
                <w:rFonts w:ascii="Arial" w:hAnsi="Arial" w:cs="Arial"/>
              </w:rPr>
            </w:pPr>
            <w:r w:rsidRPr="00AC761A">
              <w:rPr>
                <w:rFonts w:ascii="Arial" w:hAnsi="Arial" w:cs="Arial"/>
              </w:rPr>
              <w:t xml:space="preserve">Zpřístupnění údajů SSTP pro definované případy užití. </w:t>
            </w:r>
          </w:p>
        </w:tc>
      </w:tr>
      <w:tr w:rsidR="007D6A2B" w:rsidRPr="00BF5681" w14:paraId="09E4929C" w14:textId="77777777" w:rsidTr="007D6A2B">
        <w:sdt>
          <w:sdtPr>
            <w:rPr>
              <w:rFonts w:ascii="Arial" w:hAnsi="Arial" w:cs="Arial"/>
              <w:b/>
            </w:rPr>
            <w:id w:val="-1152827085"/>
            <w:comboBox>
              <w:listItem w:displayText="komponenta" w:value="komponenta"/>
              <w:listItem w:displayText="funkce" w:value="funkce"/>
              <w:listItem w:displayText="služba" w:value="služba"/>
            </w:comboBox>
          </w:sdtPr>
          <w:sdtEndPr/>
          <w:sdtContent>
            <w:tc>
              <w:tcPr>
                <w:tcW w:w="1303" w:type="dxa"/>
                <w:shd w:val="clear" w:color="auto" w:fill="auto"/>
              </w:tcPr>
              <w:p w14:paraId="55469FA1"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1166B8AF" w14:textId="77777777" w:rsidR="007D6A2B" w:rsidRPr="003F7B0D" w:rsidRDefault="007D6A2B" w:rsidP="007D6A2B">
            <w:pPr>
              <w:spacing w:before="40" w:after="40"/>
              <w:jc w:val="left"/>
              <w:rPr>
                <w:rFonts w:ascii="Arial" w:hAnsi="Arial" w:cs="Arial"/>
              </w:rPr>
            </w:pPr>
            <w:r w:rsidRPr="00AC761A">
              <w:rPr>
                <w:rFonts w:ascii="Arial" w:hAnsi="Arial" w:cs="Arial"/>
              </w:rPr>
              <w:t>Zpřístupnění dat pro statistický reporting</w:t>
            </w:r>
          </w:p>
        </w:tc>
        <w:tc>
          <w:tcPr>
            <w:tcW w:w="5907" w:type="dxa"/>
            <w:shd w:val="clear" w:color="auto" w:fill="auto"/>
          </w:tcPr>
          <w:p w14:paraId="2CC7D935" w14:textId="77777777" w:rsidR="007D6A2B" w:rsidRPr="003F7B0D" w:rsidRDefault="007D6A2B" w:rsidP="007D6A2B">
            <w:pPr>
              <w:spacing w:before="40" w:after="40"/>
              <w:jc w:val="left"/>
              <w:rPr>
                <w:rFonts w:ascii="Arial" w:hAnsi="Arial" w:cs="Arial"/>
              </w:rPr>
            </w:pPr>
            <w:r w:rsidRPr="00AC761A">
              <w:rPr>
                <w:rFonts w:ascii="Arial" w:hAnsi="Arial" w:cs="Arial"/>
              </w:rPr>
              <w:t>Zpřístupnění dat SSTP pro statistický reporting.</w:t>
            </w:r>
          </w:p>
        </w:tc>
      </w:tr>
      <w:tr w:rsidR="007D6A2B" w:rsidRPr="00BF5681" w14:paraId="564D3BDF" w14:textId="77777777" w:rsidTr="007D6A2B">
        <w:sdt>
          <w:sdtPr>
            <w:rPr>
              <w:rFonts w:ascii="Arial" w:hAnsi="Arial" w:cs="Arial"/>
              <w:b/>
            </w:rPr>
            <w:id w:val="-689684568"/>
            <w:comboBox>
              <w:listItem w:displayText="komponenta" w:value="komponenta"/>
              <w:listItem w:displayText="funkce" w:value="funkce"/>
              <w:listItem w:displayText="služba" w:value="služba"/>
            </w:comboBox>
          </w:sdtPr>
          <w:sdtEndPr/>
          <w:sdtContent>
            <w:tc>
              <w:tcPr>
                <w:tcW w:w="1303" w:type="dxa"/>
                <w:shd w:val="clear" w:color="auto" w:fill="auto"/>
              </w:tcPr>
              <w:p w14:paraId="20D921AC" w14:textId="77777777" w:rsidR="007D6A2B" w:rsidRDefault="007D6A2B" w:rsidP="007D6A2B">
                <w:pPr>
                  <w:spacing w:before="40" w:after="40"/>
                  <w:jc w:val="left"/>
                  <w:rPr>
                    <w:rFonts w:ascii="Arial" w:hAnsi="Arial" w:cs="Arial"/>
                    <w:b/>
                  </w:rPr>
                </w:pPr>
                <w:r w:rsidRPr="00AC761A">
                  <w:rPr>
                    <w:rFonts w:ascii="Arial" w:hAnsi="Arial" w:cs="Arial"/>
                    <w:b/>
                  </w:rPr>
                  <w:t>komponenta</w:t>
                </w:r>
              </w:p>
            </w:tc>
          </w:sdtContent>
        </w:sdt>
        <w:tc>
          <w:tcPr>
            <w:tcW w:w="2870" w:type="dxa"/>
            <w:shd w:val="clear" w:color="auto" w:fill="auto"/>
          </w:tcPr>
          <w:p w14:paraId="44ED8366" w14:textId="77777777" w:rsidR="007D6A2B" w:rsidRPr="003F7B0D" w:rsidRDefault="007D6A2B" w:rsidP="007D6A2B">
            <w:pPr>
              <w:spacing w:before="40" w:after="40"/>
              <w:jc w:val="left"/>
              <w:rPr>
                <w:rFonts w:ascii="Arial" w:hAnsi="Arial" w:cs="Arial"/>
              </w:rPr>
            </w:pPr>
            <w:r w:rsidRPr="00AC761A">
              <w:rPr>
                <w:rFonts w:ascii="Arial" w:hAnsi="Arial" w:cs="Arial"/>
              </w:rPr>
              <w:t>EÚPČ</w:t>
            </w:r>
          </w:p>
        </w:tc>
        <w:tc>
          <w:tcPr>
            <w:tcW w:w="5907" w:type="dxa"/>
            <w:shd w:val="clear" w:color="auto" w:fill="auto"/>
          </w:tcPr>
          <w:p w14:paraId="66D6B792" w14:textId="77777777" w:rsidR="007D6A2B" w:rsidRPr="003F7B0D" w:rsidRDefault="007D6A2B" w:rsidP="007D6A2B">
            <w:pPr>
              <w:spacing w:before="40" w:after="40"/>
              <w:jc w:val="left"/>
              <w:rPr>
                <w:rFonts w:ascii="Arial" w:hAnsi="Arial" w:cs="Arial"/>
              </w:rPr>
            </w:pPr>
            <w:r w:rsidRPr="00AC761A">
              <w:rPr>
                <w:rFonts w:ascii="Arial" w:hAnsi="Arial" w:cs="Arial"/>
              </w:rPr>
              <w:t>Komponenta zastřešující agendu evidence územně plánovacích činností</w:t>
            </w:r>
          </w:p>
        </w:tc>
      </w:tr>
      <w:tr w:rsidR="007D6A2B" w:rsidRPr="00BF5681" w14:paraId="7CF0FFC7" w14:textId="77777777" w:rsidTr="007D6A2B">
        <w:sdt>
          <w:sdtPr>
            <w:rPr>
              <w:rFonts w:ascii="Arial" w:hAnsi="Arial" w:cs="Arial"/>
              <w:b/>
            </w:rPr>
            <w:id w:val="-799841842"/>
            <w:comboBox>
              <w:listItem w:displayText="komponenta" w:value="komponenta"/>
              <w:listItem w:displayText="funkce" w:value="funkce"/>
              <w:listItem w:displayText="služba" w:value="služba"/>
            </w:comboBox>
          </w:sdtPr>
          <w:sdtEndPr/>
          <w:sdtContent>
            <w:tc>
              <w:tcPr>
                <w:tcW w:w="1303" w:type="dxa"/>
                <w:shd w:val="clear" w:color="auto" w:fill="auto"/>
              </w:tcPr>
              <w:p w14:paraId="6BFEC010" w14:textId="77777777" w:rsidR="007D6A2B" w:rsidRDefault="007D6A2B" w:rsidP="007D6A2B">
                <w:pPr>
                  <w:spacing w:before="40" w:after="40"/>
                  <w:jc w:val="left"/>
                  <w:rPr>
                    <w:rFonts w:ascii="Arial" w:hAnsi="Arial" w:cs="Arial"/>
                    <w:b/>
                  </w:rPr>
                </w:pPr>
                <w:r w:rsidRPr="00AC761A">
                  <w:rPr>
                    <w:rFonts w:ascii="Arial" w:hAnsi="Arial" w:cs="Arial"/>
                    <w:b/>
                  </w:rPr>
                  <w:t>služba</w:t>
                </w:r>
              </w:p>
            </w:tc>
          </w:sdtContent>
        </w:sdt>
        <w:tc>
          <w:tcPr>
            <w:tcW w:w="2870" w:type="dxa"/>
            <w:shd w:val="clear" w:color="auto" w:fill="auto"/>
          </w:tcPr>
          <w:p w14:paraId="271B0ECA" w14:textId="77777777" w:rsidR="007D6A2B" w:rsidRPr="003F7B0D" w:rsidRDefault="007D6A2B" w:rsidP="007D6A2B">
            <w:pPr>
              <w:spacing w:before="40" w:after="40"/>
              <w:jc w:val="left"/>
              <w:rPr>
                <w:rFonts w:ascii="Arial" w:hAnsi="Arial" w:cs="Arial"/>
              </w:rPr>
            </w:pPr>
            <w:r w:rsidRPr="00AC761A">
              <w:rPr>
                <w:rFonts w:ascii="Arial" w:hAnsi="Arial" w:cs="Arial"/>
              </w:rPr>
              <w:t>Evidence územně plánovacích činností</w:t>
            </w:r>
          </w:p>
        </w:tc>
        <w:tc>
          <w:tcPr>
            <w:tcW w:w="5907" w:type="dxa"/>
            <w:shd w:val="clear" w:color="auto" w:fill="auto"/>
          </w:tcPr>
          <w:p w14:paraId="5413214A" w14:textId="77777777" w:rsidR="007D6A2B" w:rsidRPr="003F7B0D" w:rsidRDefault="007D6A2B" w:rsidP="007D6A2B">
            <w:pPr>
              <w:spacing w:before="40" w:after="40"/>
              <w:jc w:val="left"/>
              <w:rPr>
                <w:rFonts w:ascii="Arial" w:hAnsi="Arial" w:cs="Arial"/>
              </w:rPr>
            </w:pPr>
            <w:r w:rsidRPr="00AC761A">
              <w:rPr>
                <w:rFonts w:ascii="Arial" w:hAnsi="Arial" w:cs="Arial"/>
              </w:rPr>
              <w:t>Služba zapouzdřující funkcionalitu evidence územně plánovacích činností krajů a obcí.</w:t>
            </w:r>
          </w:p>
        </w:tc>
      </w:tr>
      <w:tr w:rsidR="007D6A2B" w:rsidRPr="00BF5681" w14:paraId="27FCFB8E" w14:textId="77777777" w:rsidTr="007D6A2B">
        <w:sdt>
          <w:sdtPr>
            <w:rPr>
              <w:rFonts w:ascii="Arial" w:hAnsi="Arial" w:cs="Arial"/>
              <w:b/>
            </w:rPr>
            <w:id w:val="1331181898"/>
            <w:comboBox>
              <w:listItem w:displayText="komponenta" w:value="komponenta"/>
              <w:listItem w:displayText="funkce" w:value="funkce"/>
              <w:listItem w:displayText="služba" w:value="služba"/>
            </w:comboBox>
          </w:sdtPr>
          <w:sdtEndPr/>
          <w:sdtContent>
            <w:tc>
              <w:tcPr>
                <w:tcW w:w="1303" w:type="dxa"/>
                <w:shd w:val="clear" w:color="auto" w:fill="auto"/>
              </w:tcPr>
              <w:p w14:paraId="449164B6" w14:textId="77777777" w:rsidR="007D6A2B" w:rsidRDefault="007D6A2B" w:rsidP="007D6A2B">
                <w:pPr>
                  <w:spacing w:before="40" w:after="40"/>
                  <w:jc w:val="left"/>
                  <w:rPr>
                    <w:rFonts w:ascii="Arial" w:hAnsi="Arial" w:cs="Arial"/>
                    <w:b/>
                  </w:rPr>
                </w:pPr>
                <w:r w:rsidRPr="00AC761A">
                  <w:rPr>
                    <w:rFonts w:ascii="Arial" w:hAnsi="Arial" w:cs="Arial"/>
                    <w:b/>
                  </w:rPr>
                  <w:t>funkce</w:t>
                </w:r>
              </w:p>
            </w:tc>
          </w:sdtContent>
        </w:sdt>
        <w:tc>
          <w:tcPr>
            <w:tcW w:w="2870" w:type="dxa"/>
            <w:shd w:val="clear" w:color="auto" w:fill="auto"/>
          </w:tcPr>
          <w:p w14:paraId="18D177DB" w14:textId="77777777" w:rsidR="007D6A2B" w:rsidRPr="003F7B0D" w:rsidRDefault="007D6A2B" w:rsidP="007D6A2B">
            <w:pPr>
              <w:spacing w:before="40" w:after="40"/>
              <w:jc w:val="left"/>
              <w:rPr>
                <w:rFonts w:ascii="Arial" w:hAnsi="Arial" w:cs="Arial"/>
              </w:rPr>
            </w:pPr>
            <w:r w:rsidRPr="00AC761A">
              <w:rPr>
                <w:rFonts w:ascii="Arial" w:hAnsi="Arial" w:cs="Arial"/>
              </w:rPr>
              <w:t>Evidence postupů krajů</w:t>
            </w:r>
          </w:p>
        </w:tc>
        <w:tc>
          <w:tcPr>
            <w:tcW w:w="5907" w:type="dxa"/>
            <w:shd w:val="clear" w:color="auto" w:fill="auto"/>
          </w:tcPr>
          <w:p w14:paraId="36EFC8F4" w14:textId="77777777" w:rsidR="007D6A2B" w:rsidRPr="003F7B0D" w:rsidRDefault="007D6A2B" w:rsidP="007D6A2B">
            <w:pPr>
              <w:spacing w:before="40" w:after="40"/>
              <w:jc w:val="left"/>
              <w:rPr>
                <w:rFonts w:ascii="Arial" w:hAnsi="Arial" w:cs="Arial"/>
              </w:rPr>
            </w:pPr>
            <w:r w:rsidRPr="00AC761A">
              <w:rPr>
                <w:rFonts w:ascii="Arial" w:hAnsi="Arial" w:cs="Arial"/>
              </w:rPr>
              <w:t>Funkcionalita umožňující komplexní evidence územně plánovacích činností na úrovni krajů, případně obcí.</w:t>
            </w:r>
          </w:p>
        </w:tc>
      </w:tr>
      <w:tr w:rsidR="007D6A2B" w:rsidRPr="00BF5681" w14:paraId="40FE735A" w14:textId="77777777" w:rsidTr="007D6A2B">
        <w:sdt>
          <w:sdtPr>
            <w:rPr>
              <w:rFonts w:ascii="Arial" w:hAnsi="Arial" w:cs="Arial"/>
              <w:b/>
            </w:rPr>
            <w:id w:val="-1270089685"/>
            <w:comboBox>
              <w:listItem w:displayText="komponenta" w:value="komponenta"/>
              <w:listItem w:displayText="funkce" w:value="funkce"/>
              <w:listItem w:displayText="služba" w:value="služba"/>
            </w:comboBox>
          </w:sdtPr>
          <w:sdtEndPr/>
          <w:sdtContent>
            <w:tc>
              <w:tcPr>
                <w:tcW w:w="1303" w:type="dxa"/>
                <w:shd w:val="clear" w:color="auto" w:fill="auto"/>
              </w:tcPr>
              <w:p w14:paraId="2F4B31EE" w14:textId="77777777" w:rsidR="007D6A2B" w:rsidRDefault="007D6A2B" w:rsidP="007D6A2B">
                <w:pPr>
                  <w:spacing w:before="40" w:after="40"/>
                  <w:jc w:val="left"/>
                  <w:rPr>
                    <w:rFonts w:ascii="Arial" w:hAnsi="Arial" w:cs="Arial"/>
                    <w:b/>
                  </w:rPr>
                </w:pPr>
                <w:r>
                  <w:rPr>
                    <w:rFonts w:ascii="Arial" w:hAnsi="Arial" w:cs="Arial"/>
                    <w:b/>
                  </w:rPr>
                  <w:t>funkce</w:t>
                </w:r>
              </w:p>
            </w:tc>
          </w:sdtContent>
        </w:sdt>
        <w:tc>
          <w:tcPr>
            <w:tcW w:w="2870" w:type="dxa"/>
            <w:shd w:val="clear" w:color="auto" w:fill="auto"/>
          </w:tcPr>
          <w:p w14:paraId="72C74BE7" w14:textId="77777777" w:rsidR="007D6A2B" w:rsidRPr="003F7B0D" w:rsidRDefault="007D6A2B" w:rsidP="007D6A2B">
            <w:pPr>
              <w:spacing w:before="40" w:after="40"/>
              <w:jc w:val="left"/>
              <w:rPr>
                <w:rFonts w:ascii="Arial" w:hAnsi="Arial" w:cs="Arial"/>
              </w:rPr>
            </w:pPr>
            <w:r>
              <w:rPr>
                <w:rFonts w:ascii="Arial" w:hAnsi="Arial" w:cs="Arial"/>
              </w:rPr>
              <w:t>Evidence postupů obcí</w:t>
            </w:r>
          </w:p>
        </w:tc>
        <w:tc>
          <w:tcPr>
            <w:tcW w:w="5907" w:type="dxa"/>
            <w:shd w:val="clear" w:color="auto" w:fill="auto"/>
          </w:tcPr>
          <w:p w14:paraId="62B7D1F4" w14:textId="77777777" w:rsidR="007D6A2B" w:rsidRPr="003F7B0D" w:rsidRDefault="007D6A2B" w:rsidP="007D6A2B">
            <w:pPr>
              <w:spacing w:before="40" w:after="40"/>
              <w:jc w:val="left"/>
              <w:rPr>
                <w:rFonts w:ascii="Arial" w:hAnsi="Arial" w:cs="Arial"/>
              </w:rPr>
            </w:pPr>
            <w:r>
              <w:rPr>
                <w:rFonts w:ascii="Arial" w:hAnsi="Arial" w:cs="Arial"/>
              </w:rPr>
              <w:t>Funkcionalita umožňující komplexní evidence územně plánovacích činností na úrovni obcí.</w:t>
            </w:r>
          </w:p>
        </w:tc>
      </w:tr>
      <w:tr w:rsidR="007D6A2B" w:rsidRPr="00BF5681" w14:paraId="5BC80C40" w14:textId="77777777" w:rsidTr="007D6A2B">
        <w:sdt>
          <w:sdtPr>
            <w:rPr>
              <w:rFonts w:ascii="Arial" w:hAnsi="Arial" w:cs="Arial"/>
              <w:b/>
            </w:rPr>
            <w:id w:val="349700465"/>
            <w:comboBox>
              <w:listItem w:displayText="komponenta" w:value="komponenta"/>
              <w:listItem w:displayText="funkce" w:value="funkce"/>
              <w:listItem w:displayText="služba" w:value="služba"/>
            </w:comboBox>
          </w:sdtPr>
          <w:sdtEndPr/>
          <w:sdtContent>
            <w:tc>
              <w:tcPr>
                <w:tcW w:w="1303" w:type="dxa"/>
                <w:shd w:val="clear" w:color="auto" w:fill="auto"/>
              </w:tcPr>
              <w:p w14:paraId="7C9C2B3E" w14:textId="77777777" w:rsidR="007D6A2B" w:rsidRDefault="007D6A2B" w:rsidP="007D6A2B">
                <w:pPr>
                  <w:spacing w:before="40" w:after="40"/>
                  <w:jc w:val="left"/>
                  <w:rPr>
                    <w:rFonts w:ascii="Arial" w:hAnsi="Arial" w:cs="Arial"/>
                    <w:b/>
                  </w:rPr>
                </w:pPr>
                <w:r>
                  <w:rPr>
                    <w:rFonts w:ascii="Arial" w:hAnsi="Arial" w:cs="Arial"/>
                    <w:b/>
                  </w:rPr>
                  <w:t>služba</w:t>
                </w:r>
              </w:p>
            </w:tc>
          </w:sdtContent>
        </w:sdt>
        <w:tc>
          <w:tcPr>
            <w:tcW w:w="2870" w:type="dxa"/>
            <w:shd w:val="clear" w:color="auto" w:fill="auto"/>
          </w:tcPr>
          <w:p w14:paraId="0E33EAC7" w14:textId="77777777" w:rsidR="007D6A2B" w:rsidRPr="003F7B0D" w:rsidRDefault="007D6A2B" w:rsidP="007D6A2B">
            <w:pPr>
              <w:spacing w:before="40" w:after="40"/>
              <w:jc w:val="left"/>
              <w:rPr>
                <w:rFonts w:ascii="Arial" w:hAnsi="Arial" w:cs="Arial"/>
              </w:rPr>
            </w:pPr>
            <w:r>
              <w:rPr>
                <w:rFonts w:ascii="Arial" w:hAnsi="Arial" w:cs="Arial"/>
              </w:rPr>
              <w:t>Zpřístupnění údajů EÚPČ</w:t>
            </w:r>
          </w:p>
        </w:tc>
        <w:tc>
          <w:tcPr>
            <w:tcW w:w="5907" w:type="dxa"/>
            <w:shd w:val="clear" w:color="auto" w:fill="auto"/>
          </w:tcPr>
          <w:p w14:paraId="78C29481" w14:textId="77777777" w:rsidR="007D6A2B" w:rsidRPr="003F7B0D" w:rsidRDefault="007D6A2B" w:rsidP="007D6A2B">
            <w:pPr>
              <w:spacing w:before="40" w:after="40"/>
              <w:jc w:val="left"/>
              <w:rPr>
                <w:rFonts w:ascii="Arial" w:hAnsi="Arial" w:cs="Arial"/>
              </w:rPr>
            </w:pPr>
            <w:r>
              <w:rPr>
                <w:rFonts w:ascii="Arial" w:hAnsi="Arial" w:cs="Arial"/>
              </w:rPr>
              <w:t>Služba zastřešující funkcionality umožňující zpřístupnění veřejných informací vedených v rámci EÚPČ.</w:t>
            </w:r>
          </w:p>
        </w:tc>
      </w:tr>
      <w:tr w:rsidR="007D6A2B" w:rsidRPr="00BF5681" w14:paraId="65F6C07A" w14:textId="77777777" w:rsidTr="007D6A2B">
        <w:sdt>
          <w:sdtPr>
            <w:rPr>
              <w:rFonts w:ascii="Arial" w:hAnsi="Arial" w:cs="Arial"/>
              <w:b/>
            </w:rPr>
            <w:id w:val="1062442638"/>
            <w:comboBox>
              <w:listItem w:displayText="komponenta" w:value="komponenta"/>
              <w:listItem w:displayText="funkce" w:value="funkce"/>
              <w:listItem w:displayText="služba" w:value="služba"/>
            </w:comboBox>
          </w:sdtPr>
          <w:sdtEndPr/>
          <w:sdtContent>
            <w:tc>
              <w:tcPr>
                <w:tcW w:w="1303" w:type="dxa"/>
                <w:shd w:val="clear" w:color="auto" w:fill="auto"/>
              </w:tcPr>
              <w:p w14:paraId="248AE8F7" w14:textId="77777777" w:rsidR="007D6A2B" w:rsidRDefault="007D6A2B" w:rsidP="007D6A2B">
                <w:pPr>
                  <w:spacing w:before="40" w:after="40"/>
                  <w:jc w:val="left"/>
                  <w:rPr>
                    <w:rFonts w:ascii="Arial" w:hAnsi="Arial" w:cs="Arial"/>
                    <w:b/>
                  </w:rPr>
                </w:pPr>
                <w:r>
                  <w:rPr>
                    <w:rFonts w:ascii="Arial" w:hAnsi="Arial" w:cs="Arial"/>
                    <w:b/>
                  </w:rPr>
                  <w:t>funkce</w:t>
                </w:r>
              </w:p>
            </w:tc>
          </w:sdtContent>
        </w:sdt>
        <w:tc>
          <w:tcPr>
            <w:tcW w:w="2870" w:type="dxa"/>
            <w:shd w:val="clear" w:color="auto" w:fill="auto"/>
          </w:tcPr>
          <w:p w14:paraId="00180CEC" w14:textId="77777777" w:rsidR="007D6A2B" w:rsidRPr="003F7B0D" w:rsidRDefault="007D6A2B" w:rsidP="007D6A2B">
            <w:pPr>
              <w:spacing w:before="40" w:after="40"/>
              <w:jc w:val="left"/>
              <w:rPr>
                <w:rFonts w:ascii="Arial" w:hAnsi="Arial" w:cs="Arial"/>
              </w:rPr>
            </w:pPr>
            <w:r>
              <w:rPr>
                <w:rFonts w:ascii="Arial" w:hAnsi="Arial" w:cs="Arial"/>
              </w:rPr>
              <w:t>Hledání ÚPD a ÚPP</w:t>
            </w:r>
          </w:p>
        </w:tc>
        <w:tc>
          <w:tcPr>
            <w:tcW w:w="5907" w:type="dxa"/>
            <w:shd w:val="clear" w:color="auto" w:fill="auto"/>
          </w:tcPr>
          <w:p w14:paraId="35B46E43" w14:textId="77777777" w:rsidR="007D6A2B" w:rsidRPr="003F7B0D" w:rsidRDefault="007D6A2B" w:rsidP="007D6A2B">
            <w:pPr>
              <w:spacing w:before="40" w:after="40"/>
              <w:jc w:val="left"/>
              <w:rPr>
                <w:rFonts w:ascii="Arial" w:hAnsi="Arial" w:cs="Arial"/>
              </w:rPr>
            </w:pPr>
            <w:r>
              <w:rPr>
                <w:rFonts w:ascii="Arial" w:hAnsi="Arial" w:cs="Arial"/>
              </w:rPr>
              <w:t>Funkcionalita umožňující nad evidencí územně plánovacích činností vyhledávání územně plánovací dokumentace (ÚPD) a dokumentace územně plánovacích postupů (ÚPP).</w:t>
            </w:r>
          </w:p>
        </w:tc>
      </w:tr>
      <w:tr w:rsidR="007D6A2B" w:rsidRPr="00BF5681" w14:paraId="54256597" w14:textId="77777777" w:rsidTr="007D6A2B">
        <w:sdt>
          <w:sdtPr>
            <w:rPr>
              <w:rFonts w:ascii="Arial" w:hAnsi="Arial" w:cs="Arial"/>
              <w:b/>
            </w:rPr>
            <w:id w:val="1570001806"/>
            <w:comboBox>
              <w:listItem w:displayText="komponenta" w:value="komponenta"/>
              <w:listItem w:displayText="funkce" w:value="funkce"/>
              <w:listItem w:displayText="služba" w:value="služba"/>
            </w:comboBox>
          </w:sdtPr>
          <w:sdtEndPr/>
          <w:sdtContent>
            <w:tc>
              <w:tcPr>
                <w:tcW w:w="1303" w:type="dxa"/>
                <w:shd w:val="clear" w:color="auto" w:fill="auto"/>
              </w:tcPr>
              <w:p w14:paraId="46430261" w14:textId="77777777" w:rsidR="007D6A2B" w:rsidRDefault="007D6A2B" w:rsidP="007D6A2B">
                <w:pPr>
                  <w:spacing w:before="40" w:after="40"/>
                  <w:jc w:val="left"/>
                  <w:rPr>
                    <w:rFonts w:ascii="Arial" w:hAnsi="Arial" w:cs="Arial"/>
                    <w:b/>
                  </w:rPr>
                </w:pPr>
                <w:r>
                  <w:rPr>
                    <w:rFonts w:ascii="Arial" w:hAnsi="Arial" w:cs="Arial"/>
                    <w:b/>
                  </w:rPr>
                  <w:t>funkce</w:t>
                </w:r>
              </w:p>
            </w:tc>
          </w:sdtContent>
        </w:sdt>
        <w:tc>
          <w:tcPr>
            <w:tcW w:w="2870" w:type="dxa"/>
            <w:shd w:val="clear" w:color="auto" w:fill="auto"/>
          </w:tcPr>
          <w:p w14:paraId="13BF18F6" w14:textId="77777777" w:rsidR="007D6A2B" w:rsidRPr="003F7B0D" w:rsidRDefault="007D6A2B" w:rsidP="007D6A2B">
            <w:pPr>
              <w:spacing w:before="40" w:after="40"/>
              <w:jc w:val="left"/>
              <w:rPr>
                <w:rFonts w:ascii="Arial" w:hAnsi="Arial" w:cs="Arial"/>
              </w:rPr>
            </w:pPr>
            <w:r>
              <w:rPr>
                <w:rFonts w:ascii="Arial" w:hAnsi="Arial" w:cs="Arial"/>
              </w:rPr>
              <w:t>Hledání zastavitelných území</w:t>
            </w:r>
          </w:p>
        </w:tc>
        <w:tc>
          <w:tcPr>
            <w:tcW w:w="5907" w:type="dxa"/>
            <w:shd w:val="clear" w:color="auto" w:fill="auto"/>
          </w:tcPr>
          <w:p w14:paraId="252D410D" w14:textId="77777777" w:rsidR="007D6A2B" w:rsidRPr="003F7B0D" w:rsidRDefault="007D6A2B" w:rsidP="007D6A2B">
            <w:pPr>
              <w:spacing w:before="40" w:after="40"/>
              <w:jc w:val="left"/>
              <w:rPr>
                <w:rFonts w:ascii="Arial" w:hAnsi="Arial" w:cs="Arial"/>
              </w:rPr>
            </w:pPr>
            <w:r>
              <w:rPr>
                <w:rFonts w:ascii="Arial" w:hAnsi="Arial" w:cs="Arial"/>
              </w:rPr>
              <w:t>Funkcionalita umožňující nad evidencí územně plánovacích činností vyhledávání informací o zastavitelných územích.</w:t>
            </w:r>
          </w:p>
        </w:tc>
      </w:tr>
      <w:tr w:rsidR="007D6A2B" w:rsidRPr="00BF5681" w14:paraId="7B0BD6B3" w14:textId="77777777" w:rsidTr="007D6A2B">
        <w:sdt>
          <w:sdtPr>
            <w:rPr>
              <w:rFonts w:ascii="Arial" w:hAnsi="Arial" w:cs="Arial"/>
              <w:b/>
            </w:rPr>
            <w:id w:val="-628930816"/>
            <w:comboBox>
              <w:listItem w:displayText="komponenta" w:value="komponenta"/>
              <w:listItem w:displayText="funkce" w:value="funkce"/>
              <w:listItem w:displayText="služba" w:value="služba"/>
            </w:comboBox>
          </w:sdtPr>
          <w:sdtEndPr/>
          <w:sdtContent>
            <w:tc>
              <w:tcPr>
                <w:tcW w:w="1303" w:type="dxa"/>
                <w:shd w:val="clear" w:color="auto" w:fill="auto"/>
              </w:tcPr>
              <w:p w14:paraId="39B731D7" w14:textId="77777777" w:rsidR="007D6A2B" w:rsidRDefault="007D6A2B" w:rsidP="007D6A2B">
                <w:pPr>
                  <w:spacing w:before="40" w:after="40"/>
                  <w:jc w:val="left"/>
                  <w:rPr>
                    <w:rFonts w:ascii="Arial" w:hAnsi="Arial" w:cs="Arial"/>
                    <w:b/>
                  </w:rPr>
                </w:pPr>
                <w:r>
                  <w:rPr>
                    <w:rFonts w:ascii="Arial" w:hAnsi="Arial" w:cs="Arial"/>
                    <w:b/>
                  </w:rPr>
                  <w:t>funkce</w:t>
                </w:r>
              </w:p>
            </w:tc>
          </w:sdtContent>
        </w:sdt>
        <w:tc>
          <w:tcPr>
            <w:tcW w:w="2870" w:type="dxa"/>
            <w:shd w:val="clear" w:color="auto" w:fill="auto"/>
          </w:tcPr>
          <w:p w14:paraId="43FFD2BB" w14:textId="77777777" w:rsidR="007D6A2B" w:rsidRPr="003F7B0D" w:rsidRDefault="007D6A2B" w:rsidP="007D6A2B">
            <w:pPr>
              <w:spacing w:before="40" w:after="40"/>
              <w:jc w:val="left"/>
              <w:rPr>
                <w:rFonts w:ascii="Arial" w:hAnsi="Arial" w:cs="Arial"/>
              </w:rPr>
            </w:pPr>
            <w:r>
              <w:rPr>
                <w:rFonts w:ascii="Arial" w:hAnsi="Arial" w:cs="Arial"/>
              </w:rPr>
              <w:t>Zpřístupnění dat pro statistický reporting</w:t>
            </w:r>
          </w:p>
        </w:tc>
        <w:tc>
          <w:tcPr>
            <w:tcW w:w="5907" w:type="dxa"/>
            <w:shd w:val="clear" w:color="auto" w:fill="auto"/>
          </w:tcPr>
          <w:p w14:paraId="484430AA" w14:textId="77777777" w:rsidR="007D6A2B" w:rsidRPr="003F7B0D" w:rsidRDefault="007D6A2B" w:rsidP="007D6A2B">
            <w:pPr>
              <w:spacing w:before="40" w:after="40"/>
              <w:jc w:val="left"/>
              <w:rPr>
                <w:rFonts w:ascii="Arial" w:hAnsi="Arial" w:cs="Arial"/>
              </w:rPr>
            </w:pPr>
            <w:r>
              <w:rPr>
                <w:rFonts w:ascii="Arial" w:hAnsi="Arial" w:cs="Arial"/>
              </w:rPr>
              <w:t>Zpřístupnění dat EÚPČ pro statistický reporting.</w:t>
            </w:r>
          </w:p>
        </w:tc>
      </w:tr>
      <w:tr w:rsidR="007D6A2B" w:rsidRPr="00BF5681" w14:paraId="70BE7E97" w14:textId="77777777" w:rsidTr="007D6A2B">
        <w:sdt>
          <w:sdtPr>
            <w:rPr>
              <w:rFonts w:ascii="Arial" w:hAnsi="Arial" w:cs="Arial"/>
              <w:b/>
            </w:rPr>
            <w:id w:val="-1632930920"/>
            <w:comboBox>
              <w:listItem w:displayText="komponenta" w:value="komponenta"/>
              <w:listItem w:displayText="funkce" w:value="funkce"/>
              <w:listItem w:displayText="služba" w:value="služba"/>
            </w:comboBox>
          </w:sdtPr>
          <w:sdtEndPr/>
          <w:sdtContent>
            <w:tc>
              <w:tcPr>
                <w:tcW w:w="1303" w:type="dxa"/>
                <w:shd w:val="clear" w:color="auto" w:fill="auto"/>
              </w:tcPr>
              <w:p w14:paraId="10389547" w14:textId="77777777" w:rsidR="007D6A2B" w:rsidRDefault="007D6A2B" w:rsidP="007D6A2B">
                <w:pPr>
                  <w:spacing w:before="40" w:after="40"/>
                  <w:jc w:val="left"/>
                  <w:rPr>
                    <w:rFonts w:ascii="Arial" w:hAnsi="Arial" w:cs="Arial"/>
                    <w:b/>
                  </w:rPr>
                </w:pPr>
                <w:r>
                  <w:rPr>
                    <w:rFonts w:ascii="Arial" w:hAnsi="Arial" w:cs="Arial"/>
                    <w:b/>
                  </w:rPr>
                  <w:t>funkce</w:t>
                </w:r>
              </w:p>
            </w:tc>
          </w:sdtContent>
        </w:sdt>
        <w:tc>
          <w:tcPr>
            <w:tcW w:w="2870" w:type="dxa"/>
            <w:shd w:val="clear" w:color="auto" w:fill="auto"/>
          </w:tcPr>
          <w:p w14:paraId="65C38F32" w14:textId="77777777" w:rsidR="007D6A2B" w:rsidRPr="003F7B0D" w:rsidRDefault="007D6A2B" w:rsidP="007D6A2B">
            <w:pPr>
              <w:spacing w:before="40" w:after="40"/>
              <w:jc w:val="left"/>
              <w:rPr>
                <w:rFonts w:ascii="Arial" w:hAnsi="Arial" w:cs="Arial"/>
              </w:rPr>
            </w:pPr>
            <w:r>
              <w:rPr>
                <w:rFonts w:ascii="Arial" w:hAnsi="Arial" w:cs="Arial"/>
              </w:rPr>
              <w:t>Administrace EÚPČ</w:t>
            </w:r>
          </w:p>
        </w:tc>
        <w:tc>
          <w:tcPr>
            <w:tcW w:w="5907" w:type="dxa"/>
            <w:shd w:val="clear" w:color="auto" w:fill="auto"/>
          </w:tcPr>
          <w:p w14:paraId="1A59592B" w14:textId="77777777" w:rsidR="007D6A2B" w:rsidRPr="003F7B0D" w:rsidRDefault="007D6A2B" w:rsidP="007D6A2B">
            <w:pPr>
              <w:spacing w:before="40" w:after="40"/>
              <w:jc w:val="left"/>
              <w:rPr>
                <w:rFonts w:ascii="Arial" w:hAnsi="Arial" w:cs="Arial"/>
              </w:rPr>
            </w:pPr>
            <w:r>
              <w:rPr>
                <w:rFonts w:ascii="Arial" w:hAnsi="Arial" w:cs="Arial"/>
              </w:rPr>
              <w:t>Administrátorské rozhraní zastřešující funkcionality potřebné pro administraci EÚPČ (např. správa číselníků, uživatelů …).</w:t>
            </w:r>
          </w:p>
        </w:tc>
      </w:tr>
      <w:tr w:rsidR="007D6A2B" w:rsidRPr="00BF5681" w14:paraId="69AEB117" w14:textId="77777777" w:rsidTr="008647C9">
        <w:tc>
          <w:tcPr>
            <w:tcW w:w="10080" w:type="dxa"/>
            <w:gridSpan w:val="3"/>
            <w:shd w:val="clear" w:color="auto" w:fill="D9D9D9" w:themeFill="background1" w:themeFillShade="D9"/>
          </w:tcPr>
          <w:p w14:paraId="570B5AFE" w14:textId="77777777" w:rsidR="007D6A2B" w:rsidRPr="003F7B0D" w:rsidRDefault="007D6A2B" w:rsidP="007D6A2B">
            <w:pPr>
              <w:spacing w:before="40" w:after="40"/>
              <w:contextualSpacing w:val="0"/>
              <w:jc w:val="left"/>
              <w:rPr>
                <w:rFonts w:ascii="Arial" w:hAnsi="Arial" w:cs="Arial"/>
              </w:rPr>
            </w:pPr>
            <w:r w:rsidRPr="003F7B0D">
              <w:rPr>
                <w:rFonts w:ascii="Arial" w:hAnsi="Arial" w:cs="Arial"/>
                <w:b/>
              </w:rPr>
              <w:t>Ostatní komponenty, funkce a aplikační služby integrované na výše uvedené nebo jinak podstatné pro žádost</w:t>
            </w:r>
          </w:p>
        </w:tc>
      </w:tr>
      <w:tr w:rsidR="007D6A2B" w:rsidRPr="00BF5681" w14:paraId="32BFDC90" w14:textId="77777777" w:rsidTr="007D6A2B">
        <w:sdt>
          <w:sdtPr>
            <w:rPr>
              <w:rFonts w:ascii="Arial" w:hAnsi="Arial" w:cs="Arial"/>
              <w:b/>
            </w:rPr>
            <w:id w:val="-2068097139"/>
            <w:comboBox>
              <w:listItem w:displayText="komponenta" w:value="komponenta"/>
              <w:listItem w:displayText="funkce" w:value="funkce"/>
              <w:listItem w:displayText="služba" w:value="služba"/>
            </w:comboBox>
          </w:sdtPr>
          <w:sdtEndPr/>
          <w:sdtContent>
            <w:tc>
              <w:tcPr>
                <w:tcW w:w="1303" w:type="dxa"/>
                <w:shd w:val="clear" w:color="auto" w:fill="auto"/>
              </w:tcPr>
              <w:p w14:paraId="6DCCB1FE" w14:textId="77777777" w:rsidR="007D6A2B" w:rsidRDefault="007D6A2B" w:rsidP="007D6A2B">
                <w:pPr>
                  <w:spacing w:before="40" w:after="40"/>
                  <w:jc w:val="left"/>
                  <w:rPr>
                    <w:rFonts w:ascii="Arial" w:hAnsi="Arial" w:cs="Arial"/>
                    <w:b/>
                  </w:rPr>
                </w:pPr>
                <w:r>
                  <w:rPr>
                    <w:rFonts w:ascii="Arial" w:hAnsi="Arial" w:cs="Arial"/>
                    <w:b/>
                  </w:rPr>
                  <w:t>komponenta</w:t>
                </w:r>
              </w:p>
            </w:tc>
          </w:sdtContent>
        </w:sdt>
        <w:tc>
          <w:tcPr>
            <w:tcW w:w="2870" w:type="dxa"/>
            <w:shd w:val="clear" w:color="auto" w:fill="auto"/>
          </w:tcPr>
          <w:p w14:paraId="60D55A07" w14:textId="77777777" w:rsidR="007D6A2B" w:rsidRPr="003F7B0D" w:rsidRDefault="007D6A2B" w:rsidP="007D6A2B">
            <w:pPr>
              <w:spacing w:before="40" w:after="40"/>
              <w:jc w:val="left"/>
              <w:rPr>
                <w:rFonts w:ascii="Arial" w:hAnsi="Arial" w:cs="Arial"/>
              </w:rPr>
            </w:pPr>
            <w:r>
              <w:rPr>
                <w:rFonts w:ascii="Arial" w:hAnsi="Arial" w:cs="Arial"/>
              </w:rPr>
              <w:t>Statistický reporting</w:t>
            </w:r>
          </w:p>
        </w:tc>
        <w:tc>
          <w:tcPr>
            <w:tcW w:w="5907" w:type="dxa"/>
            <w:shd w:val="clear" w:color="auto" w:fill="auto"/>
          </w:tcPr>
          <w:p w14:paraId="73EBA903" w14:textId="77777777" w:rsidR="007D6A2B" w:rsidRPr="003F7B0D" w:rsidRDefault="007D6A2B" w:rsidP="007D6A2B">
            <w:pPr>
              <w:spacing w:before="40" w:after="40"/>
              <w:jc w:val="left"/>
              <w:rPr>
                <w:rFonts w:ascii="Arial" w:hAnsi="Arial" w:cs="Arial"/>
              </w:rPr>
            </w:pPr>
            <w:r>
              <w:rPr>
                <w:rFonts w:ascii="Arial" w:hAnsi="Arial" w:cs="Arial"/>
              </w:rPr>
              <w:t>Autonomní komponenta zajištující služby statistického reportingu.</w:t>
            </w:r>
          </w:p>
        </w:tc>
      </w:tr>
      <w:tr w:rsidR="007D6A2B" w:rsidRPr="00BF5681" w14:paraId="6FAA04F5" w14:textId="77777777" w:rsidTr="007D6A2B">
        <w:sdt>
          <w:sdtPr>
            <w:rPr>
              <w:rFonts w:ascii="Arial" w:hAnsi="Arial" w:cs="Arial"/>
              <w:b/>
            </w:rPr>
            <w:id w:val="61137344"/>
            <w:comboBox>
              <w:listItem w:displayText="komponenta" w:value="komponenta"/>
              <w:listItem w:displayText="funkce" w:value="funkce"/>
              <w:listItem w:displayText="služba" w:value="služba"/>
            </w:comboBox>
          </w:sdtPr>
          <w:sdtEndPr/>
          <w:sdtContent>
            <w:tc>
              <w:tcPr>
                <w:tcW w:w="1303" w:type="dxa"/>
                <w:shd w:val="clear" w:color="auto" w:fill="auto"/>
              </w:tcPr>
              <w:p w14:paraId="057D5F8D" w14:textId="77777777" w:rsidR="007D6A2B" w:rsidRDefault="007D6A2B" w:rsidP="007D6A2B">
                <w:pPr>
                  <w:spacing w:before="40" w:after="40"/>
                  <w:jc w:val="left"/>
                  <w:rPr>
                    <w:rFonts w:ascii="Arial" w:hAnsi="Arial" w:cs="Arial"/>
                    <w:b/>
                  </w:rPr>
                </w:pPr>
                <w:r>
                  <w:rPr>
                    <w:rFonts w:ascii="Arial" w:hAnsi="Arial" w:cs="Arial"/>
                    <w:b/>
                  </w:rPr>
                  <w:t>komponenta</w:t>
                </w:r>
              </w:p>
            </w:tc>
          </w:sdtContent>
        </w:sdt>
        <w:tc>
          <w:tcPr>
            <w:tcW w:w="2870" w:type="dxa"/>
            <w:shd w:val="clear" w:color="auto" w:fill="auto"/>
          </w:tcPr>
          <w:p w14:paraId="35C75287" w14:textId="77777777" w:rsidR="007D6A2B" w:rsidRPr="003F7B0D" w:rsidRDefault="007D6A2B" w:rsidP="007D6A2B">
            <w:pPr>
              <w:spacing w:before="40" w:after="40"/>
              <w:jc w:val="left"/>
              <w:rPr>
                <w:rFonts w:ascii="Arial" w:hAnsi="Arial" w:cs="Arial"/>
              </w:rPr>
            </w:pPr>
            <w:r>
              <w:rPr>
                <w:rFonts w:ascii="Arial" w:hAnsi="Arial" w:cs="Arial"/>
              </w:rPr>
              <w:t>RUIAN</w:t>
            </w:r>
          </w:p>
        </w:tc>
        <w:tc>
          <w:tcPr>
            <w:tcW w:w="5907" w:type="dxa"/>
            <w:shd w:val="clear" w:color="auto" w:fill="auto"/>
          </w:tcPr>
          <w:p w14:paraId="3AB5E8A0" w14:textId="77777777" w:rsidR="007D6A2B" w:rsidRPr="003F7B0D" w:rsidRDefault="007D6A2B" w:rsidP="007D6A2B">
            <w:pPr>
              <w:spacing w:before="40" w:after="40"/>
              <w:jc w:val="left"/>
              <w:rPr>
                <w:rFonts w:ascii="Arial" w:hAnsi="Arial" w:cs="Arial"/>
              </w:rPr>
            </w:pPr>
            <w:r>
              <w:rPr>
                <w:rFonts w:ascii="Arial" w:hAnsi="Arial" w:cs="Arial"/>
              </w:rPr>
              <w:t xml:space="preserve">Základní registr </w:t>
            </w:r>
            <w:r w:rsidRPr="00722A51">
              <w:rPr>
                <w:rFonts w:ascii="Arial" w:hAnsi="Arial" w:cs="Arial"/>
              </w:rPr>
              <w:t>územní identifikace, adres a nemovitostí</w:t>
            </w:r>
            <w:r>
              <w:rPr>
                <w:rFonts w:ascii="Arial" w:hAnsi="Arial" w:cs="Arial"/>
              </w:rPr>
              <w:t>.</w:t>
            </w:r>
          </w:p>
        </w:tc>
      </w:tr>
    </w:tbl>
    <w:p w14:paraId="688D2C1A" w14:textId="77777777" w:rsidR="00C41F26" w:rsidRPr="003F7B0D" w:rsidRDefault="00C41F26" w:rsidP="00FD10A1">
      <w:pPr>
        <w:rPr>
          <w:rFonts w:ascii="Arial" w:hAnsi="Arial" w:cs="Arial"/>
        </w:rPr>
      </w:pPr>
    </w:p>
    <w:tbl>
      <w:tblPr>
        <w:tblStyle w:val="Style1"/>
        <w:tblW w:w="10080" w:type="dxa"/>
        <w:tblInd w:w="57" w:type="dxa"/>
        <w:tblLook w:val="0620" w:firstRow="1" w:lastRow="0" w:firstColumn="0" w:lastColumn="0" w:noHBand="1" w:noVBand="1"/>
      </w:tblPr>
      <w:tblGrid>
        <w:gridCol w:w="1923"/>
        <w:gridCol w:w="1984"/>
        <w:gridCol w:w="1701"/>
        <w:gridCol w:w="4472"/>
      </w:tblGrid>
      <w:tr w:rsidR="00D63949" w:rsidRPr="00BF5681" w14:paraId="166C710C"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4"/>
          </w:tcPr>
          <w:p w14:paraId="0AE1E074" w14:textId="77777777" w:rsidR="00D63949" w:rsidRPr="002C3CAF" w:rsidRDefault="00D63949" w:rsidP="003F7B0D">
            <w:pPr>
              <w:keepNext/>
              <w:spacing w:before="40" w:after="40"/>
              <w:contextualSpacing w:val="0"/>
              <w:rPr>
                <w:rFonts w:ascii="Arial" w:hAnsi="Arial" w:cs="Arial"/>
                <w:b w:val="0"/>
              </w:rPr>
            </w:pPr>
            <w:bookmarkStart w:id="82" w:name="_Toc509581668"/>
            <w:bookmarkStart w:id="83" w:name="_Toc51379713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aplikačních rozhraní</w:t>
            </w:r>
            <w:r w:rsidR="005A0907">
              <w:rPr>
                <w:rFonts w:ascii="Arial" w:eastAsia="Calibri" w:hAnsi="Arial" w:cs="Arial"/>
              </w:rPr>
              <w:t xml:space="preserve"> </w:t>
            </w:r>
            <w:r w:rsidR="005A0907" w:rsidRPr="005A0907">
              <w:rPr>
                <w:rFonts w:ascii="Arial" w:eastAsia="Calibri" w:hAnsi="Arial" w:cs="Arial"/>
                <w:b w:val="0"/>
              </w:rPr>
              <w:t xml:space="preserve">(mezi dvěma různými </w:t>
            </w:r>
            <w:bookmarkEnd w:id="82"/>
            <w:bookmarkEnd w:id="83"/>
            <w:r w:rsidR="00AD67E1" w:rsidRPr="005A0907">
              <w:rPr>
                <w:rFonts w:ascii="Arial" w:eastAsia="Calibri" w:hAnsi="Arial" w:cs="Arial"/>
                <w:b w:val="0"/>
              </w:rPr>
              <w:t>komponentami A, B):</w:t>
            </w:r>
          </w:p>
        </w:tc>
      </w:tr>
      <w:tr w:rsidR="00BA54A6" w:rsidRPr="00BF5681" w14:paraId="152AEEFD"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5939A7F5" w14:textId="77777777" w:rsidR="00BA54A6" w:rsidRPr="003F7B0D" w:rsidRDefault="00667D9B" w:rsidP="003F7B0D">
            <w:pPr>
              <w:spacing w:before="40" w:after="40"/>
              <w:contextualSpacing w:val="0"/>
              <w:jc w:val="left"/>
              <w:rPr>
                <w:rFonts w:ascii="Arial" w:hAnsi="Arial" w:cs="Arial"/>
              </w:rPr>
            </w:pPr>
            <w:r w:rsidRPr="003F7B0D">
              <w:rPr>
                <w:rFonts w:ascii="Arial" w:hAnsi="Arial" w:cs="Arial"/>
              </w:rPr>
              <w:t>Název a</w:t>
            </w:r>
            <w:r w:rsidR="00BA54A6" w:rsidRPr="003F7B0D">
              <w:rPr>
                <w:rFonts w:ascii="Arial" w:hAnsi="Arial" w:cs="Arial"/>
              </w:rPr>
              <w:t>plikační</w:t>
            </w:r>
            <w:r w:rsidRPr="003F7B0D">
              <w:rPr>
                <w:rFonts w:ascii="Arial" w:hAnsi="Arial" w:cs="Arial"/>
              </w:rPr>
              <w:t>ho</w:t>
            </w:r>
            <w:r w:rsidR="00BA54A6" w:rsidRPr="003F7B0D">
              <w:rPr>
                <w:rFonts w:ascii="Arial" w:hAnsi="Arial" w:cs="Arial"/>
              </w:rPr>
              <w:t xml:space="preserve"> rozhraní</w:t>
            </w:r>
          </w:p>
        </w:tc>
        <w:tc>
          <w:tcPr>
            <w:tcW w:w="1984" w:type="dxa"/>
          </w:tcPr>
          <w:p w14:paraId="13ED509A"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A</w:t>
            </w:r>
          </w:p>
        </w:tc>
        <w:tc>
          <w:tcPr>
            <w:tcW w:w="1701" w:type="dxa"/>
          </w:tcPr>
          <w:p w14:paraId="1239DB52"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B</w:t>
            </w:r>
          </w:p>
        </w:tc>
        <w:tc>
          <w:tcPr>
            <w:tcW w:w="4472" w:type="dxa"/>
          </w:tcPr>
          <w:p w14:paraId="509F952E"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obsahu a významu rozhraní aplikačních komponent</w:t>
            </w:r>
          </w:p>
        </w:tc>
      </w:tr>
      <w:tr w:rsidR="00BA54A6" w:rsidRPr="00BF5681" w14:paraId="6365610E" w14:textId="77777777" w:rsidTr="008647C9">
        <w:tc>
          <w:tcPr>
            <w:tcW w:w="10080" w:type="dxa"/>
            <w:gridSpan w:val="4"/>
            <w:shd w:val="clear" w:color="auto" w:fill="D9D9D9" w:themeFill="background1" w:themeFillShade="D9"/>
          </w:tcPr>
          <w:p w14:paraId="2B1F1B41"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b/>
              </w:rPr>
              <w:t xml:space="preserve">Interní rozhraní </w:t>
            </w:r>
            <w:r w:rsidRPr="003F7B0D">
              <w:rPr>
                <w:rFonts w:ascii="Arial" w:hAnsi="Arial" w:cs="Arial"/>
              </w:rPr>
              <w:t>(</w:t>
            </w:r>
            <w:r w:rsidR="00BD4B1E" w:rsidRPr="003F7B0D">
              <w:rPr>
                <w:rFonts w:ascii="Arial" w:hAnsi="Arial" w:cs="Arial"/>
              </w:rPr>
              <w:t xml:space="preserve">aplikací řešení mezi sebou, </w:t>
            </w:r>
            <w:r w:rsidRPr="003F7B0D">
              <w:rPr>
                <w:rFonts w:ascii="Arial" w:hAnsi="Arial" w:cs="Arial"/>
              </w:rPr>
              <w:t>na aplikace uvnitř úřadu, případně resortu, krajské korporace, apod.)</w:t>
            </w:r>
          </w:p>
        </w:tc>
      </w:tr>
      <w:tr w:rsidR="007D6A2B" w:rsidRPr="00BF5681" w14:paraId="138E2D36" w14:textId="77777777" w:rsidTr="008647C9">
        <w:tc>
          <w:tcPr>
            <w:tcW w:w="1923" w:type="dxa"/>
            <w:shd w:val="clear" w:color="auto" w:fill="auto"/>
          </w:tcPr>
          <w:p w14:paraId="43494B20" w14:textId="77777777" w:rsidR="007D6A2B" w:rsidRPr="003F7B0D" w:rsidRDefault="007D6A2B" w:rsidP="007D6A2B">
            <w:pPr>
              <w:spacing w:before="40" w:after="40"/>
              <w:contextualSpacing w:val="0"/>
              <w:rPr>
                <w:rFonts w:ascii="Arial" w:hAnsi="Arial" w:cs="Arial"/>
              </w:rPr>
            </w:pPr>
            <w:r w:rsidRPr="00AC761A">
              <w:rPr>
                <w:rFonts w:ascii="Arial" w:hAnsi="Arial" w:cs="Arial"/>
              </w:rPr>
              <w:t>Zpřístupnění dat SSTP</w:t>
            </w:r>
          </w:p>
        </w:tc>
        <w:tc>
          <w:tcPr>
            <w:tcW w:w="1984" w:type="dxa"/>
            <w:shd w:val="clear" w:color="auto" w:fill="auto"/>
          </w:tcPr>
          <w:p w14:paraId="6DD3D9D2" w14:textId="77777777" w:rsidR="007D6A2B" w:rsidRPr="003F7B0D" w:rsidRDefault="007D6A2B" w:rsidP="007D6A2B">
            <w:pPr>
              <w:spacing w:before="40" w:after="40"/>
              <w:contextualSpacing w:val="0"/>
              <w:jc w:val="left"/>
              <w:rPr>
                <w:rFonts w:ascii="Arial" w:hAnsi="Arial" w:cs="Arial"/>
              </w:rPr>
            </w:pPr>
            <w:r>
              <w:rPr>
                <w:rFonts w:ascii="Arial" w:hAnsi="Arial" w:cs="Arial"/>
              </w:rPr>
              <w:t>SSTP</w:t>
            </w:r>
          </w:p>
        </w:tc>
        <w:tc>
          <w:tcPr>
            <w:tcW w:w="1701" w:type="dxa"/>
            <w:shd w:val="clear" w:color="auto" w:fill="auto"/>
          </w:tcPr>
          <w:p w14:paraId="73584D44" w14:textId="77777777" w:rsidR="007D6A2B" w:rsidRPr="003F7B0D" w:rsidRDefault="007D6A2B" w:rsidP="007D6A2B">
            <w:pPr>
              <w:spacing w:before="40" w:after="40"/>
              <w:contextualSpacing w:val="0"/>
              <w:jc w:val="left"/>
              <w:rPr>
                <w:rFonts w:ascii="Arial" w:hAnsi="Arial" w:cs="Arial"/>
              </w:rPr>
            </w:pPr>
            <w:r>
              <w:rPr>
                <w:rFonts w:ascii="Arial" w:hAnsi="Arial" w:cs="Arial"/>
              </w:rPr>
              <w:t>Statistický reporting</w:t>
            </w:r>
          </w:p>
        </w:tc>
        <w:tc>
          <w:tcPr>
            <w:tcW w:w="4472" w:type="dxa"/>
            <w:shd w:val="clear" w:color="auto" w:fill="auto"/>
          </w:tcPr>
          <w:p w14:paraId="1D990CD6" w14:textId="77777777" w:rsidR="007D6A2B" w:rsidRPr="003F7B0D" w:rsidRDefault="007D6A2B" w:rsidP="007D6A2B">
            <w:pPr>
              <w:spacing w:before="40" w:after="40"/>
              <w:contextualSpacing w:val="0"/>
              <w:jc w:val="left"/>
              <w:rPr>
                <w:rFonts w:ascii="Arial" w:hAnsi="Arial" w:cs="Arial"/>
              </w:rPr>
            </w:pPr>
            <w:r>
              <w:rPr>
                <w:rFonts w:ascii="Arial" w:hAnsi="Arial" w:cs="Arial"/>
              </w:rPr>
              <w:t>Zpřístupnění dat pro statistický reporting.</w:t>
            </w:r>
          </w:p>
        </w:tc>
      </w:tr>
      <w:tr w:rsidR="007D6A2B" w:rsidRPr="00BF5681" w14:paraId="644FA6E1" w14:textId="77777777" w:rsidTr="008647C9">
        <w:tc>
          <w:tcPr>
            <w:tcW w:w="1923" w:type="dxa"/>
            <w:shd w:val="clear" w:color="auto" w:fill="auto"/>
          </w:tcPr>
          <w:p w14:paraId="50691E53" w14:textId="77777777" w:rsidR="007D6A2B" w:rsidRPr="003F7B0D" w:rsidRDefault="007D6A2B" w:rsidP="007D6A2B">
            <w:pPr>
              <w:spacing w:before="40" w:after="40"/>
              <w:jc w:val="left"/>
              <w:rPr>
                <w:rFonts w:ascii="Arial" w:hAnsi="Arial" w:cs="Arial"/>
              </w:rPr>
            </w:pPr>
            <w:r>
              <w:rPr>
                <w:rFonts w:ascii="Arial" w:hAnsi="Arial" w:cs="Arial"/>
              </w:rPr>
              <w:t>Zpřístupnění dat EÚPČ</w:t>
            </w:r>
          </w:p>
        </w:tc>
        <w:tc>
          <w:tcPr>
            <w:tcW w:w="1984" w:type="dxa"/>
            <w:shd w:val="clear" w:color="auto" w:fill="auto"/>
          </w:tcPr>
          <w:p w14:paraId="6BBD2859" w14:textId="77777777" w:rsidR="007D6A2B" w:rsidRPr="003F7B0D" w:rsidRDefault="007D6A2B" w:rsidP="007D6A2B">
            <w:pPr>
              <w:spacing w:before="40" w:after="40"/>
              <w:jc w:val="left"/>
              <w:rPr>
                <w:rFonts w:ascii="Arial" w:hAnsi="Arial" w:cs="Arial"/>
              </w:rPr>
            </w:pPr>
            <w:r>
              <w:rPr>
                <w:rFonts w:ascii="Arial" w:hAnsi="Arial" w:cs="Arial"/>
              </w:rPr>
              <w:t>EÚPČ</w:t>
            </w:r>
          </w:p>
        </w:tc>
        <w:tc>
          <w:tcPr>
            <w:tcW w:w="1701" w:type="dxa"/>
            <w:shd w:val="clear" w:color="auto" w:fill="auto"/>
          </w:tcPr>
          <w:p w14:paraId="52C1C223" w14:textId="77777777" w:rsidR="007D6A2B" w:rsidRPr="003F7B0D" w:rsidRDefault="007D6A2B" w:rsidP="007D6A2B">
            <w:pPr>
              <w:spacing w:before="40" w:after="40"/>
              <w:jc w:val="left"/>
              <w:rPr>
                <w:rFonts w:ascii="Arial" w:hAnsi="Arial" w:cs="Arial"/>
              </w:rPr>
            </w:pPr>
            <w:r>
              <w:rPr>
                <w:rFonts w:ascii="Arial" w:hAnsi="Arial" w:cs="Arial"/>
              </w:rPr>
              <w:t>Statistický reporting</w:t>
            </w:r>
          </w:p>
        </w:tc>
        <w:tc>
          <w:tcPr>
            <w:tcW w:w="4472" w:type="dxa"/>
            <w:shd w:val="clear" w:color="auto" w:fill="auto"/>
          </w:tcPr>
          <w:p w14:paraId="6E419074" w14:textId="77777777" w:rsidR="007D6A2B" w:rsidRPr="003F7B0D" w:rsidRDefault="007D6A2B" w:rsidP="007D6A2B">
            <w:pPr>
              <w:spacing w:before="40" w:after="40"/>
              <w:jc w:val="left"/>
              <w:rPr>
                <w:rFonts w:ascii="Arial" w:hAnsi="Arial" w:cs="Arial"/>
              </w:rPr>
            </w:pPr>
            <w:r>
              <w:rPr>
                <w:rFonts w:ascii="Arial" w:hAnsi="Arial" w:cs="Arial"/>
              </w:rPr>
              <w:t>Zpřístupnění dat pro statistický reporting.</w:t>
            </w:r>
          </w:p>
        </w:tc>
      </w:tr>
      <w:tr w:rsidR="007D6A2B" w:rsidRPr="00BF5681" w14:paraId="1A106287" w14:textId="77777777" w:rsidTr="008647C9">
        <w:tc>
          <w:tcPr>
            <w:tcW w:w="1923" w:type="dxa"/>
            <w:shd w:val="clear" w:color="auto" w:fill="auto"/>
          </w:tcPr>
          <w:p w14:paraId="5EC1DF93" w14:textId="77777777" w:rsidR="007D6A2B" w:rsidRPr="003F7B0D" w:rsidRDefault="007D6A2B" w:rsidP="007D6A2B">
            <w:pPr>
              <w:spacing w:before="40" w:after="40"/>
              <w:jc w:val="left"/>
              <w:rPr>
                <w:rFonts w:ascii="Arial" w:hAnsi="Arial" w:cs="Arial"/>
              </w:rPr>
            </w:pPr>
            <w:r>
              <w:rPr>
                <w:rFonts w:ascii="Arial" w:hAnsi="Arial" w:cs="Arial"/>
              </w:rPr>
              <w:t>Odeslání datové zprávy</w:t>
            </w:r>
          </w:p>
        </w:tc>
        <w:tc>
          <w:tcPr>
            <w:tcW w:w="1984" w:type="dxa"/>
            <w:shd w:val="clear" w:color="auto" w:fill="auto"/>
          </w:tcPr>
          <w:p w14:paraId="4EAB0270" w14:textId="77777777" w:rsidR="007D6A2B" w:rsidRPr="003F7B0D" w:rsidRDefault="007D6A2B" w:rsidP="007D6A2B">
            <w:pPr>
              <w:spacing w:before="40" w:after="40"/>
              <w:jc w:val="left"/>
              <w:rPr>
                <w:rFonts w:ascii="Arial" w:hAnsi="Arial" w:cs="Arial"/>
              </w:rPr>
            </w:pPr>
            <w:r>
              <w:rPr>
                <w:rFonts w:ascii="Arial" w:hAnsi="Arial" w:cs="Arial"/>
              </w:rPr>
              <w:t>SSTP</w:t>
            </w:r>
          </w:p>
        </w:tc>
        <w:tc>
          <w:tcPr>
            <w:tcW w:w="1701" w:type="dxa"/>
            <w:shd w:val="clear" w:color="auto" w:fill="auto"/>
          </w:tcPr>
          <w:p w14:paraId="11895C15" w14:textId="77777777" w:rsidR="007D6A2B" w:rsidRPr="003F7B0D" w:rsidRDefault="007D6A2B" w:rsidP="007D6A2B">
            <w:pPr>
              <w:spacing w:before="40" w:after="40"/>
              <w:jc w:val="left"/>
              <w:rPr>
                <w:rFonts w:ascii="Arial" w:hAnsi="Arial" w:cs="Arial"/>
              </w:rPr>
            </w:pPr>
            <w:r>
              <w:rPr>
                <w:rFonts w:ascii="Arial" w:hAnsi="Arial" w:cs="Arial"/>
              </w:rPr>
              <w:t>IS DS</w:t>
            </w:r>
          </w:p>
        </w:tc>
        <w:tc>
          <w:tcPr>
            <w:tcW w:w="4472" w:type="dxa"/>
            <w:shd w:val="clear" w:color="auto" w:fill="auto"/>
          </w:tcPr>
          <w:p w14:paraId="5D9E397D" w14:textId="77777777" w:rsidR="007D6A2B" w:rsidRPr="003F7B0D" w:rsidRDefault="007D6A2B" w:rsidP="007D6A2B">
            <w:pPr>
              <w:spacing w:before="40" w:after="40"/>
              <w:jc w:val="left"/>
              <w:rPr>
                <w:rFonts w:ascii="Arial" w:hAnsi="Arial" w:cs="Arial"/>
              </w:rPr>
            </w:pPr>
            <w:r>
              <w:rPr>
                <w:rFonts w:ascii="Arial" w:hAnsi="Arial" w:cs="Arial"/>
              </w:rPr>
              <w:t>Automatizované odesílání reportů hlášených událostí pro formální odsouhlasení dotčenými stavebními úřady.</w:t>
            </w:r>
          </w:p>
        </w:tc>
      </w:tr>
      <w:tr w:rsidR="007D6A2B" w:rsidRPr="00BF5681" w14:paraId="4F9D9C34" w14:textId="77777777" w:rsidTr="008647C9">
        <w:tc>
          <w:tcPr>
            <w:tcW w:w="1923" w:type="dxa"/>
            <w:shd w:val="clear" w:color="auto" w:fill="auto"/>
          </w:tcPr>
          <w:p w14:paraId="01A0A106" w14:textId="77777777" w:rsidR="007D6A2B" w:rsidRPr="003F7B0D" w:rsidRDefault="007D6A2B" w:rsidP="007D6A2B">
            <w:pPr>
              <w:spacing w:before="40" w:after="40"/>
              <w:contextualSpacing w:val="0"/>
              <w:jc w:val="left"/>
              <w:rPr>
                <w:rFonts w:ascii="Arial" w:hAnsi="Arial" w:cs="Arial"/>
              </w:rPr>
            </w:pPr>
            <w:r>
              <w:rPr>
                <w:rFonts w:ascii="Arial" w:hAnsi="Arial" w:cs="Arial"/>
              </w:rPr>
              <w:t>Odeslání datové zprávy</w:t>
            </w:r>
          </w:p>
        </w:tc>
        <w:tc>
          <w:tcPr>
            <w:tcW w:w="1984" w:type="dxa"/>
            <w:shd w:val="clear" w:color="auto" w:fill="auto"/>
          </w:tcPr>
          <w:p w14:paraId="0A4E1DB4" w14:textId="77777777" w:rsidR="007D6A2B" w:rsidRPr="003F7B0D" w:rsidRDefault="007D6A2B" w:rsidP="007D6A2B">
            <w:pPr>
              <w:spacing w:before="40" w:after="40"/>
              <w:contextualSpacing w:val="0"/>
              <w:jc w:val="left"/>
              <w:rPr>
                <w:rFonts w:ascii="Arial" w:hAnsi="Arial" w:cs="Arial"/>
              </w:rPr>
            </w:pPr>
            <w:r>
              <w:rPr>
                <w:rFonts w:ascii="Arial" w:hAnsi="Arial" w:cs="Arial"/>
              </w:rPr>
              <w:t>EÚPČ</w:t>
            </w:r>
          </w:p>
        </w:tc>
        <w:tc>
          <w:tcPr>
            <w:tcW w:w="1701" w:type="dxa"/>
            <w:shd w:val="clear" w:color="auto" w:fill="auto"/>
          </w:tcPr>
          <w:p w14:paraId="71D6308B" w14:textId="77777777" w:rsidR="007D6A2B" w:rsidRPr="003F7B0D" w:rsidRDefault="007D6A2B" w:rsidP="007D6A2B">
            <w:pPr>
              <w:spacing w:before="40" w:after="40"/>
              <w:contextualSpacing w:val="0"/>
              <w:jc w:val="left"/>
              <w:rPr>
                <w:rFonts w:ascii="Arial" w:hAnsi="Arial" w:cs="Arial"/>
              </w:rPr>
            </w:pPr>
            <w:r>
              <w:rPr>
                <w:rFonts w:ascii="Arial" w:hAnsi="Arial" w:cs="Arial"/>
              </w:rPr>
              <w:t>IS DS</w:t>
            </w:r>
          </w:p>
        </w:tc>
        <w:tc>
          <w:tcPr>
            <w:tcW w:w="4472" w:type="dxa"/>
            <w:shd w:val="clear" w:color="auto" w:fill="auto"/>
          </w:tcPr>
          <w:p w14:paraId="41114C01" w14:textId="77777777" w:rsidR="007D6A2B" w:rsidRPr="003F7B0D" w:rsidRDefault="007D6A2B" w:rsidP="007D6A2B">
            <w:pPr>
              <w:spacing w:before="40" w:after="40"/>
              <w:contextualSpacing w:val="0"/>
              <w:jc w:val="left"/>
              <w:rPr>
                <w:rFonts w:ascii="Arial" w:hAnsi="Arial" w:cs="Arial"/>
              </w:rPr>
            </w:pPr>
            <w:r>
              <w:rPr>
                <w:rFonts w:ascii="Arial" w:hAnsi="Arial" w:cs="Arial"/>
              </w:rPr>
              <w:t>Automatizované odesílání seznamů změn ÚPD pro formální odsouhlasení dotčenými úřady uživatelů EÚPČ.</w:t>
            </w:r>
          </w:p>
        </w:tc>
      </w:tr>
      <w:tr w:rsidR="007D6A2B" w:rsidRPr="00BF5681" w14:paraId="43B295B4" w14:textId="77777777" w:rsidTr="008647C9">
        <w:tc>
          <w:tcPr>
            <w:tcW w:w="10080" w:type="dxa"/>
            <w:gridSpan w:val="4"/>
            <w:shd w:val="clear" w:color="auto" w:fill="D9D9D9" w:themeFill="background1" w:themeFillShade="D9"/>
          </w:tcPr>
          <w:p w14:paraId="6C7E488F" w14:textId="77777777" w:rsidR="007D6A2B" w:rsidRPr="003F7B0D" w:rsidRDefault="007D6A2B" w:rsidP="007D6A2B">
            <w:pPr>
              <w:spacing w:before="40" w:after="40"/>
              <w:contextualSpacing w:val="0"/>
              <w:jc w:val="left"/>
              <w:rPr>
                <w:rFonts w:ascii="Arial" w:hAnsi="Arial" w:cs="Arial"/>
              </w:rPr>
            </w:pPr>
            <w:r w:rsidRPr="003F7B0D">
              <w:rPr>
                <w:rFonts w:ascii="Arial" w:hAnsi="Arial" w:cs="Arial"/>
                <w:b/>
              </w:rPr>
              <w:t xml:space="preserve">Externí rozhraní </w:t>
            </w:r>
            <w:r w:rsidRPr="003F7B0D">
              <w:rPr>
                <w:rFonts w:ascii="Arial" w:hAnsi="Arial" w:cs="Arial"/>
              </w:rPr>
              <w:t>(na aplikace eGovernmentu a jiných úřadů, případně jiná rozhraní)</w:t>
            </w:r>
          </w:p>
        </w:tc>
      </w:tr>
      <w:tr w:rsidR="007D6A2B" w:rsidRPr="00BF5681" w14:paraId="79B2E10A" w14:textId="77777777" w:rsidTr="008647C9">
        <w:tc>
          <w:tcPr>
            <w:tcW w:w="1923" w:type="dxa"/>
            <w:shd w:val="clear" w:color="auto" w:fill="auto"/>
          </w:tcPr>
          <w:p w14:paraId="3525E8B1" w14:textId="77777777" w:rsidR="007D6A2B" w:rsidRPr="003F7B0D" w:rsidRDefault="007D6A2B" w:rsidP="007D6A2B">
            <w:pPr>
              <w:spacing w:before="40" w:after="40"/>
              <w:contextualSpacing w:val="0"/>
              <w:jc w:val="left"/>
              <w:rPr>
                <w:rFonts w:ascii="Arial" w:hAnsi="Arial" w:cs="Arial"/>
              </w:rPr>
            </w:pPr>
            <w:r>
              <w:rPr>
                <w:rFonts w:ascii="Arial" w:hAnsi="Arial" w:cs="Arial"/>
              </w:rPr>
              <w:t xml:space="preserve">Zpřístupnění </w:t>
            </w:r>
            <w:r w:rsidRPr="00722A51">
              <w:rPr>
                <w:rFonts w:ascii="Arial" w:hAnsi="Arial" w:cs="Arial"/>
              </w:rPr>
              <w:t>územní identifikace, adres a nemovitostí</w:t>
            </w:r>
          </w:p>
        </w:tc>
        <w:tc>
          <w:tcPr>
            <w:tcW w:w="1984" w:type="dxa"/>
            <w:shd w:val="clear" w:color="auto" w:fill="auto"/>
          </w:tcPr>
          <w:p w14:paraId="0A5CA106" w14:textId="77777777" w:rsidR="007D6A2B" w:rsidRPr="003F7B0D" w:rsidRDefault="007D6A2B" w:rsidP="007D6A2B">
            <w:pPr>
              <w:spacing w:before="40" w:after="40"/>
              <w:contextualSpacing w:val="0"/>
              <w:jc w:val="left"/>
              <w:rPr>
                <w:rFonts w:ascii="Arial" w:hAnsi="Arial" w:cs="Arial"/>
              </w:rPr>
            </w:pPr>
            <w:r>
              <w:rPr>
                <w:rFonts w:ascii="Arial" w:hAnsi="Arial" w:cs="Arial"/>
              </w:rPr>
              <w:t>RUIAN</w:t>
            </w:r>
          </w:p>
        </w:tc>
        <w:tc>
          <w:tcPr>
            <w:tcW w:w="1701" w:type="dxa"/>
            <w:shd w:val="clear" w:color="auto" w:fill="auto"/>
          </w:tcPr>
          <w:p w14:paraId="1E9A2B0A" w14:textId="77777777" w:rsidR="007D6A2B" w:rsidRPr="003F7B0D" w:rsidRDefault="007D6A2B" w:rsidP="007D6A2B">
            <w:pPr>
              <w:spacing w:before="40" w:after="40"/>
              <w:contextualSpacing w:val="0"/>
              <w:jc w:val="left"/>
              <w:rPr>
                <w:rFonts w:ascii="Arial" w:hAnsi="Arial" w:cs="Arial"/>
              </w:rPr>
            </w:pPr>
            <w:r>
              <w:rPr>
                <w:rFonts w:ascii="Arial" w:hAnsi="Arial" w:cs="Arial"/>
              </w:rPr>
              <w:t>SSTP, EÚPČ</w:t>
            </w:r>
          </w:p>
        </w:tc>
        <w:tc>
          <w:tcPr>
            <w:tcW w:w="4472" w:type="dxa"/>
            <w:shd w:val="clear" w:color="auto" w:fill="auto"/>
          </w:tcPr>
          <w:p w14:paraId="1B71D987" w14:textId="77777777" w:rsidR="007D6A2B" w:rsidRPr="003F7B0D" w:rsidRDefault="007D6A2B" w:rsidP="007D6A2B">
            <w:pPr>
              <w:spacing w:before="40" w:after="40"/>
              <w:contextualSpacing w:val="0"/>
              <w:jc w:val="left"/>
              <w:rPr>
                <w:rFonts w:ascii="Arial" w:hAnsi="Arial" w:cs="Arial"/>
              </w:rPr>
            </w:pPr>
            <w:r>
              <w:rPr>
                <w:rFonts w:ascii="Arial" w:hAnsi="Arial" w:cs="Arial"/>
              </w:rPr>
              <w:t xml:space="preserve">Zpřístupnění </w:t>
            </w:r>
            <w:r w:rsidRPr="00722A51">
              <w:rPr>
                <w:rFonts w:ascii="Arial" w:hAnsi="Arial" w:cs="Arial"/>
              </w:rPr>
              <w:t>územní identifikace, adres a nemovitostí</w:t>
            </w:r>
            <w:r>
              <w:rPr>
                <w:rFonts w:ascii="Arial" w:hAnsi="Arial" w:cs="Arial"/>
              </w:rPr>
              <w:t>.</w:t>
            </w:r>
          </w:p>
        </w:tc>
      </w:tr>
      <w:tr w:rsidR="007D6A2B" w:rsidRPr="00BF5681" w14:paraId="66399C45" w14:textId="77777777" w:rsidTr="008647C9">
        <w:tc>
          <w:tcPr>
            <w:tcW w:w="1923" w:type="dxa"/>
            <w:shd w:val="clear" w:color="auto" w:fill="auto"/>
          </w:tcPr>
          <w:p w14:paraId="5E702408" w14:textId="77777777" w:rsidR="007D6A2B" w:rsidRPr="003F7B0D" w:rsidRDefault="007D6A2B" w:rsidP="007D6A2B">
            <w:pPr>
              <w:spacing w:before="40" w:after="40"/>
              <w:jc w:val="left"/>
              <w:rPr>
                <w:rFonts w:ascii="Arial" w:hAnsi="Arial" w:cs="Arial"/>
              </w:rPr>
            </w:pPr>
            <w:r>
              <w:rPr>
                <w:rFonts w:ascii="Arial" w:hAnsi="Arial" w:cs="Arial"/>
              </w:rPr>
              <w:t>Příjem hlášení událostí stavby</w:t>
            </w:r>
          </w:p>
        </w:tc>
        <w:tc>
          <w:tcPr>
            <w:tcW w:w="1984" w:type="dxa"/>
            <w:shd w:val="clear" w:color="auto" w:fill="auto"/>
          </w:tcPr>
          <w:p w14:paraId="0F233A39" w14:textId="77777777" w:rsidR="007D6A2B" w:rsidRPr="003F7B0D" w:rsidRDefault="007D6A2B" w:rsidP="007D6A2B">
            <w:pPr>
              <w:spacing w:before="40" w:after="40"/>
              <w:jc w:val="left"/>
              <w:rPr>
                <w:rFonts w:ascii="Arial" w:hAnsi="Arial" w:cs="Arial"/>
              </w:rPr>
            </w:pPr>
            <w:r>
              <w:rPr>
                <w:rFonts w:ascii="Arial" w:hAnsi="Arial" w:cs="Arial"/>
              </w:rPr>
              <w:t xml:space="preserve">SSTP </w:t>
            </w:r>
          </w:p>
        </w:tc>
        <w:tc>
          <w:tcPr>
            <w:tcW w:w="1701" w:type="dxa"/>
            <w:shd w:val="clear" w:color="auto" w:fill="auto"/>
          </w:tcPr>
          <w:p w14:paraId="557D6516" w14:textId="77777777" w:rsidR="007D6A2B" w:rsidRPr="003F7B0D" w:rsidRDefault="007D6A2B" w:rsidP="007D6A2B">
            <w:pPr>
              <w:spacing w:before="40" w:after="40"/>
              <w:jc w:val="left"/>
              <w:rPr>
                <w:rFonts w:ascii="Arial" w:hAnsi="Arial" w:cs="Arial"/>
              </w:rPr>
            </w:pPr>
            <w:r>
              <w:rPr>
                <w:rFonts w:ascii="Arial" w:hAnsi="Arial" w:cs="Arial"/>
              </w:rPr>
              <w:t>IS HZS a PČR</w:t>
            </w:r>
          </w:p>
        </w:tc>
        <w:tc>
          <w:tcPr>
            <w:tcW w:w="4472" w:type="dxa"/>
            <w:shd w:val="clear" w:color="auto" w:fill="auto"/>
          </w:tcPr>
          <w:p w14:paraId="469BE8AA" w14:textId="77777777" w:rsidR="007D6A2B" w:rsidRPr="003F7B0D" w:rsidRDefault="007D6A2B" w:rsidP="007D6A2B">
            <w:pPr>
              <w:spacing w:before="40" w:after="40"/>
              <w:jc w:val="left"/>
              <w:rPr>
                <w:rFonts w:ascii="Arial" w:hAnsi="Arial" w:cs="Arial"/>
              </w:rPr>
            </w:pPr>
            <w:r>
              <w:rPr>
                <w:rFonts w:ascii="Arial" w:hAnsi="Arial" w:cs="Arial"/>
              </w:rPr>
              <w:t>Příjem hlášení události stavby.</w:t>
            </w:r>
          </w:p>
        </w:tc>
      </w:tr>
      <w:tr w:rsidR="007D6A2B" w:rsidRPr="00BF5681" w14:paraId="5F3C2A97" w14:textId="77777777" w:rsidTr="008647C9">
        <w:tc>
          <w:tcPr>
            <w:tcW w:w="1923" w:type="dxa"/>
            <w:shd w:val="clear" w:color="auto" w:fill="auto"/>
          </w:tcPr>
          <w:p w14:paraId="4B2CED17" w14:textId="77777777" w:rsidR="007D6A2B" w:rsidRPr="003F7B0D" w:rsidRDefault="007D6A2B" w:rsidP="007D6A2B">
            <w:pPr>
              <w:spacing w:before="40" w:after="40"/>
              <w:jc w:val="left"/>
              <w:rPr>
                <w:rFonts w:ascii="Arial" w:hAnsi="Arial" w:cs="Arial"/>
              </w:rPr>
            </w:pPr>
            <w:r>
              <w:rPr>
                <w:rFonts w:ascii="Arial" w:hAnsi="Arial" w:cs="Arial"/>
              </w:rPr>
              <w:t>Poskytování informací SSTP pro mapové podklady VS</w:t>
            </w:r>
          </w:p>
        </w:tc>
        <w:tc>
          <w:tcPr>
            <w:tcW w:w="1984" w:type="dxa"/>
            <w:shd w:val="clear" w:color="auto" w:fill="auto"/>
          </w:tcPr>
          <w:p w14:paraId="15906606" w14:textId="77777777" w:rsidR="007D6A2B" w:rsidRPr="003F7B0D" w:rsidRDefault="007D6A2B" w:rsidP="007D6A2B">
            <w:pPr>
              <w:spacing w:before="40" w:after="40"/>
              <w:jc w:val="left"/>
              <w:rPr>
                <w:rFonts w:ascii="Arial" w:hAnsi="Arial" w:cs="Arial"/>
              </w:rPr>
            </w:pPr>
            <w:r>
              <w:rPr>
                <w:rFonts w:ascii="Arial" w:hAnsi="Arial" w:cs="Arial"/>
              </w:rPr>
              <w:t>SSTP</w:t>
            </w:r>
          </w:p>
        </w:tc>
        <w:tc>
          <w:tcPr>
            <w:tcW w:w="1701" w:type="dxa"/>
            <w:shd w:val="clear" w:color="auto" w:fill="auto"/>
          </w:tcPr>
          <w:p w14:paraId="5FA69F69" w14:textId="77777777" w:rsidR="007D6A2B" w:rsidRDefault="007D6A2B" w:rsidP="007D6A2B">
            <w:pPr>
              <w:spacing w:before="40" w:after="40"/>
              <w:jc w:val="left"/>
              <w:rPr>
                <w:rFonts w:ascii="Arial" w:hAnsi="Arial" w:cs="Arial"/>
              </w:rPr>
            </w:pPr>
            <w:r>
              <w:rPr>
                <w:rFonts w:ascii="Arial" w:hAnsi="Arial" w:cs="Arial"/>
              </w:rPr>
              <w:t>Národní geoportál územního plánování</w:t>
            </w:r>
          </w:p>
          <w:p w14:paraId="163E77EF" w14:textId="77777777" w:rsidR="007D6A2B" w:rsidRDefault="007D6A2B" w:rsidP="007D6A2B">
            <w:pPr>
              <w:spacing w:before="40" w:after="40"/>
              <w:jc w:val="left"/>
              <w:rPr>
                <w:rFonts w:ascii="Arial" w:hAnsi="Arial" w:cs="Arial"/>
              </w:rPr>
            </w:pPr>
          </w:p>
          <w:p w14:paraId="758BB7CE" w14:textId="77777777" w:rsidR="007D6A2B" w:rsidRDefault="007D6A2B" w:rsidP="007D6A2B">
            <w:pPr>
              <w:spacing w:before="40" w:after="40"/>
              <w:jc w:val="left"/>
              <w:rPr>
                <w:rFonts w:ascii="Arial" w:hAnsi="Arial" w:cs="Arial"/>
              </w:rPr>
            </w:pPr>
            <w:r>
              <w:rPr>
                <w:rFonts w:ascii="Arial" w:hAnsi="Arial" w:cs="Arial"/>
              </w:rPr>
              <w:t>Mapové portály krajů</w:t>
            </w:r>
          </w:p>
          <w:p w14:paraId="0C174B95" w14:textId="77777777" w:rsidR="007D6A2B" w:rsidRDefault="007D6A2B" w:rsidP="007D6A2B">
            <w:pPr>
              <w:spacing w:before="40" w:after="40"/>
              <w:jc w:val="left"/>
              <w:rPr>
                <w:rFonts w:ascii="Arial" w:hAnsi="Arial" w:cs="Arial"/>
              </w:rPr>
            </w:pPr>
          </w:p>
          <w:p w14:paraId="74BB3C69" w14:textId="77777777" w:rsidR="007D6A2B" w:rsidRPr="003F7B0D" w:rsidRDefault="007D6A2B" w:rsidP="007D6A2B">
            <w:pPr>
              <w:spacing w:before="40" w:after="40"/>
              <w:jc w:val="left"/>
              <w:rPr>
                <w:rFonts w:ascii="Arial" w:hAnsi="Arial" w:cs="Arial"/>
              </w:rPr>
            </w:pPr>
            <w:r>
              <w:rPr>
                <w:rFonts w:ascii="Arial" w:hAnsi="Arial" w:cs="Arial"/>
              </w:rPr>
              <w:t>Digitální mapa VS</w:t>
            </w:r>
          </w:p>
        </w:tc>
        <w:tc>
          <w:tcPr>
            <w:tcW w:w="4472" w:type="dxa"/>
            <w:shd w:val="clear" w:color="auto" w:fill="auto"/>
          </w:tcPr>
          <w:p w14:paraId="4E098B91" w14:textId="77777777" w:rsidR="007D6A2B" w:rsidRPr="003F7B0D" w:rsidRDefault="007D6A2B" w:rsidP="007D6A2B">
            <w:pPr>
              <w:spacing w:before="40" w:after="40"/>
              <w:jc w:val="left"/>
              <w:rPr>
                <w:rFonts w:ascii="Arial" w:hAnsi="Arial" w:cs="Arial"/>
              </w:rPr>
            </w:pPr>
            <w:r>
              <w:rPr>
                <w:rFonts w:ascii="Arial" w:hAnsi="Arial" w:cs="Arial"/>
              </w:rPr>
              <w:t>Zpřístupnění údajů SSTP pro potřeby mapových portálů VS.</w:t>
            </w:r>
          </w:p>
        </w:tc>
      </w:tr>
      <w:tr w:rsidR="007D6A2B" w:rsidRPr="00BF5681" w14:paraId="5C283E8E" w14:textId="77777777" w:rsidTr="008647C9">
        <w:tc>
          <w:tcPr>
            <w:tcW w:w="1923" w:type="dxa"/>
            <w:shd w:val="clear" w:color="auto" w:fill="auto"/>
          </w:tcPr>
          <w:p w14:paraId="223AD8CB" w14:textId="77777777" w:rsidR="007D6A2B" w:rsidRPr="003F7B0D" w:rsidRDefault="007D6A2B" w:rsidP="007D6A2B">
            <w:pPr>
              <w:spacing w:before="40" w:after="40"/>
              <w:contextualSpacing w:val="0"/>
              <w:jc w:val="left"/>
              <w:rPr>
                <w:rFonts w:ascii="Arial" w:hAnsi="Arial" w:cs="Arial"/>
              </w:rPr>
            </w:pPr>
            <w:r>
              <w:rPr>
                <w:rFonts w:ascii="Arial" w:hAnsi="Arial" w:cs="Arial"/>
              </w:rPr>
              <w:t>Poskytování informací EÚPČ pro mapové podklady VS</w:t>
            </w:r>
          </w:p>
        </w:tc>
        <w:tc>
          <w:tcPr>
            <w:tcW w:w="1984" w:type="dxa"/>
            <w:shd w:val="clear" w:color="auto" w:fill="auto"/>
          </w:tcPr>
          <w:p w14:paraId="469BB9D7" w14:textId="77777777" w:rsidR="007D6A2B" w:rsidRPr="003F7B0D" w:rsidRDefault="007D6A2B" w:rsidP="007D6A2B">
            <w:pPr>
              <w:spacing w:before="40" w:after="40"/>
              <w:contextualSpacing w:val="0"/>
              <w:jc w:val="left"/>
              <w:rPr>
                <w:rFonts w:ascii="Arial" w:hAnsi="Arial" w:cs="Arial"/>
              </w:rPr>
            </w:pPr>
            <w:r>
              <w:rPr>
                <w:rFonts w:ascii="Arial" w:hAnsi="Arial" w:cs="Arial"/>
              </w:rPr>
              <w:t>EÚPČ</w:t>
            </w:r>
          </w:p>
        </w:tc>
        <w:tc>
          <w:tcPr>
            <w:tcW w:w="1701" w:type="dxa"/>
            <w:shd w:val="clear" w:color="auto" w:fill="auto"/>
          </w:tcPr>
          <w:p w14:paraId="5F353BA1" w14:textId="77777777" w:rsidR="007D6A2B" w:rsidRDefault="007D6A2B" w:rsidP="007D6A2B">
            <w:pPr>
              <w:spacing w:before="40" w:after="40"/>
              <w:jc w:val="left"/>
              <w:rPr>
                <w:rFonts w:ascii="Arial" w:hAnsi="Arial" w:cs="Arial"/>
              </w:rPr>
            </w:pPr>
            <w:r>
              <w:rPr>
                <w:rFonts w:ascii="Arial" w:hAnsi="Arial" w:cs="Arial"/>
              </w:rPr>
              <w:t>Národní geoportál územního plánování</w:t>
            </w:r>
          </w:p>
          <w:p w14:paraId="183D771E" w14:textId="77777777" w:rsidR="007D6A2B" w:rsidRDefault="007D6A2B" w:rsidP="007D6A2B">
            <w:pPr>
              <w:spacing w:before="40" w:after="40"/>
              <w:jc w:val="left"/>
              <w:rPr>
                <w:rFonts w:ascii="Arial" w:hAnsi="Arial" w:cs="Arial"/>
              </w:rPr>
            </w:pPr>
          </w:p>
          <w:p w14:paraId="090F7565" w14:textId="77777777" w:rsidR="007D6A2B" w:rsidRDefault="007D6A2B" w:rsidP="007D6A2B">
            <w:pPr>
              <w:spacing w:before="40" w:after="40"/>
              <w:jc w:val="left"/>
              <w:rPr>
                <w:rFonts w:ascii="Arial" w:hAnsi="Arial" w:cs="Arial"/>
              </w:rPr>
            </w:pPr>
            <w:r>
              <w:rPr>
                <w:rFonts w:ascii="Arial" w:hAnsi="Arial" w:cs="Arial"/>
              </w:rPr>
              <w:t>Mapové portály krajů</w:t>
            </w:r>
          </w:p>
          <w:p w14:paraId="31175FB6" w14:textId="77777777" w:rsidR="007D6A2B" w:rsidRDefault="007D6A2B" w:rsidP="007D6A2B">
            <w:pPr>
              <w:spacing w:before="40" w:after="40"/>
              <w:jc w:val="left"/>
              <w:rPr>
                <w:rFonts w:ascii="Arial" w:hAnsi="Arial" w:cs="Arial"/>
              </w:rPr>
            </w:pPr>
          </w:p>
          <w:p w14:paraId="68BF8F8C" w14:textId="77777777" w:rsidR="007D6A2B" w:rsidRPr="003F7B0D" w:rsidRDefault="007D6A2B" w:rsidP="007D6A2B">
            <w:pPr>
              <w:spacing w:before="40" w:after="40"/>
              <w:contextualSpacing w:val="0"/>
              <w:jc w:val="left"/>
              <w:rPr>
                <w:rFonts w:ascii="Arial" w:hAnsi="Arial" w:cs="Arial"/>
              </w:rPr>
            </w:pPr>
            <w:r>
              <w:rPr>
                <w:rFonts w:ascii="Arial" w:hAnsi="Arial" w:cs="Arial"/>
              </w:rPr>
              <w:t>Digitální mapa VS</w:t>
            </w:r>
          </w:p>
        </w:tc>
        <w:tc>
          <w:tcPr>
            <w:tcW w:w="4472" w:type="dxa"/>
            <w:shd w:val="clear" w:color="auto" w:fill="auto"/>
          </w:tcPr>
          <w:p w14:paraId="17F2E42D" w14:textId="77777777" w:rsidR="007D6A2B" w:rsidRPr="003F7B0D" w:rsidRDefault="007D6A2B" w:rsidP="007D6A2B">
            <w:pPr>
              <w:spacing w:before="40" w:after="40"/>
              <w:contextualSpacing w:val="0"/>
              <w:jc w:val="left"/>
              <w:rPr>
                <w:rFonts w:ascii="Arial" w:hAnsi="Arial" w:cs="Arial"/>
              </w:rPr>
            </w:pPr>
            <w:r>
              <w:rPr>
                <w:rFonts w:ascii="Arial" w:hAnsi="Arial" w:cs="Arial"/>
              </w:rPr>
              <w:t>Zpřístupnění údajů EÚPČ pro potřeby mapových portálů VS.</w:t>
            </w:r>
          </w:p>
        </w:tc>
      </w:tr>
    </w:tbl>
    <w:p w14:paraId="0EF4ADDF" w14:textId="77777777" w:rsidR="00C41F26" w:rsidRPr="003F7B0D" w:rsidRDefault="00C41F26" w:rsidP="00FD10A1">
      <w:pPr>
        <w:rPr>
          <w:rFonts w:ascii="Arial" w:hAnsi="Arial" w:cs="Arial"/>
        </w:rPr>
      </w:pPr>
    </w:p>
    <w:tbl>
      <w:tblPr>
        <w:tblStyle w:val="Style1"/>
        <w:tblW w:w="10080" w:type="dxa"/>
        <w:tblInd w:w="57" w:type="dxa"/>
        <w:tblLook w:val="06A0" w:firstRow="1" w:lastRow="0" w:firstColumn="1" w:lastColumn="0" w:noHBand="1" w:noVBand="1"/>
      </w:tblPr>
      <w:tblGrid>
        <w:gridCol w:w="3969"/>
        <w:gridCol w:w="6111"/>
      </w:tblGrid>
      <w:tr w:rsidR="00D63949" w:rsidRPr="00BF5681" w14:paraId="4A820D0D"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5BBF0725" w14:textId="77777777" w:rsidR="00D63949" w:rsidRPr="002C3CAF" w:rsidRDefault="00D63949" w:rsidP="003F7B0D">
            <w:pPr>
              <w:keepNext/>
              <w:spacing w:before="40" w:after="40"/>
              <w:contextualSpacing w:val="0"/>
              <w:rPr>
                <w:rFonts w:ascii="Arial" w:hAnsi="Arial" w:cs="Arial"/>
                <w:b w:val="0"/>
              </w:rPr>
            </w:pPr>
            <w:bookmarkStart w:id="84" w:name="_Toc509581669"/>
            <w:bookmarkStart w:id="85" w:name="_Toc51379713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 xml:space="preserve">Katalog aplikacemi podporovaných agend (vazební tabulka aplikací na katalog agendových funkcí v kapitole </w:t>
            </w:r>
            <w:r w:rsidR="00397078" w:rsidRPr="000C4BEA">
              <w:rPr>
                <w:rFonts w:ascii="Arial" w:eastAsia="Calibri" w:hAnsi="Arial" w:cs="Arial"/>
              </w:rPr>
              <w:t xml:space="preserve">2.2.3 - </w:t>
            </w:r>
            <w:r w:rsidRPr="000C4BEA">
              <w:rPr>
                <w:rFonts w:ascii="Arial" w:eastAsia="Calibri" w:hAnsi="Arial" w:cs="Arial"/>
              </w:rPr>
              <w:t>Byznys architektura)</w:t>
            </w:r>
            <w:bookmarkEnd w:id="84"/>
            <w:r w:rsidR="000C4BEA">
              <w:rPr>
                <w:rFonts w:ascii="Arial" w:eastAsia="Calibri" w:hAnsi="Arial" w:cs="Arial"/>
              </w:rPr>
              <w:t>:</w:t>
            </w:r>
            <w:bookmarkEnd w:id="85"/>
          </w:p>
        </w:tc>
      </w:tr>
      <w:tr w:rsidR="00D3524B" w:rsidRPr="00BF5681" w14:paraId="2C3F7AF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14:paraId="7A3B9A2A" w14:textId="77777777" w:rsidR="00D3524B" w:rsidRPr="003F7B0D" w:rsidRDefault="00D3524B" w:rsidP="00FD10A1">
            <w:pPr>
              <w:jc w:val="left"/>
              <w:rPr>
                <w:rFonts w:ascii="Arial" w:hAnsi="Arial" w:cs="Arial"/>
              </w:rPr>
            </w:pPr>
            <w:r w:rsidRPr="003F7B0D">
              <w:rPr>
                <w:rFonts w:ascii="Arial" w:hAnsi="Arial" w:cs="Arial"/>
              </w:rPr>
              <w:t>Realizovaný systém</w:t>
            </w:r>
          </w:p>
        </w:tc>
        <w:tc>
          <w:tcPr>
            <w:tcW w:w="6111" w:type="dxa"/>
          </w:tcPr>
          <w:p w14:paraId="5B96336B" w14:textId="77777777" w:rsidR="00D3524B" w:rsidRPr="003F7B0D" w:rsidRDefault="00D3524B"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Agenda</w:t>
            </w:r>
          </w:p>
        </w:tc>
      </w:tr>
      <w:tr w:rsidR="007D6A2B" w:rsidRPr="00BF5681" w14:paraId="5D928ACA"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A5C5F0C" w14:textId="77777777" w:rsidR="007D6A2B" w:rsidRPr="003F7B0D" w:rsidRDefault="007D6A2B" w:rsidP="007D6A2B">
            <w:pPr>
              <w:jc w:val="left"/>
              <w:rPr>
                <w:rFonts w:ascii="Arial" w:hAnsi="Arial" w:cs="Arial"/>
                <w:b w:val="0"/>
              </w:rPr>
            </w:pPr>
            <w:r>
              <w:rPr>
                <w:rFonts w:ascii="Arial" w:hAnsi="Arial" w:cs="Arial"/>
                <w:b w:val="0"/>
              </w:rPr>
              <w:t>SSTP</w:t>
            </w:r>
          </w:p>
        </w:tc>
        <w:tc>
          <w:tcPr>
            <w:tcW w:w="6111" w:type="dxa"/>
            <w:shd w:val="clear" w:color="auto" w:fill="auto"/>
          </w:tcPr>
          <w:p w14:paraId="64B70D9F"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C761A">
              <w:rPr>
                <w:rFonts w:ascii="Arial" w:hAnsi="Arial" w:cs="Arial"/>
              </w:rPr>
              <w:t>Systém stavebně technické prevence</w:t>
            </w:r>
          </w:p>
        </w:tc>
      </w:tr>
      <w:tr w:rsidR="007D6A2B" w:rsidRPr="00BF5681" w14:paraId="0C1ADE8C"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9E35527" w14:textId="77777777" w:rsidR="007D6A2B" w:rsidRPr="003F7B0D" w:rsidRDefault="007D6A2B" w:rsidP="007D6A2B">
            <w:pPr>
              <w:jc w:val="left"/>
              <w:rPr>
                <w:rFonts w:ascii="Arial" w:hAnsi="Arial" w:cs="Arial"/>
                <w:b w:val="0"/>
              </w:rPr>
            </w:pPr>
            <w:r>
              <w:rPr>
                <w:rFonts w:ascii="Arial" w:hAnsi="Arial" w:cs="Arial"/>
                <w:b w:val="0"/>
              </w:rPr>
              <w:t>EÚPČ</w:t>
            </w:r>
          </w:p>
        </w:tc>
        <w:tc>
          <w:tcPr>
            <w:tcW w:w="6111" w:type="dxa"/>
            <w:shd w:val="clear" w:color="auto" w:fill="auto"/>
          </w:tcPr>
          <w:p w14:paraId="014696FB" w14:textId="77777777" w:rsidR="007D6A2B" w:rsidRPr="003F7B0D" w:rsidRDefault="007D6A2B" w:rsidP="007D6A2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Evidence územně plánovací činnosti</w:t>
            </w:r>
          </w:p>
        </w:tc>
      </w:tr>
    </w:tbl>
    <w:p w14:paraId="7DD85FA6" w14:textId="77777777" w:rsidR="007D6A2B" w:rsidRDefault="007D6A2B" w:rsidP="003F7B0D">
      <w:pPr>
        <w:spacing w:before="360" w:after="0"/>
        <w:rPr>
          <w:rFonts w:ascii="Arial" w:eastAsia="Calibri" w:hAnsi="Arial" w:cs="Arial"/>
          <w:b/>
        </w:rPr>
      </w:pPr>
    </w:p>
    <w:p w14:paraId="70DA50E2" w14:textId="77777777" w:rsidR="007D6A2B" w:rsidRDefault="007D6A2B">
      <w:pPr>
        <w:spacing w:after="200" w:line="276" w:lineRule="auto"/>
        <w:jc w:val="left"/>
        <w:rPr>
          <w:rFonts w:ascii="Arial" w:eastAsia="Calibri" w:hAnsi="Arial" w:cs="Arial"/>
          <w:b/>
        </w:rPr>
      </w:pPr>
      <w:r>
        <w:rPr>
          <w:rFonts w:ascii="Arial" w:eastAsia="Calibri" w:hAnsi="Arial" w:cs="Arial"/>
          <w:b/>
        </w:rPr>
        <w:br w:type="page"/>
      </w:r>
    </w:p>
    <w:p w14:paraId="025DF427" w14:textId="77777777" w:rsidR="006D5AC4" w:rsidRPr="003F7B0D" w:rsidRDefault="00BA54A6" w:rsidP="003F7B0D">
      <w:pPr>
        <w:spacing w:before="360" w:after="0"/>
        <w:rPr>
          <w:rFonts w:ascii="Arial" w:eastAsia="Calibri" w:hAnsi="Arial" w:cs="Arial"/>
          <w:b/>
        </w:rPr>
      </w:pPr>
      <w:r w:rsidRPr="003F7B0D">
        <w:rPr>
          <w:rFonts w:ascii="Arial" w:eastAsia="Calibri" w:hAnsi="Arial" w:cs="Arial"/>
          <w:b/>
        </w:rPr>
        <w:t>Model aplikační architektury – pohled struktury aplikací</w:t>
      </w:r>
    </w:p>
    <w:p w14:paraId="696C2DFE" w14:textId="77777777" w:rsidR="005A0907" w:rsidRPr="003F7B0D" w:rsidRDefault="007D6A2B" w:rsidP="005A0907">
      <w:pPr>
        <w:spacing w:before="120" w:after="0"/>
        <w:jc w:val="center"/>
        <w:rPr>
          <w:rStyle w:val="Zstupntext"/>
          <w:rFonts w:ascii="Arial" w:hAnsi="Arial"/>
          <w:i/>
          <w:color w:val="FF0000"/>
        </w:rPr>
      </w:pPr>
      <w:r>
        <w:rPr>
          <w:rFonts w:ascii="Arial" w:hAnsi="Arial"/>
          <w:i/>
          <w:noProof/>
          <w:color w:val="FF0000"/>
          <w:lang w:eastAsia="cs-CZ"/>
        </w:rPr>
        <w:drawing>
          <wp:inline distT="0" distB="0" distL="0" distR="0" wp14:anchorId="4FD1EE49" wp14:editId="43AF3C8A">
            <wp:extent cx="4446739" cy="8640520"/>
            <wp:effectExtent l="0" t="0" r="0" b="0"/>
            <wp:docPr id="43" name="Picture 43"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ppA - Pohled struktury aplikací.jpg"/>
                    <pic:cNvPicPr/>
                  </pic:nvPicPr>
                  <pic:blipFill>
                    <a:blip r:embed="rId18">
                      <a:extLst>
                        <a:ext uri="{28A0092B-C50C-407E-A947-70E740481C1C}">
                          <a14:useLocalDpi xmlns:a14="http://schemas.microsoft.com/office/drawing/2010/main" val="0"/>
                        </a:ext>
                      </a:extLst>
                    </a:blip>
                    <a:stretch>
                      <a:fillRect/>
                    </a:stretch>
                  </pic:blipFill>
                  <pic:spPr>
                    <a:xfrm>
                      <a:off x="0" y="0"/>
                      <a:ext cx="4456871" cy="8660208"/>
                    </a:xfrm>
                    <a:prstGeom prst="rect">
                      <a:avLst/>
                    </a:prstGeom>
                  </pic:spPr>
                </pic:pic>
              </a:graphicData>
            </a:graphic>
          </wp:inline>
        </w:drawing>
      </w:r>
    </w:p>
    <w:p w14:paraId="762D6175" w14:textId="77777777" w:rsidR="006D5AC4" w:rsidRPr="003F7B0D" w:rsidRDefault="006D5AC4" w:rsidP="003F7B0D">
      <w:pPr>
        <w:spacing w:before="360" w:after="0"/>
        <w:rPr>
          <w:rFonts w:ascii="Arial" w:eastAsia="Calibri" w:hAnsi="Arial" w:cs="Arial"/>
          <w:b/>
        </w:rPr>
      </w:pPr>
      <w:r w:rsidRPr="003F7B0D">
        <w:rPr>
          <w:rFonts w:ascii="Arial" w:eastAsia="Calibri" w:hAnsi="Arial" w:cs="Arial"/>
          <w:b/>
        </w:rPr>
        <w:t xml:space="preserve">Model aplikační architektury – pohled </w:t>
      </w:r>
      <w:r w:rsidR="00977FDB" w:rsidRPr="003F7B0D">
        <w:rPr>
          <w:rFonts w:ascii="Arial" w:eastAsia="Calibri" w:hAnsi="Arial" w:cs="Arial"/>
          <w:b/>
        </w:rPr>
        <w:t>komunikace aplikací</w:t>
      </w:r>
    </w:p>
    <w:p w14:paraId="4600C3D5" w14:textId="77777777" w:rsidR="005A0907" w:rsidRPr="003F7B0D" w:rsidRDefault="00EC4E31" w:rsidP="005A0907">
      <w:pPr>
        <w:spacing w:before="120" w:after="0"/>
        <w:jc w:val="center"/>
        <w:rPr>
          <w:rStyle w:val="Zstupntext"/>
          <w:rFonts w:ascii="Arial" w:hAnsi="Arial"/>
          <w:i/>
          <w:color w:val="FF0000"/>
        </w:rPr>
      </w:pPr>
      <w:r>
        <w:rPr>
          <w:rFonts w:ascii="Arial" w:hAnsi="Arial"/>
          <w:i/>
          <w:noProof/>
          <w:color w:val="FF0000"/>
          <w:lang w:eastAsia="cs-CZ"/>
        </w:rPr>
        <w:drawing>
          <wp:inline distT="0" distB="0" distL="0" distR="0" wp14:anchorId="34B241B1" wp14:editId="358EE8AF">
            <wp:extent cx="5168900" cy="42037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A - Pohled komunikace aplikací.jpg"/>
                    <pic:cNvPicPr/>
                  </pic:nvPicPr>
                  <pic:blipFill>
                    <a:blip r:embed="rId19">
                      <a:extLst>
                        <a:ext uri="{28A0092B-C50C-407E-A947-70E740481C1C}">
                          <a14:useLocalDpi xmlns:a14="http://schemas.microsoft.com/office/drawing/2010/main" val="0"/>
                        </a:ext>
                      </a:extLst>
                    </a:blip>
                    <a:stretch>
                      <a:fillRect/>
                    </a:stretch>
                  </pic:blipFill>
                  <pic:spPr>
                    <a:xfrm>
                      <a:off x="0" y="0"/>
                      <a:ext cx="5168900" cy="4203700"/>
                    </a:xfrm>
                    <a:prstGeom prst="rect">
                      <a:avLst/>
                    </a:prstGeom>
                  </pic:spPr>
                </pic:pic>
              </a:graphicData>
            </a:graphic>
          </wp:inline>
        </w:drawing>
      </w:r>
    </w:p>
    <w:p w14:paraId="2665A5D0" w14:textId="77777777" w:rsidR="003F52AB" w:rsidRDefault="003F52AB" w:rsidP="00FD10A1">
      <w:pPr>
        <w:rPr>
          <w:rFonts w:ascii="Arial" w:eastAsia="Calibri" w:hAnsi="Arial" w:cs="Arial"/>
          <w:color w:val="FF0000"/>
        </w:rPr>
      </w:pPr>
    </w:p>
    <w:tbl>
      <w:tblPr>
        <w:tblStyle w:val="TableGrid1"/>
        <w:tblW w:w="4845" w:type="pct"/>
        <w:tblInd w:w="108" w:type="dxa"/>
        <w:tblLayout w:type="fixed"/>
        <w:tblLook w:val="06A0" w:firstRow="1" w:lastRow="0" w:firstColumn="1" w:lastColumn="0" w:noHBand="1" w:noVBand="1"/>
      </w:tblPr>
      <w:tblGrid>
        <w:gridCol w:w="2325"/>
        <w:gridCol w:w="1177"/>
        <w:gridCol w:w="1751"/>
        <w:gridCol w:w="1296"/>
        <w:gridCol w:w="3548"/>
      </w:tblGrid>
      <w:tr w:rsidR="0082083D" w:rsidRPr="00BF5681" w14:paraId="48EE7ED9" w14:textId="77777777" w:rsidTr="008647C9">
        <w:trPr>
          <w:cantSplit/>
          <w:tblHeader/>
        </w:trPr>
        <w:tc>
          <w:tcPr>
            <w:tcW w:w="5000" w:type="pct"/>
            <w:gridSpan w:val="5"/>
            <w:shd w:val="clear" w:color="auto" w:fill="DAEEF3" w:themeFill="accent5" w:themeFillTint="33"/>
          </w:tcPr>
          <w:p w14:paraId="2496D177" w14:textId="77777777" w:rsidR="0082083D" w:rsidRPr="002C3CAF" w:rsidRDefault="0082083D" w:rsidP="003F7B0D">
            <w:pPr>
              <w:spacing w:before="40" w:after="40"/>
              <w:rPr>
                <w:rFonts w:ascii="Arial" w:hAnsi="Arial" w:cs="Arial"/>
              </w:rPr>
            </w:pPr>
            <w:bookmarkStart w:id="86" w:name="_Toc509581670"/>
            <w:bookmarkStart w:id="87" w:name="_Toc513797140"/>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komunikačních (obslužných) rozhraní, kanálů koncových klientů</w:t>
            </w:r>
            <w:bookmarkEnd w:id="86"/>
            <w:r w:rsidR="000C4BEA">
              <w:rPr>
                <w:rFonts w:ascii="Arial" w:hAnsi="Arial" w:cs="Arial"/>
                <w:b/>
              </w:rPr>
              <w:t>:</w:t>
            </w:r>
            <w:bookmarkEnd w:id="87"/>
          </w:p>
        </w:tc>
      </w:tr>
      <w:tr w:rsidR="0082083D" w:rsidRPr="00BF5681" w14:paraId="34E4A7F2" w14:textId="77777777" w:rsidTr="008647C9">
        <w:trPr>
          <w:cantSplit/>
          <w:tblHeader/>
        </w:trPr>
        <w:tc>
          <w:tcPr>
            <w:tcW w:w="1151" w:type="pct"/>
            <w:shd w:val="clear" w:color="auto" w:fill="DAEEF3" w:themeFill="accent5" w:themeFillTint="33"/>
          </w:tcPr>
          <w:p w14:paraId="008522A7" w14:textId="77777777" w:rsidR="0082083D" w:rsidRPr="003F7B0D" w:rsidRDefault="0082083D" w:rsidP="003F7B0D">
            <w:pPr>
              <w:keepNext/>
              <w:spacing w:before="40" w:after="40"/>
              <w:jc w:val="left"/>
              <w:rPr>
                <w:rFonts w:ascii="Arial" w:hAnsi="Arial" w:cs="Arial"/>
                <w:b/>
              </w:rPr>
            </w:pPr>
            <w:r w:rsidRPr="003F7B0D">
              <w:rPr>
                <w:rFonts w:ascii="Arial" w:hAnsi="Arial" w:cs="Arial"/>
                <w:b/>
              </w:rPr>
              <w:t>Rozhraní</w:t>
            </w:r>
          </w:p>
        </w:tc>
        <w:tc>
          <w:tcPr>
            <w:tcW w:w="583" w:type="pct"/>
            <w:shd w:val="clear" w:color="auto" w:fill="DAEEF3" w:themeFill="accent5" w:themeFillTint="33"/>
          </w:tcPr>
          <w:p w14:paraId="0E8F0FA7" w14:textId="77777777" w:rsidR="0082083D" w:rsidRPr="003F7B0D" w:rsidRDefault="0082083D" w:rsidP="003F7B0D">
            <w:pPr>
              <w:keepNext/>
              <w:spacing w:before="40" w:after="40"/>
              <w:jc w:val="left"/>
              <w:rPr>
                <w:rFonts w:ascii="Arial" w:hAnsi="Arial" w:cs="Arial"/>
                <w:b/>
              </w:rPr>
            </w:pPr>
            <w:r w:rsidRPr="003F7B0D">
              <w:rPr>
                <w:rFonts w:ascii="Arial" w:hAnsi="Arial" w:cs="Arial"/>
                <w:b/>
              </w:rPr>
              <w:t>Využití</w:t>
            </w:r>
          </w:p>
        </w:tc>
        <w:tc>
          <w:tcPr>
            <w:tcW w:w="867" w:type="pct"/>
            <w:shd w:val="clear" w:color="auto" w:fill="DAEEF3" w:themeFill="accent5" w:themeFillTint="33"/>
          </w:tcPr>
          <w:p w14:paraId="215828E0"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Počet uživatelských přístupů ročně</w:t>
            </w:r>
          </w:p>
        </w:tc>
        <w:tc>
          <w:tcPr>
            <w:tcW w:w="642" w:type="pct"/>
            <w:shd w:val="clear" w:color="auto" w:fill="DAEEF3" w:themeFill="accent5" w:themeFillTint="33"/>
          </w:tcPr>
          <w:p w14:paraId="4E24E8FC" w14:textId="77777777" w:rsidR="0082083D" w:rsidRPr="003F7B0D" w:rsidRDefault="004A594B" w:rsidP="003F7B0D">
            <w:pPr>
              <w:keepNext/>
              <w:spacing w:before="40" w:after="40"/>
              <w:jc w:val="left"/>
              <w:rPr>
                <w:rFonts w:ascii="Arial" w:hAnsi="Arial" w:cs="Arial"/>
                <w:b/>
              </w:rPr>
            </w:pPr>
            <w:r w:rsidRPr="003F7B0D">
              <w:rPr>
                <w:rFonts w:ascii="Arial" w:hAnsi="Arial" w:cs="Arial"/>
                <w:b/>
              </w:rPr>
              <w:t>Č. žádosti o výjimku</w:t>
            </w:r>
          </w:p>
        </w:tc>
        <w:tc>
          <w:tcPr>
            <w:tcW w:w="1757" w:type="pct"/>
            <w:shd w:val="clear" w:color="auto" w:fill="DAEEF3" w:themeFill="accent5" w:themeFillTint="33"/>
          </w:tcPr>
          <w:p w14:paraId="790AF84D"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Popis využití rozhraní v projektu</w:t>
            </w:r>
          </w:p>
        </w:tc>
      </w:tr>
      <w:tr w:rsidR="0082083D" w:rsidRPr="00BF5681" w14:paraId="34D3F4CA" w14:textId="77777777" w:rsidTr="008647C9">
        <w:trPr>
          <w:cantSplit/>
        </w:trPr>
        <w:tc>
          <w:tcPr>
            <w:tcW w:w="5000" w:type="pct"/>
            <w:gridSpan w:val="5"/>
            <w:shd w:val="clear" w:color="auto" w:fill="D9D9D9" w:themeFill="background1" w:themeFillShade="D9"/>
          </w:tcPr>
          <w:p w14:paraId="430BC010" w14:textId="77777777" w:rsidR="0082083D" w:rsidRPr="003F7B0D" w:rsidRDefault="0082083D" w:rsidP="003F7B0D">
            <w:pPr>
              <w:spacing w:before="40" w:after="40"/>
              <w:jc w:val="center"/>
              <w:rPr>
                <w:rFonts w:ascii="Arial" w:hAnsi="Arial" w:cs="Arial"/>
                <w:b/>
              </w:rPr>
            </w:pPr>
            <w:r w:rsidRPr="003F7B0D">
              <w:rPr>
                <w:rFonts w:ascii="Arial" w:hAnsi="Arial" w:cs="Arial"/>
                <w:b/>
              </w:rPr>
              <w:t>Asistovaná přepážka</w:t>
            </w:r>
          </w:p>
        </w:tc>
      </w:tr>
      <w:tr w:rsidR="0082083D" w:rsidRPr="00BF5681" w14:paraId="4340D928" w14:textId="77777777" w:rsidTr="008647C9">
        <w:trPr>
          <w:cantSplit/>
        </w:trPr>
        <w:tc>
          <w:tcPr>
            <w:tcW w:w="1151" w:type="pct"/>
            <w:shd w:val="clear" w:color="auto" w:fill="D9D9D9" w:themeFill="background1" w:themeFillShade="D9"/>
          </w:tcPr>
          <w:p w14:paraId="4262AE18" w14:textId="77777777" w:rsidR="0082083D" w:rsidRPr="003F7B0D" w:rsidRDefault="0082083D" w:rsidP="003F7B0D">
            <w:pPr>
              <w:spacing w:before="40" w:after="40"/>
              <w:jc w:val="left"/>
              <w:rPr>
                <w:rFonts w:ascii="Arial" w:hAnsi="Arial" w:cs="Arial"/>
                <w:b/>
              </w:rPr>
            </w:pPr>
            <w:r w:rsidRPr="003F7B0D">
              <w:rPr>
                <w:rFonts w:ascii="Arial" w:hAnsi="Arial" w:cs="Arial"/>
                <w:b/>
              </w:rPr>
              <w:t>Přepážka úřadu</w:t>
            </w:r>
          </w:p>
        </w:tc>
        <w:tc>
          <w:tcPr>
            <w:tcW w:w="583" w:type="pct"/>
          </w:tcPr>
          <w:p w14:paraId="5EBD97D9" w14:textId="77777777" w:rsidR="0082083D" w:rsidRPr="003F7B0D" w:rsidRDefault="00480F95" w:rsidP="003F7B0D">
            <w:pPr>
              <w:spacing w:before="40" w:after="40"/>
              <w:jc w:val="left"/>
              <w:rPr>
                <w:rFonts w:ascii="Arial" w:hAnsi="Arial" w:cs="Arial"/>
              </w:rPr>
            </w:pPr>
            <w:sdt>
              <w:sdtPr>
                <w:rPr>
                  <w:rFonts w:ascii="Arial" w:hAnsi="Arial" w:cs="Arial"/>
                </w:rPr>
                <w:id w:val="-1198859539"/>
                <w:comboBox>
                  <w:listItem w:displayText="Ano" w:value="Ano"/>
                  <w:listItem w:displayText="Ne" w:value="Ne"/>
                  <w:listItem w:displayText="Nerelevantní" w:value="Nerelevantní"/>
                </w:comboBox>
              </w:sdtPr>
              <w:sdtEndPr/>
              <w:sdtContent>
                <w:r w:rsidR="007D6A2B">
                  <w:rPr>
                    <w:rFonts w:ascii="Arial" w:hAnsi="Arial" w:cs="Arial"/>
                  </w:rPr>
                  <w:t>Nerelevantní</w:t>
                </w:r>
              </w:sdtContent>
            </w:sdt>
          </w:p>
        </w:tc>
        <w:tc>
          <w:tcPr>
            <w:tcW w:w="867" w:type="pct"/>
          </w:tcPr>
          <w:p w14:paraId="2A774476" w14:textId="77777777" w:rsidR="0082083D" w:rsidRPr="003F7B0D" w:rsidRDefault="0082083D" w:rsidP="003F7B0D">
            <w:pPr>
              <w:spacing w:before="40" w:after="40"/>
              <w:jc w:val="left"/>
              <w:rPr>
                <w:rFonts w:ascii="Arial" w:hAnsi="Arial" w:cs="Arial"/>
              </w:rPr>
            </w:pPr>
          </w:p>
        </w:tc>
        <w:tc>
          <w:tcPr>
            <w:tcW w:w="642" w:type="pct"/>
          </w:tcPr>
          <w:p w14:paraId="3C8A3A89" w14:textId="77777777" w:rsidR="0082083D" w:rsidRPr="003F7B0D" w:rsidRDefault="0082083D" w:rsidP="003F7B0D">
            <w:pPr>
              <w:spacing w:before="40" w:after="40"/>
              <w:jc w:val="left"/>
              <w:rPr>
                <w:rFonts w:ascii="Arial" w:hAnsi="Arial" w:cs="Arial"/>
              </w:rPr>
            </w:pPr>
          </w:p>
        </w:tc>
        <w:tc>
          <w:tcPr>
            <w:tcW w:w="1757" w:type="pct"/>
          </w:tcPr>
          <w:p w14:paraId="1DF4612E" w14:textId="77777777" w:rsidR="0082083D" w:rsidRPr="003F7B0D" w:rsidRDefault="0082083D" w:rsidP="003F7B0D">
            <w:pPr>
              <w:spacing w:before="40" w:after="40"/>
              <w:jc w:val="left"/>
              <w:rPr>
                <w:rFonts w:ascii="Arial" w:hAnsi="Arial" w:cs="Arial"/>
              </w:rPr>
            </w:pPr>
          </w:p>
        </w:tc>
      </w:tr>
      <w:tr w:rsidR="0082083D" w:rsidRPr="00BF5681" w14:paraId="679AA21E" w14:textId="77777777" w:rsidTr="008647C9">
        <w:trPr>
          <w:cantSplit/>
          <w:trHeight w:val="498"/>
        </w:trPr>
        <w:tc>
          <w:tcPr>
            <w:tcW w:w="1151" w:type="pct"/>
            <w:shd w:val="clear" w:color="auto" w:fill="D9D9D9" w:themeFill="background1" w:themeFillShade="D9"/>
          </w:tcPr>
          <w:p w14:paraId="29D7BD42" w14:textId="77777777" w:rsidR="0082083D" w:rsidRPr="003F7B0D" w:rsidRDefault="0082083D" w:rsidP="003F7B0D">
            <w:pPr>
              <w:spacing w:before="40" w:after="40"/>
              <w:jc w:val="left"/>
              <w:rPr>
                <w:rFonts w:ascii="Arial" w:hAnsi="Arial" w:cs="Arial"/>
                <w:b/>
              </w:rPr>
            </w:pPr>
            <w:proofErr w:type="spellStart"/>
            <w:r w:rsidRPr="003F7B0D">
              <w:rPr>
                <w:rFonts w:ascii="Arial" w:hAnsi="Arial" w:cs="Arial"/>
                <w:b/>
              </w:rPr>
              <w:t>CzechPOINT</w:t>
            </w:r>
            <w:proofErr w:type="spellEnd"/>
            <w:r w:rsidRPr="003F7B0D">
              <w:rPr>
                <w:rFonts w:ascii="Arial" w:hAnsi="Arial" w:cs="Arial"/>
                <w:b/>
              </w:rPr>
              <w:t xml:space="preserve"> (přepážka)</w:t>
            </w:r>
          </w:p>
        </w:tc>
        <w:tc>
          <w:tcPr>
            <w:tcW w:w="583" w:type="pct"/>
          </w:tcPr>
          <w:p w14:paraId="54844BC4" w14:textId="77777777" w:rsidR="0082083D" w:rsidRPr="003F7B0D" w:rsidRDefault="00480F95" w:rsidP="003F7B0D">
            <w:pPr>
              <w:spacing w:before="40" w:after="40"/>
              <w:jc w:val="left"/>
              <w:rPr>
                <w:rFonts w:ascii="Arial" w:hAnsi="Arial" w:cs="Arial"/>
              </w:rPr>
            </w:pPr>
            <w:sdt>
              <w:sdtPr>
                <w:rPr>
                  <w:rFonts w:ascii="Arial" w:hAnsi="Arial" w:cs="Arial"/>
                </w:rPr>
                <w:id w:val="-827596411"/>
                <w:comboBox>
                  <w:listItem w:displayText="Ano" w:value="Ano"/>
                  <w:listItem w:displayText="Ne, žádáme výjimku" w:value="Ne, žádáme výjimku"/>
                  <w:listItem w:displayText="Nerelevantní" w:value="Nerelevantní"/>
                </w:comboBox>
              </w:sdtPr>
              <w:sdtEndPr/>
              <w:sdtContent>
                <w:r w:rsidR="007D6A2B">
                  <w:rPr>
                    <w:rFonts w:ascii="Arial" w:hAnsi="Arial" w:cs="Arial"/>
                  </w:rPr>
                  <w:t>Nerelevantní</w:t>
                </w:r>
              </w:sdtContent>
            </w:sdt>
          </w:p>
        </w:tc>
        <w:tc>
          <w:tcPr>
            <w:tcW w:w="867" w:type="pct"/>
          </w:tcPr>
          <w:p w14:paraId="725B8048" w14:textId="77777777" w:rsidR="0082083D" w:rsidRPr="003F7B0D" w:rsidRDefault="0082083D" w:rsidP="003F7B0D">
            <w:pPr>
              <w:spacing w:before="40" w:after="40"/>
              <w:jc w:val="left"/>
              <w:rPr>
                <w:rFonts w:ascii="Arial" w:hAnsi="Arial" w:cs="Arial"/>
              </w:rPr>
            </w:pPr>
          </w:p>
        </w:tc>
        <w:tc>
          <w:tcPr>
            <w:tcW w:w="642" w:type="pct"/>
          </w:tcPr>
          <w:p w14:paraId="3B554171" w14:textId="77777777" w:rsidR="0082083D" w:rsidRPr="003F7B0D" w:rsidRDefault="0082083D" w:rsidP="003F7B0D">
            <w:pPr>
              <w:spacing w:before="40" w:after="40"/>
              <w:jc w:val="left"/>
              <w:rPr>
                <w:rFonts w:ascii="Arial" w:hAnsi="Arial" w:cs="Arial"/>
              </w:rPr>
            </w:pPr>
          </w:p>
        </w:tc>
        <w:tc>
          <w:tcPr>
            <w:tcW w:w="1757" w:type="pct"/>
          </w:tcPr>
          <w:p w14:paraId="50BC6C7C" w14:textId="77777777" w:rsidR="0082083D" w:rsidRPr="003F7B0D" w:rsidRDefault="0082083D" w:rsidP="003F7B0D">
            <w:pPr>
              <w:spacing w:before="40" w:after="40"/>
              <w:jc w:val="left"/>
              <w:rPr>
                <w:rFonts w:ascii="Arial" w:hAnsi="Arial" w:cs="Arial"/>
              </w:rPr>
            </w:pPr>
          </w:p>
        </w:tc>
      </w:tr>
      <w:tr w:rsidR="0082083D" w:rsidRPr="00BF5681" w14:paraId="6039566A" w14:textId="77777777" w:rsidTr="008647C9">
        <w:trPr>
          <w:cantSplit/>
        </w:trPr>
        <w:tc>
          <w:tcPr>
            <w:tcW w:w="1151" w:type="pct"/>
            <w:shd w:val="clear" w:color="auto" w:fill="D9D9D9" w:themeFill="background1" w:themeFillShade="D9"/>
          </w:tcPr>
          <w:p w14:paraId="324A4745" w14:textId="77777777" w:rsidR="0082083D" w:rsidRPr="003F7B0D" w:rsidRDefault="0082083D" w:rsidP="003F7B0D">
            <w:pPr>
              <w:spacing w:before="40" w:after="40"/>
              <w:jc w:val="left"/>
              <w:rPr>
                <w:rFonts w:ascii="Arial" w:hAnsi="Arial" w:cs="Arial"/>
                <w:b/>
              </w:rPr>
            </w:pPr>
            <w:r w:rsidRPr="003F7B0D">
              <w:rPr>
                <w:rFonts w:ascii="Arial" w:hAnsi="Arial" w:cs="Arial"/>
                <w:b/>
              </w:rPr>
              <w:t>Call-centrum</w:t>
            </w:r>
          </w:p>
        </w:tc>
        <w:tc>
          <w:tcPr>
            <w:tcW w:w="583" w:type="pct"/>
          </w:tcPr>
          <w:p w14:paraId="669CEAE5" w14:textId="77777777" w:rsidR="0082083D" w:rsidRPr="003F7B0D" w:rsidRDefault="00480F95" w:rsidP="003F7B0D">
            <w:pPr>
              <w:spacing w:before="40" w:after="40"/>
              <w:jc w:val="left"/>
              <w:rPr>
                <w:rFonts w:ascii="Arial" w:hAnsi="Arial" w:cs="Arial"/>
              </w:rPr>
            </w:pPr>
            <w:sdt>
              <w:sdtPr>
                <w:rPr>
                  <w:rFonts w:ascii="Arial" w:hAnsi="Arial" w:cs="Arial"/>
                </w:rPr>
                <w:id w:val="-71130000"/>
                <w:comboBox>
                  <w:listItem w:displayText="Ano" w:value="Ano"/>
                  <w:listItem w:displayText="Ne" w:value="Ne"/>
                  <w:listItem w:displayText="Nerelevantní" w:value="Nerelevantní"/>
                </w:comboBox>
              </w:sdtPr>
              <w:sdtEndPr/>
              <w:sdtContent>
                <w:r w:rsidR="007D6A2B">
                  <w:rPr>
                    <w:rFonts w:ascii="Arial" w:hAnsi="Arial" w:cs="Arial"/>
                  </w:rPr>
                  <w:t>Nerelevantní</w:t>
                </w:r>
              </w:sdtContent>
            </w:sdt>
          </w:p>
        </w:tc>
        <w:tc>
          <w:tcPr>
            <w:tcW w:w="867" w:type="pct"/>
          </w:tcPr>
          <w:p w14:paraId="2CEC4250" w14:textId="77777777" w:rsidR="0082083D" w:rsidRPr="003F7B0D" w:rsidRDefault="0082083D" w:rsidP="003F7B0D">
            <w:pPr>
              <w:spacing w:before="40" w:after="40"/>
              <w:jc w:val="left"/>
              <w:rPr>
                <w:rFonts w:ascii="Arial" w:hAnsi="Arial" w:cs="Arial"/>
              </w:rPr>
            </w:pPr>
          </w:p>
        </w:tc>
        <w:tc>
          <w:tcPr>
            <w:tcW w:w="642" w:type="pct"/>
          </w:tcPr>
          <w:p w14:paraId="7EB8B8D9" w14:textId="77777777" w:rsidR="0082083D" w:rsidRPr="003F7B0D" w:rsidRDefault="0082083D" w:rsidP="003F7B0D">
            <w:pPr>
              <w:spacing w:before="40" w:after="40"/>
              <w:jc w:val="left"/>
              <w:rPr>
                <w:rFonts w:ascii="Arial" w:hAnsi="Arial" w:cs="Arial"/>
              </w:rPr>
            </w:pPr>
          </w:p>
        </w:tc>
        <w:tc>
          <w:tcPr>
            <w:tcW w:w="1757" w:type="pct"/>
          </w:tcPr>
          <w:p w14:paraId="0F98491B" w14:textId="77777777" w:rsidR="0082083D" w:rsidRPr="003F7B0D" w:rsidRDefault="0082083D" w:rsidP="003F7B0D">
            <w:pPr>
              <w:spacing w:before="40" w:after="40"/>
              <w:jc w:val="left"/>
              <w:rPr>
                <w:rFonts w:ascii="Arial" w:hAnsi="Arial" w:cs="Arial"/>
              </w:rPr>
            </w:pPr>
          </w:p>
        </w:tc>
      </w:tr>
      <w:tr w:rsidR="0082083D" w:rsidRPr="00BF5681" w14:paraId="483C28BB" w14:textId="77777777" w:rsidTr="008647C9">
        <w:trPr>
          <w:cantSplit/>
        </w:trPr>
        <w:tc>
          <w:tcPr>
            <w:tcW w:w="5000" w:type="pct"/>
            <w:gridSpan w:val="5"/>
            <w:shd w:val="clear" w:color="auto" w:fill="D9D9D9" w:themeFill="background1" w:themeFillShade="D9"/>
          </w:tcPr>
          <w:p w14:paraId="12B516E6" w14:textId="77777777" w:rsidR="0082083D" w:rsidRPr="003F7B0D" w:rsidRDefault="0082083D" w:rsidP="003F7B0D">
            <w:pPr>
              <w:spacing w:before="40" w:after="40"/>
              <w:jc w:val="center"/>
              <w:rPr>
                <w:rFonts w:ascii="Arial" w:hAnsi="Arial" w:cs="Arial"/>
              </w:rPr>
            </w:pPr>
            <w:r w:rsidRPr="003F7B0D">
              <w:rPr>
                <w:rFonts w:ascii="Arial" w:hAnsi="Arial" w:cs="Arial"/>
                <w:b/>
              </w:rPr>
              <w:t>Webový portál</w:t>
            </w:r>
          </w:p>
        </w:tc>
      </w:tr>
      <w:tr w:rsidR="0082083D" w:rsidRPr="00BF5681" w14:paraId="635101B4" w14:textId="77777777" w:rsidTr="008647C9">
        <w:trPr>
          <w:cantSplit/>
          <w:trHeight w:val="977"/>
        </w:trPr>
        <w:tc>
          <w:tcPr>
            <w:tcW w:w="1151" w:type="pct"/>
            <w:shd w:val="clear" w:color="auto" w:fill="D9D9D9" w:themeFill="background1" w:themeFillShade="D9"/>
          </w:tcPr>
          <w:p w14:paraId="46F36A18" w14:textId="77777777" w:rsidR="0082083D" w:rsidRPr="003F7B0D" w:rsidRDefault="0082083D" w:rsidP="003F7B0D">
            <w:pPr>
              <w:spacing w:before="40" w:after="40"/>
              <w:jc w:val="left"/>
              <w:rPr>
                <w:rFonts w:ascii="Arial" w:hAnsi="Arial" w:cs="Arial"/>
                <w:b/>
              </w:rPr>
            </w:pPr>
            <w:r w:rsidRPr="003F7B0D">
              <w:rPr>
                <w:rFonts w:ascii="Arial" w:hAnsi="Arial" w:cs="Arial"/>
                <w:b/>
              </w:rPr>
              <w:t>Aplikace v portálu úřadu s autentizovaným klientem</w:t>
            </w:r>
          </w:p>
        </w:tc>
        <w:tc>
          <w:tcPr>
            <w:tcW w:w="583" w:type="pct"/>
          </w:tcPr>
          <w:p w14:paraId="033A0499" w14:textId="77777777" w:rsidR="0082083D" w:rsidRPr="003F7B0D" w:rsidDel="008178F3" w:rsidRDefault="00480F95" w:rsidP="003F7B0D">
            <w:pPr>
              <w:spacing w:before="40" w:after="40"/>
              <w:jc w:val="left"/>
              <w:rPr>
                <w:rFonts w:ascii="Arial" w:hAnsi="Arial" w:cs="Arial"/>
              </w:rPr>
            </w:pPr>
            <w:sdt>
              <w:sdtPr>
                <w:rPr>
                  <w:rFonts w:ascii="Arial" w:hAnsi="Arial" w:cs="Arial"/>
                </w:rPr>
                <w:id w:val="-1493795464"/>
                <w:comboBox>
                  <w:listItem w:displayText="Ano" w:value="Ano"/>
                  <w:listItem w:displayText="Ne" w:value="Ne"/>
                  <w:listItem w:displayText="Nerelevantní" w:value="Nerelevantní"/>
                </w:comboBox>
              </w:sdtPr>
              <w:sdtEndPr/>
              <w:sdtContent>
                <w:r w:rsidR="00C20AB8">
                  <w:rPr>
                    <w:rFonts w:ascii="Arial" w:hAnsi="Arial" w:cs="Arial"/>
                  </w:rPr>
                  <w:t>Ano</w:t>
                </w:r>
              </w:sdtContent>
            </w:sdt>
          </w:p>
        </w:tc>
        <w:tc>
          <w:tcPr>
            <w:tcW w:w="867" w:type="pct"/>
          </w:tcPr>
          <w:p w14:paraId="63CF07F2" w14:textId="77777777" w:rsidR="0082083D" w:rsidRPr="003F7B0D" w:rsidRDefault="0082083D" w:rsidP="003F7B0D">
            <w:pPr>
              <w:spacing w:before="40" w:after="40"/>
              <w:jc w:val="left"/>
              <w:rPr>
                <w:rFonts w:ascii="Arial" w:hAnsi="Arial" w:cs="Arial"/>
              </w:rPr>
            </w:pPr>
          </w:p>
        </w:tc>
        <w:tc>
          <w:tcPr>
            <w:tcW w:w="642" w:type="pct"/>
          </w:tcPr>
          <w:p w14:paraId="1870A8C2" w14:textId="77777777" w:rsidR="0082083D" w:rsidRPr="003F7B0D" w:rsidRDefault="0082083D" w:rsidP="003F7B0D">
            <w:pPr>
              <w:spacing w:before="40" w:after="40"/>
              <w:jc w:val="left"/>
              <w:rPr>
                <w:rFonts w:ascii="Arial" w:hAnsi="Arial" w:cs="Arial"/>
              </w:rPr>
            </w:pPr>
          </w:p>
        </w:tc>
        <w:tc>
          <w:tcPr>
            <w:tcW w:w="1757" w:type="pct"/>
          </w:tcPr>
          <w:p w14:paraId="3506DCCA" w14:textId="77777777" w:rsidR="0082083D" w:rsidRPr="003F7B0D" w:rsidRDefault="0082083D" w:rsidP="003F7B0D">
            <w:pPr>
              <w:spacing w:before="40" w:after="40"/>
              <w:jc w:val="left"/>
              <w:rPr>
                <w:rFonts w:ascii="Arial" w:hAnsi="Arial" w:cs="Arial"/>
              </w:rPr>
            </w:pPr>
          </w:p>
        </w:tc>
      </w:tr>
      <w:tr w:rsidR="0082083D" w:rsidRPr="00BF5681" w14:paraId="57738716" w14:textId="77777777" w:rsidTr="008647C9">
        <w:trPr>
          <w:cantSplit/>
          <w:trHeight w:val="498"/>
        </w:trPr>
        <w:tc>
          <w:tcPr>
            <w:tcW w:w="1151" w:type="pct"/>
            <w:shd w:val="clear" w:color="auto" w:fill="D9D9D9" w:themeFill="background1" w:themeFillShade="D9"/>
          </w:tcPr>
          <w:p w14:paraId="35BB4BCE" w14:textId="77777777" w:rsidR="0082083D" w:rsidRPr="003F7B0D" w:rsidRDefault="00A85C1C" w:rsidP="00A85C1C">
            <w:pPr>
              <w:spacing w:before="40" w:after="40"/>
              <w:jc w:val="left"/>
              <w:rPr>
                <w:rFonts w:ascii="Arial" w:hAnsi="Arial" w:cs="Arial"/>
                <w:b/>
              </w:rPr>
            </w:pPr>
            <w:r>
              <w:rPr>
                <w:rFonts w:ascii="Arial" w:hAnsi="Arial" w:cs="Arial"/>
                <w:b/>
              </w:rPr>
              <w:t>Aplikace v Portálu občana jako střechovém portálu VS</w:t>
            </w:r>
          </w:p>
        </w:tc>
        <w:tc>
          <w:tcPr>
            <w:tcW w:w="583" w:type="pct"/>
          </w:tcPr>
          <w:p w14:paraId="6D57E983" w14:textId="77777777" w:rsidR="0082083D" w:rsidRPr="003F7B0D" w:rsidRDefault="00480F95" w:rsidP="003F7B0D">
            <w:pPr>
              <w:spacing w:before="40" w:after="40"/>
              <w:jc w:val="left"/>
              <w:rPr>
                <w:rFonts w:ascii="Arial" w:hAnsi="Arial" w:cs="Arial"/>
              </w:rPr>
            </w:pPr>
            <w:sdt>
              <w:sdtPr>
                <w:rPr>
                  <w:rFonts w:ascii="Arial" w:hAnsi="Arial" w:cs="Arial"/>
                </w:rPr>
                <w:id w:val="1265804580"/>
                <w:comboBox>
                  <w:listItem w:displayText="Ano" w:value="Ano"/>
                  <w:listItem w:displayText="Ne, žádáme výjimku" w:value="Ne, žádáme výjimku"/>
                  <w:listItem w:displayText="Nerelevantní" w:value="Nerelevantní"/>
                </w:comboBox>
              </w:sdtPr>
              <w:sdtEndPr/>
              <w:sdtContent>
                <w:r w:rsidR="007D6A2B">
                  <w:rPr>
                    <w:rFonts w:ascii="Arial" w:hAnsi="Arial" w:cs="Arial"/>
                  </w:rPr>
                  <w:t>Nerelevantní</w:t>
                </w:r>
              </w:sdtContent>
            </w:sdt>
          </w:p>
        </w:tc>
        <w:tc>
          <w:tcPr>
            <w:tcW w:w="867" w:type="pct"/>
          </w:tcPr>
          <w:p w14:paraId="60A631F6" w14:textId="77777777" w:rsidR="0082083D" w:rsidRPr="003F7B0D" w:rsidRDefault="0082083D" w:rsidP="003F7B0D">
            <w:pPr>
              <w:spacing w:before="40" w:after="40"/>
              <w:jc w:val="left"/>
              <w:rPr>
                <w:rFonts w:ascii="Arial" w:hAnsi="Arial" w:cs="Arial"/>
              </w:rPr>
            </w:pPr>
          </w:p>
        </w:tc>
        <w:tc>
          <w:tcPr>
            <w:tcW w:w="642" w:type="pct"/>
          </w:tcPr>
          <w:p w14:paraId="62D78F72" w14:textId="77777777" w:rsidR="0082083D" w:rsidRPr="003F7B0D" w:rsidRDefault="0082083D" w:rsidP="003F7B0D">
            <w:pPr>
              <w:spacing w:before="40" w:after="40"/>
              <w:jc w:val="left"/>
              <w:rPr>
                <w:rFonts w:ascii="Arial" w:hAnsi="Arial" w:cs="Arial"/>
              </w:rPr>
            </w:pPr>
          </w:p>
        </w:tc>
        <w:tc>
          <w:tcPr>
            <w:tcW w:w="1757" w:type="pct"/>
          </w:tcPr>
          <w:p w14:paraId="02A6E388" w14:textId="77777777" w:rsidR="0082083D" w:rsidRPr="003F7B0D" w:rsidRDefault="0082083D" w:rsidP="003F7B0D">
            <w:pPr>
              <w:spacing w:before="40" w:after="40"/>
              <w:jc w:val="left"/>
              <w:rPr>
                <w:rFonts w:ascii="Arial" w:hAnsi="Arial" w:cs="Arial"/>
              </w:rPr>
            </w:pPr>
          </w:p>
        </w:tc>
      </w:tr>
      <w:tr w:rsidR="0082083D" w:rsidRPr="00BF5681" w14:paraId="09DF8DB7" w14:textId="77777777" w:rsidTr="008647C9">
        <w:trPr>
          <w:cantSplit/>
        </w:trPr>
        <w:tc>
          <w:tcPr>
            <w:tcW w:w="1151" w:type="pct"/>
            <w:shd w:val="clear" w:color="auto" w:fill="D9D9D9" w:themeFill="background1" w:themeFillShade="D9"/>
          </w:tcPr>
          <w:p w14:paraId="0612370E" w14:textId="77777777" w:rsidR="0082083D" w:rsidRPr="003F7B0D" w:rsidRDefault="0082083D" w:rsidP="003F7B0D">
            <w:pPr>
              <w:spacing w:before="40" w:after="40"/>
              <w:jc w:val="left"/>
              <w:rPr>
                <w:rFonts w:ascii="Arial" w:hAnsi="Arial" w:cs="Arial"/>
                <w:b/>
              </w:rPr>
            </w:pPr>
            <w:r w:rsidRPr="003F7B0D">
              <w:rPr>
                <w:rFonts w:ascii="Arial" w:hAnsi="Arial" w:cs="Arial"/>
                <w:b/>
              </w:rPr>
              <w:t>Tlustý aplikační klient</w:t>
            </w:r>
          </w:p>
        </w:tc>
        <w:tc>
          <w:tcPr>
            <w:tcW w:w="583" w:type="pct"/>
          </w:tcPr>
          <w:p w14:paraId="03D6D953" w14:textId="77777777" w:rsidR="0082083D" w:rsidRPr="003F7B0D" w:rsidRDefault="00480F95" w:rsidP="003F7B0D">
            <w:pPr>
              <w:spacing w:before="40" w:after="40"/>
              <w:jc w:val="left"/>
              <w:rPr>
                <w:rFonts w:ascii="Arial" w:hAnsi="Arial" w:cs="Arial"/>
              </w:rPr>
            </w:pPr>
            <w:sdt>
              <w:sdtPr>
                <w:rPr>
                  <w:rFonts w:ascii="Arial" w:hAnsi="Arial" w:cs="Arial"/>
                </w:rPr>
                <w:id w:val="290333950"/>
                <w:comboBox>
                  <w:listItem w:displayText="Ano" w:value="Ano"/>
                  <w:listItem w:displayText="Ne" w:value="Ne"/>
                  <w:listItem w:displayText="Nerelevantní" w:value="Nerelevantní"/>
                </w:comboBox>
              </w:sdtPr>
              <w:sdtEndPr/>
              <w:sdtContent>
                <w:r w:rsidR="007D6A2B">
                  <w:rPr>
                    <w:rFonts w:ascii="Arial" w:hAnsi="Arial" w:cs="Arial"/>
                  </w:rPr>
                  <w:t>Ne</w:t>
                </w:r>
              </w:sdtContent>
            </w:sdt>
          </w:p>
        </w:tc>
        <w:tc>
          <w:tcPr>
            <w:tcW w:w="867" w:type="pct"/>
          </w:tcPr>
          <w:p w14:paraId="645BF255" w14:textId="77777777" w:rsidR="0082083D" w:rsidRPr="003F7B0D" w:rsidRDefault="0082083D" w:rsidP="003F7B0D">
            <w:pPr>
              <w:spacing w:before="40" w:after="40"/>
              <w:jc w:val="left"/>
              <w:rPr>
                <w:rFonts w:ascii="Arial" w:hAnsi="Arial" w:cs="Arial"/>
              </w:rPr>
            </w:pPr>
          </w:p>
        </w:tc>
        <w:tc>
          <w:tcPr>
            <w:tcW w:w="642" w:type="pct"/>
          </w:tcPr>
          <w:p w14:paraId="366C9506" w14:textId="77777777" w:rsidR="0082083D" w:rsidRPr="003F7B0D" w:rsidRDefault="0082083D" w:rsidP="003F7B0D">
            <w:pPr>
              <w:spacing w:before="40" w:after="40"/>
              <w:jc w:val="left"/>
              <w:rPr>
                <w:rFonts w:ascii="Arial" w:hAnsi="Arial" w:cs="Arial"/>
              </w:rPr>
            </w:pPr>
          </w:p>
        </w:tc>
        <w:tc>
          <w:tcPr>
            <w:tcW w:w="1757" w:type="pct"/>
          </w:tcPr>
          <w:p w14:paraId="7E9DE177" w14:textId="77777777" w:rsidR="0082083D" w:rsidRPr="003F7B0D" w:rsidRDefault="0082083D" w:rsidP="003F7B0D">
            <w:pPr>
              <w:spacing w:before="40" w:after="40"/>
              <w:jc w:val="left"/>
              <w:rPr>
                <w:rFonts w:ascii="Arial" w:hAnsi="Arial" w:cs="Arial"/>
              </w:rPr>
            </w:pPr>
          </w:p>
        </w:tc>
      </w:tr>
      <w:tr w:rsidR="0082083D" w:rsidRPr="00BF5681" w14:paraId="7578A53E" w14:textId="77777777" w:rsidTr="008647C9">
        <w:trPr>
          <w:cantSplit/>
        </w:trPr>
        <w:tc>
          <w:tcPr>
            <w:tcW w:w="1151" w:type="pct"/>
            <w:shd w:val="clear" w:color="auto" w:fill="D9D9D9" w:themeFill="background1" w:themeFillShade="D9"/>
          </w:tcPr>
          <w:p w14:paraId="604C6624" w14:textId="77777777" w:rsidR="0082083D" w:rsidRPr="003F7B0D" w:rsidRDefault="0082083D" w:rsidP="003F7B0D">
            <w:pPr>
              <w:spacing w:before="40" w:after="40"/>
              <w:jc w:val="left"/>
              <w:rPr>
                <w:rFonts w:ascii="Arial" w:hAnsi="Arial" w:cs="Arial"/>
                <w:b/>
              </w:rPr>
            </w:pPr>
            <w:r w:rsidRPr="003F7B0D">
              <w:rPr>
                <w:rFonts w:ascii="Arial" w:hAnsi="Arial" w:cs="Arial"/>
                <w:b/>
              </w:rPr>
              <w:t>Mobilní aplikace</w:t>
            </w:r>
          </w:p>
        </w:tc>
        <w:tc>
          <w:tcPr>
            <w:tcW w:w="583" w:type="pct"/>
          </w:tcPr>
          <w:p w14:paraId="6DF769E9" w14:textId="77777777" w:rsidR="0082083D" w:rsidRPr="003F7B0D" w:rsidRDefault="00480F95" w:rsidP="003F7B0D">
            <w:pPr>
              <w:spacing w:before="40" w:after="40"/>
              <w:jc w:val="left"/>
              <w:rPr>
                <w:rFonts w:ascii="Arial" w:hAnsi="Arial" w:cs="Arial"/>
              </w:rPr>
            </w:pPr>
            <w:sdt>
              <w:sdtPr>
                <w:rPr>
                  <w:rFonts w:ascii="Arial" w:hAnsi="Arial" w:cs="Arial"/>
                </w:rPr>
                <w:id w:val="1716467086"/>
                <w:comboBox>
                  <w:listItem w:displayText="Ano" w:value="Ano"/>
                  <w:listItem w:displayText="Ne" w:value="Ne"/>
                  <w:listItem w:displayText="Nerelevantní" w:value="Nerelevantní"/>
                </w:comboBox>
              </w:sdtPr>
              <w:sdtEndPr/>
              <w:sdtContent>
                <w:r w:rsidR="007D6A2B">
                  <w:rPr>
                    <w:rFonts w:ascii="Arial" w:hAnsi="Arial" w:cs="Arial"/>
                  </w:rPr>
                  <w:t>Ne</w:t>
                </w:r>
              </w:sdtContent>
            </w:sdt>
          </w:p>
        </w:tc>
        <w:tc>
          <w:tcPr>
            <w:tcW w:w="867" w:type="pct"/>
          </w:tcPr>
          <w:p w14:paraId="47A712FE" w14:textId="77777777" w:rsidR="0082083D" w:rsidRPr="003F7B0D" w:rsidRDefault="0082083D" w:rsidP="003F7B0D">
            <w:pPr>
              <w:spacing w:before="40" w:after="40"/>
              <w:jc w:val="left"/>
              <w:rPr>
                <w:rFonts w:ascii="Arial" w:hAnsi="Arial" w:cs="Arial"/>
              </w:rPr>
            </w:pPr>
          </w:p>
        </w:tc>
        <w:tc>
          <w:tcPr>
            <w:tcW w:w="642" w:type="pct"/>
          </w:tcPr>
          <w:p w14:paraId="6F908425" w14:textId="77777777" w:rsidR="0082083D" w:rsidRPr="003F7B0D" w:rsidRDefault="0082083D" w:rsidP="003F7B0D">
            <w:pPr>
              <w:spacing w:before="40" w:after="40"/>
              <w:jc w:val="left"/>
              <w:rPr>
                <w:rFonts w:ascii="Arial" w:hAnsi="Arial" w:cs="Arial"/>
              </w:rPr>
            </w:pPr>
          </w:p>
        </w:tc>
        <w:tc>
          <w:tcPr>
            <w:tcW w:w="1757" w:type="pct"/>
          </w:tcPr>
          <w:p w14:paraId="162A7289" w14:textId="77777777" w:rsidR="0082083D" w:rsidRPr="003F7B0D" w:rsidRDefault="0082083D" w:rsidP="003F7B0D">
            <w:pPr>
              <w:spacing w:before="40" w:after="40"/>
              <w:jc w:val="left"/>
              <w:rPr>
                <w:rFonts w:ascii="Arial" w:hAnsi="Arial" w:cs="Arial"/>
              </w:rPr>
            </w:pPr>
          </w:p>
        </w:tc>
      </w:tr>
      <w:tr w:rsidR="0082083D" w:rsidRPr="00BF5681" w14:paraId="45DB0A23" w14:textId="77777777" w:rsidTr="008647C9">
        <w:trPr>
          <w:cantSplit/>
          <w:trHeight w:val="498"/>
        </w:trPr>
        <w:tc>
          <w:tcPr>
            <w:tcW w:w="1151" w:type="pct"/>
            <w:shd w:val="clear" w:color="auto" w:fill="D9D9D9" w:themeFill="background1" w:themeFillShade="D9"/>
          </w:tcPr>
          <w:p w14:paraId="3068338F" w14:textId="77777777" w:rsidR="0082083D" w:rsidRPr="003F7B0D" w:rsidRDefault="0082083D" w:rsidP="003F7B0D">
            <w:pPr>
              <w:spacing w:before="40" w:after="40"/>
              <w:jc w:val="left"/>
              <w:rPr>
                <w:rFonts w:ascii="Arial" w:hAnsi="Arial" w:cs="Arial"/>
                <w:b/>
              </w:rPr>
            </w:pPr>
            <w:proofErr w:type="spellStart"/>
            <w:r w:rsidRPr="003F7B0D">
              <w:rPr>
                <w:rFonts w:ascii="Arial" w:hAnsi="Arial" w:cs="Arial"/>
                <w:b/>
              </w:rPr>
              <w:t>CzechPOINT@office</w:t>
            </w:r>
            <w:proofErr w:type="spellEnd"/>
          </w:p>
        </w:tc>
        <w:tc>
          <w:tcPr>
            <w:tcW w:w="583" w:type="pct"/>
          </w:tcPr>
          <w:p w14:paraId="288ECE7E" w14:textId="77777777" w:rsidR="0082083D" w:rsidRPr="003F7B0D" w:rsidRDefault="00480F95" w:rsidP="003F7B0D">
            <w:pPr>
              <w:spacing w:before="40" w:after="40"/>
              <w:jc w:val="left"/>
              <w:rPr>
                <w:rFonts w:ascii="Arial" w:hAnsi="Arial" w:cs="Arial"/>
              </w:rPr>
            </w:pPr>
            <w:sdt>
              <w:sdtPr>
                <w:rPr>
                  <w:rFonts w:ascii="Arial" w:hAnsi="Arial" w:cs="Arial"/>
                </w:rPr>
                <w:id w:val="-846711626"/>
                <w:comboBox>
                  <w:listItem w:displayText="Ano" w:value="Ano"/>
                  <w:listItem w:displayText="Ne, žádáme výjimku" w:value="Ne, žádáme výjimku"/>
                  <w:listItem w:displayText="Nerelevantní" w:value="Nerelevantní"/>
                </w:comboBox>
              </w:sdtPr>
              <w:sdtEndPr/>
              <w:sdtContent>
                <w:r w:rsidR="007D6A2B">
                  <w:rPr>
                    <w:rFonts w:ascii="Arial" w:hAnsi="Arial" w:cs="Arial"/>
                  </w:rPr>
                  <w:t>Nerelevantní</w:t>
                </w:r>
              </w:sdtContent>
            </w:sdt>
          </w:p>
        </w:tc>
        <w:tc>
          <w:tcPr>
            <w:tcW w:w="867" w:type="pct"/>
          </w:tcPr>
          <w:p w14:paraId="09946D93" w14:textId="77777777" w:rsidR="0082083D" w:rsidRPr="003F7B0D" w:rsidRDefault="0082083D" w:rsidP="003F7B0D">
            <w:pPr>
              <w:spacing w:before="40" w:after="40"/>
              <w:jc w:val="left"/>
              <w:rPr>
                <w:rFonts w:ascii="Arial" w:hAnsi="Arial" w:cs="Arial"/>
              </w:rPr>
            </w:pPr>
          </w:p>
        </w:tc>
        <w:tc>
          <w:tcPr>
            <w:tcW w:w="642" w:type="pct"/>
          </w:tcPr>
          <w:p w14:paraId="1E3C63EA" w14:textId="77777777" w:rsidR="0082083D" w:rsidRPr="003F7B0D" w:rsidRDefault="0082083D" w:rsidP="003F7B0D">
            <w:pPr>
              <w:spacing w:before="40" w:after="40"/>
              <w:jc w:val="left"/>
              <w:rPr>
                <w:rFonts w:ascii="Arial" w:hAnsi="Arial" w:cs="Arial"/>
              </w:rPr>
            </w:pPr>
          </w:p>
        </w:tc>
        <w:tc>
          <w:tcPr>
            <w:tcW w:w="1757" w:type="pct"/>
          </w:tcPr>
          <w:p w14:paraId="0DD1D4BD" w14:textId="77777777" w:rsidR="0082083D" w:rsidRPr="003F7B0D" w:rsidRDefault="0082083D" w:rsidP="003F7B0D">
            <w:pPr>
              <w:spacing w:before="40" w:after="40"/>
              <w:jc w:val="left"/>
              <w:rPr>
                <w:rFonts w:ascii="Arial" w:hAnsi="Arial" w:cs="Arial"/>
              </w:rPr>
            </w:pPr>
          </w:p>
        </w:tc>
      </w:tr>
      <w:tr w:rsidR="0082083D" w:rsidRPr="00BF5681" w14:paraId="2468595B" w14:textId="77777777" w:rsidTr="008647C9">
        <w:trPr>
          <w:cantSplit/>
        </w:trPr>
        <w:tc>
          <w:tcPr>
            <w:tcW w:w="5000" w:type="pct"/>
            <w:gridSpan w:val="5"/>
            <w:shd w:val="clear" w:color="auto" w:fill="D9D9D9" w:themeFill="background1" w:themeFillShade="D9"/>
          </w:tcPr>
          <w:p w14:paraId="7F20B262" w14:textId="77777777" w:rsidR="0082083D" w:rsidRPr="003F7B0D" w:rsidRDefault="0082083D" w:rsidP="003F7B0D">
            <w:pPr>
              <w:spacing w:before="40" w:after="40"/>
              <w:jc w:val="center"/>
              <w:rPr>
                <w:rFonts w:ascii="Arial" w:hAnsi="Arial" w:cs="Arial"/>
              </w:rPr>
            </w:pPr>
            <w:r w:rsidRPr="003F7B0D">
              <w:rPr>
                <w:rFonts w:ascii="Arial" w:hAnsi="Arial" w:cs="Arial"/>
                <w:b/>
              </w:rPr>
              <w:t xml:space="preserve">Datová zpráva </w:t>
            </w:r>
            <w:r w:rsidRPr="003F7B0D">
              <w:rPr>
                <w:rFonts w:ascii="Arial" w:hAnsi="Arial" w:cs="Arial"/>
              </w:rPr>
              <w:t>(ISDS)</w:t>
            </w:r>
          </w:p>
        </w:tc>
      </w:tr>
      <w:tr w:rsidR="0082083D" w:rsidRPr="00BF5681" w14:paraId="38EAEF58" w14:textId="77777777" w:rsidTr="008647C9">
        <w:trPr>
          <w:cantSplit/>
          <w:trHeight w:val="498"/>
        </w:trPr>
        <w:tc>
          <w:tcPr>
            <w:tcW w:w="1151" w:type="pct"/>
            <w:shd w:val="clear" w:color="auto" w:fill="D9D9D9" w:themeFill="background1" w:themeFillShade="D9"/>
          </w:tcPr>
          <w:p w14:paraId="5238C65C"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v DS</w:t>
            </w:r>
          </w:p>
        </w:tc>
        <w:tc>
          <w:tcPr>
            <w:tcW w:w="583" w:type="pct"/>
          </w:tcPr>
          <w:p w14:paraId="671E8A24" w14:textId="77777777" w:rsidR="0082083D" w:rsidRPr="003F7B0D" w:rsidRDefault="00480F95" w:rsidP="003F7B0D">
            <w:pPr>
              <w:spacing w:before="40" w:after="40"/>
              <w:jc w:val="left"/>
              <w:rPr>
                <w:rFonts w:ascii="Arial" w:hAnsi="Arial" w:cs="Arial"/>
              </w:rPr>
            </w:pPr>
            <w:sdt>
              <w:sdtPr>
                <w:rPr>
                  <w:rFonts w:ascii="Arial" w:hAnsi="Arial" w:cs="Arial"/>
                </w:rPr>
                <w:id w:val="-1668554372"/>
                <w:comboBox>
                  <w:listItem w:displayText="Ano" w:value="Ano"/>
                  <w:listItem w:displayText="Ne, žádáme výjimku" w:value="Ne, žádáme výjimku"/>
                  <w:listItem w:displayText="Nerelevantní" w:value="Nerelevantní"/>
                </w:comboBox>
              </w:sdtPr>
              <w:sdtEndPr/>
              <w:sdtContent>
                <w:r w:rsidR="007D6A2B">
                  <w:rPr>
                    <w:rFonts w:ascii="Arial" w:hAnsi="Arial" w:cs="Arial"/>
                  </w:rPr>
                  <w:t>Ano</w:t>
                </w:r>
              </w:sdtContent>
            </w:sdt>
          </w:p>
        </w:tc>
        <w:tc>
          <w:tcPr>
            <w:tcW w:w="867" w:type="pct"/>
          </w:tcPr>
          <w:p w14:paraId="19A6754D" w14:textId="77777777" w:rsidR="0082083D" w:rsidRPr="003F7B0D" w:rsidRDefault="007D6A2B" w:rsidP="003F7B0D">
            <w:pPr>
              <w:spacing w:before="40" w:after="40"/>
              <w:jc w:val="left"/>
              <w:rPr>
                <w:rFonts w:ascii="Arial" w:hAnsi="Arial" w:cs="Arial"/>
              </w:rPr>
            </w:pPr>
            <w:r>
              <w:rPr>
                <w:rFonts w:ascii="Arial" w:hAnsi="Arial" w:cs="Arial"/>
              </w:rPr>
              <w:t>Cca 100</w:t>
            </w:r>
          </w:p>
        </w:tc>
        <w:tc>
          <w:tcPr>
            <w:tcW w:w="642" w:type="pct"/>
          </w:tcPr>
          <w:p w14:paraId="21EEC5DE" w14:textId="77777777" w:rsidR="0082083D" w:rsidRPr="003F7B0D" w:rsidRDefault="0082083D" w:rsidP="003F7B0D">
            <w:pPr>
              <w:spacing w:before="40" w:after="40"/>
              <w:jc w:val="left"/>
              <w:rPr>
                <w:rFonts w:ascii="Arial" w:hAnsi="Arial" w:cs="Arial"/>
              </w:rPr>
            </w:pPr>
          </w:p>
        </w:tc>
        <w:tc>
          <w:tcPr>
            <w:tcW w:w="1757" w:type="pct"/>
          </w:tcPr>
          <w:p w14:paraId="6029A6A5" w14:textId="77777777" w:rsidR="0082083D" w:rsidRPr="003F7B0D" w:rsidRDefault="007D6A2B" w:rsidP="003F7B0D">
            <w:pPr>
              <w:spacing w:before="40" w:after="40"/>
              <w:jc w:val="left"/>
              <w:rPr>
                <w:rFonts w:ascii="Arial" w:hAnsi="Arial" w:cs="Arial"/>
              </w:rPr>
            </w:pPr>
            <w:r>
              <w:rPr>
                <w:rFonts w:ascii="Arial" w:hAnsi="Arial" w:cs="Arial"/>
              </w:rPr>
              <w:t>Automatizované odesílání reportů hlášených událostí pro formální odsouhlasení dotčenými stavebními úřady a seznamů změn ÚPD pro formální odsouhlasení dotčenými úřady uživatelů EÚPČ.</w:t>
            </w:r>
          </w:p>
        </w:tc>
      </w:tr>
      <w:tr w:rsidR="0082083D" w:rsidRPr="00BF5681" w14:paraId="42F1591E" w14:textId="77777777" w:rsidTr="008647C9">
        <w:trPr>
          <w:cantSplit/>
        </w:trPr>
        <w:tc>
          <w:tcPr>
            <w:tcW w:w="5000" w:type="pct"/>
            <w:gridSpan w:val="5"/>
            <w:shd w:val="clear" w:color="auto" w:fill="D9D9D9" w:themeFill="background1" w:themeFillShade="D9"/>
          </w:tcPr>
          <w:p w14:paraId="27ECCFEC" w14:textId="77777777" w:rsidR="0082083D" w:rsidRPr="003F7B0D" w:rsidRDefault="0082083D" w:rsidP="003F7B0D">
            <w:pPr>
              <w:spacing w:before="40" w:after="40"/>
              <w:jc w:val="center"/>
              <w:rPr>
                <w:rFonts w:ascii="Arial" w:hAnsi="Arial" w:cs="Arial"/>
              </w:rPr>
            </w:pPr>
            <w:r w:rsidRPr="003F7B0D">
              <w:rPr>
                <w:rFonts w:ascii="Arial" w:hAnsi="Arial" w:cs="Arial"/>
                <w:b/>
              </w:rPr>
              <w:t>Elektronicky podepsaný dokument do e-Podatelny</w:t>
            </w:r>
          </w:p>
        </w:tc>
      </w:tr>
      <w:tr w:rsidR="0082083D" w:rsidRPr="00BF5681" w14:paraId="587FBC5A" w14:textId="77777777" w:rsidTr="008647C9">
        <w:trPr>
          <w:cantSplit/>
        </w:trPr>
        <w:tc>
          <w:tcPr>
            <w:tcW w:w="1151" w:type="pct"/>
            <w:shd w:val="clear" w:color="auto" w:fill="D9D9D9" w:themeFill="background1" w:themeFillShade="D9"/>
          </w:tcPr>
          <w:p w14:paraId="3FF49935" w14:textId="77777777" w:rsidR="0082083D" w:rsidRPr="003F7B0D" w:rsidRDefault="0082083D" w:rsidP="003F7B0D">
            <w:pPr>
              <w:spacing w:before="40" w:after="40"/>
              <w:jc w:val="left"/>
              <w:rPr>
                <w:rFonts w:ascii="Arial" w:hAnsi="Arial" w:cs="Arial"/>
                <w:b/>
              </w:rPr>
            </w:pPr>
            <w:r w:rsidRPr="003F7B0D">
              <w:rPr>
                <w:rFonts w:ascii="Arial" w:hAnsi="Arial" w:cs="Arial"/>
                <w:b/>
              </w:rPr>
              <w:t>E-mail s elektronicky podepsaným formulářem</w:t>
            </w:r>
          </w:p>
        </w:tc>
        <w:tc>
          <w:tcPr>
            <w:tcW w:w="583" w:type="pct"/>
          </w:tcPr>
          <w:p w14:paraId="25A660C5" w14:textId="77777777" w:rsidR="0082083D" w:rsidRPr="003F7B0D" w:rsidRDefault="00480F95" w:rsidP="003F7B0D">
            <w:pPr>
              <w:spacing w:before="40" w:after="40"/>
              <w:jc w:val="left"/>
              <w:rPr>
                <w:rFonts w:ascii="Arial" w:hAnsi="Arial" w:cs="Arial"/>
              </w:rPr>
            </w:pPr>
            <w:sdt>
              <w:sdtPr>
                <w:rPr>
                  <w:rFonts w:ascii="Arial" w:hAnsi="Arial" w:cs="Arial"/>
                </w:rPr>
                <w:id w:val="-1835979001"/>
                <w:comboBox>
                  <w:listItem w:displayText="Ano" w:value="Ano"/>
                  <w:listItem w:displayText="Ne" w:value="Ne"/>
                  <w:listItem w:displayText="Nerelevantní" w:value="Nerelevantní"/>
                </w:comboBox>
              </w:sdtPr>
              <w:sdtEndPr/>
              <w:sdtContent>
                <w:r w:rsidR="007D6A2B">
                  <w:rPr>
                    <w:rFonts w:ascii="Arial" w:hAnsi="Arial" w:cs="Arial"/>
                  </w:rPr>
                  <w:t>Ne</w:t>
                </w:r>
              </w:sdtContent>
            </w:sdt>
          </w:p>
        </w:tc>
        <w:tc>
          <w:tcPr>
            <w:tcW w:w="867" w:type="pct"/>
          </w:tcPr>
          <w:p w14:paraId="7ADB2939" w14:textId="77777777" w:rsidR="0082083D" w:rsidRPr="003F7B0D" w:rsidRDefault="0082083D" w:rsidP="003F7B0D">
            <w:pPr>
              <w:spacing w:before="40" w:after="40"/>
              <w:jc w:val="left"/>
              <w:rPr>
                <w:rFonts w:ascii="Arial" w:hAnsi="Arial" w:cs="Arial"/>
              </w:rPr>
            </w:pPr>
          </w:p>
        </w:tc>
        <w:tc>
          <w:tcPr>
            <w:tcW w:w="642" w:type="pct"/>
          </w:tcPr>
          <w:p w14:paraId="44C970BC" w14:textId="77777777" w:rsidR="0082083D" w:rsidRPr="003F7B0D" w:rsidRDefault="0082083D" w:rsidP="003F7B0D">
            <w:pPr>
              <w:spacing w:before="40" w:after="40"/>
              <w:jc w:val="left"/>
              <w:rPr>
                <w:rFonts w:ascii="Arial" w:hAnsi="Arial" w:cs="Arial"/>
              </w:rPr>
            </w:pPr>
          </w:p>
        </w:tc>
        <w:tc>
          <w:tcPr>
            <w:tcW w:w="1757" w:type="pct"/>
          </w:tcPr>
          <w:p w14:paraId="7EF6AE0A" w14:textId="77777777" w:rsidR="0082083D" w:rsidRPr="003F7B0D" w:rsidRDefault="0082083D" w:rsidP="003F7B0D">
            <w:pPr>
              <w:spacing w:before="40" w:after="40"/>
              <w:jc w:val="left"/>
              <w:rPr>
                <w:rFonts w:ascii="Arial" w:hAnsi="Arial" w:cs="Arial"/>
              </w:rPr>
            </w:pPr>
          </w:p>
        </w:tc>
      </w:tr>
      <w:tr w:rsidR="0082083D" w:rsidRPr="00BF5681" w14:paraId="6757E749" w14:textId="77777777" w:rsidTr="008647C9">
        <w:trPr>
          <w:cantSplit/>
        </w:trPr>
        <w:tc>
          <w:tcPr>
            <w:tcW w:w="1151" w:type="pct"/>
            <w:shd w:val="clear" w:color="auto" w:fill="D9D9D9" w:themeFill="background1" w:themeFillShade="D9"/>
          </w:tcPr>
          <w:p w14:paraId="3769B950" w14:textId="77777777" w:rsidR="0082083D" w:rsidRPr="003F7B0D" w:rsidRDefault="0082083D" w:rsidP="003F7B0D">
            <w:pPr>
              <w:spacing w:before="40" w:after="40"/>
              <w:jc w:val="left"/>
              <w:rPr>
                <w:rFonts w:ascii="Arial" w:hAnsi="Arial" w:cs="Arial"/>
                <w:b/>
              </w:rPr>
            </w:pPr>
            <w:r w:rsidRPr="003F7B0D">
              <w:rPr>
                <w:rFonts w:ascii="Arial" w:hAnsi="Arial" w:cs="Arial"/>
                <w:b/>
              </w:rPr>
              <w:t>Webová aplikace pro zaslání elektronicky podepsaného dokumentu do e-Podatelny</w:t>
            </w:r>
          </w:p>
        </w:tc>
        <w:tc>
          <w:tcPr>
            <w:tcW w:w="583" w:type="pct"/>
          </w:tcPr>
          <w:p w14:paraId="6DF70C20" w14:textId="77777777" w:rsidR="0082083D" w:rsidRPr="003F7B0D" w:rsidRDefault="00480F95" w:rsidP="003F7B0D">
            <w:pPr>
              <w:spacing w:before="40" w:after="40"/>
              <w:jc w:val="left"/>
              <w:rPr>
                <w:rFonts w:ascii="Arial" w:hAnsi="Arial" w:cs="Arial"/>
              </w:rPr>
            </w:pPr>
            <w:sdt>
              <w:sdtPr>
                <w:rPr>
                  <w:rFonts w:ascii="Arial" w:hAnsi="Arial" w:cs="Arial"/>
                </w:rPr>
                <w:id w:val="-687446605"/>
                <w:comboBox>
                  <w:listItem w:displayText="Ano" w:value="Ano"/>
                  <w:listItem w:displayText="Ne" w:value="Ne"/>
                  <w:listItem w:displayText="Nerelevantní" w:value="Nerelevantní"/>
                </w:comboBox>
              </w:sdtPr>
              <w:sdtEndPr/>
              <w:sdtContent>
                <w:r w:rsidR="007D6A2B">
                  <w:rPr>
                    <w:rFonts w:ascii="Arial" w:hAnsi="Arial" w:cs="Arial"/>
                  </w:rPr>
                  <w:t>Ne</w:t>
                </w:r>
              </w:sdtContent>
            </w:sdt>
          </w:p>
        </w:tc>
        <w:tc>
          <w:tcPr>
            <w:tcW w:w="867" w:type="pct"/>
          </w:tcPr>
          <w:p w14:paraId="39990E34" w14:textId="77777777" w:rsidR="0082083D" w:rsidRPr="003F7B0D" w:rsidRDefault="0082083D" w:rsidP="003F7B0D">
            <w:pPr>
              <w:spacing w:before="40" w:after="40"/>
              <w:jc w:val="left"/>
              <w:rPr>
                <w:rFonts w:ascii="Arial" w:hAnsi="Arial" w:cs="Arial"/>
              </w:rPr>
            </w:pPr>
          </w:p>
        </w:tc>
        <w:tc>
          <w:tcPr>
            <w:tcW w:w="642" w:type="pct"/>
          </w:tcPr>
          <w:p w14:paraId="3FC2ADFE" w14:textId="77777777" w:rsidR="0082083D" w:rsidRPr="003F7B0D" w:rsidRDefault="0082083D" w:rsidP="003F7B0D">
            <w:pPr>
              <w:spacing w:before="40" w:after="40"/>
              <w:jc w:val="left"/>
              <w:rPr>
                <w:rFonts w:ascii="Arial" w:hAnsi="Arial" w:cs="Arial"/>
              </w:rPr>
            </w:pPr>
          </w:p>
        </w:tc>
        <w:tc>
          <w:tcPr>
            <w:tcW w:w="1757" w:type="pct"/>
          </w:tcPr>
          <w:p w14:paraId="2A99BF98" w14:textId="77777777" w:rsidR="0082083D" w:rsidRPr="003F7B0D" w:rsidRDefault="0082083D" w:rsidP="003F7B0D">
            <w:pPr>
              <w:spacing w:before="40" w:after="40"/>
              <w:jc w:val="left"/>
              <w:rPr>
                <w:rFonts w:ascii="Arial" w:hAnsi="Arial" w:cs="Arial"/>
              </w:rPr>
            </w:pPr>
          </w:p>
        </w:tc>
      </w:tr>
      <w:tr w:rsidR="0082083D" w:rsidRPr="00BF5681" w14:paraId="5D80F9A3" w14:textId="77777777" w:rsidTr="008647C9">
        <w:trPr>
          <w:cantSplit/>
        </w:trPr>
        <w:tc>
          <w:tcPr>
            <w:tcW w:w="5000" w:type="pct"/>
            <w:gridSpan w:val="5"/>
            <w:shd w:val="clear" w:color="auto" w:fill="D9D9D9" w:themeFill="background1" w:themeFillShade="D9"/>
          </w:tcPr>
          <w:p w14:paraId="3250B6C9" w14:textId="77777777" w:rsidR="0082083D" w:rsidRPr="003F7B0D" w:rsidRDefault="0082083D" w:rsidP="003F7B0D">
            <w:pPr>
              <w:spacing w:before="40" w:after="40"/>
              <w:jc w:val="center"/>
              <w:rPr>
                <w:rFonts w:ascii="Arial" w:hAnsi="Arial" w:cs="Arial"/>
              </w:rPr>
            </w:pPr>
            <w:r w:rsidRPr="003F7B0D">
              <w:rPr>
                <w:rFonts w:ascii="Arial" w:hAnsi="Arial" w:cs="Arial"/>
                <w:b/>
              </w:rPr>
              <w:t>Listinnou cestou do podatelny</w:t>
            </w:r>
          </w:p>
        </w:tc>
      </w:tr>
      <w:tr w:rsidR="0082083D" w:rsidRPr="00BF5681" w14:paraId="5EB0477D" w14:textId="77777777" w:rsidTr="008647C9">
        <w:trPr>
          <w:cantSplit/>
        </w:trPr>
        <w:tc>
          <w:tcPr>
            <w:tcW w:w="1151" w:type="pct"/>
            <w:shd w:val="clear" w:color="auto" w:fill="D9D9D9" w:themeFill="background1" w:themeFillShade="D9"/>
          </w:tcPr>
          <w:p w14:paraId="37F5BA08"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listinou poštou</w:t>
            </w:r>
          </w:p>
        </w:tc>
        <w:tc>
          <w:tcPr>
            <w:tcW w:w="583" w:type="pct"/>
          </w:tcPr>
          <w:p w14:paraId="68EE9A3F" w14:textId="77777777" w:rsidR="0082083D" w:rsidRPr="003F7B0D" w:rsidRDefault="00480F95" w:rsidP="003F7B0D">
            <w:pPr>
              <w:spacing w:before="40" w:after="40"/>
              <w:jc w:val="left"/>
              <w:rPr>
                <w:rFonts w:ascii="Arial" w:hAnsi="Arial" w:cs="Arial"/>
              </w:rPr>
            </w:pPr>
            <w:sdt>
              <w:sdtPr>
                <w:rPr>
                  <w:rFonts w:ascii="Arial" w:hAnsi="Arial" w:cs="Arial"/>
                </w:rPr>
                <w:id w:val="-1806686709"/>
                <w:comboBox>
                  <w:listItem w:displayText="Ano" w:value="Ano"/>
                  <w:listItem w:displayText="Ne" w:value="Ne"/>
                  <w:listItem w:displayText="Nerelevantní" w:value="Nerelevantní"/>
                </w:comboBox>
              </w:sdtPr>
              <w:sdtEndPr/>
              <w:sdtContent>
                <w:r w:rsidR="007D6A2B">
                  <w:rPr>
                    <w:rFonts w:ascii="Arial" w:hAnsi="Arial" w:cs="Arial"/>
                  </w:rPr>
                  <w:t>Ne</w:t>
                </w:r>
              </w:sdtContent>
            </w:sdt>
          </w:p>
        </w:tc>
        <w:tc>
          <w:tcPr>
            <w:tcW w:w="867" w:type="pct"/>
          </w:tcPr>
          <w:p w14:paraId="24A05ED2" w14:textId="77777777" w:rsidR="0082083D" w:rsidRPr="003F7B0D" w:rsidRDefault="0082083D" w:rsidP="003F7B0D">
            <w:pPr>
              <w:spacing w:before="40" w:after="40"/>
              <w:jc w:val="left"/>
              <w:rPr>
                <w:rFonts w:ascii="Arial" w:hAnsi="Arial" w:cs="Arial"/>
              </w:rPr>
            </w:pPr>
          </w:p>
        </w:tc>
        <w:tc>
          <w:tcPr>
            <w:tcW w:w="642" w:type="pct"/>
          </w:tcPr>
          <w:p w14:paraId="37626266" w14:textId="77777777" w:rsidR="0082083D" w:rsidRPr="003F7B0D" w:rsidRDefault="0082083D" w:rsidP="003F7B0D">
            <w:pPr>
              <w:spacing w:before="40" w:after="40"/>
              <w:jc w:val="left"/>
              <w:rPr>
                <w:rFonts w:ascii="Arial" w:hAnsi="Arial" w:cs="Arial"/>
              </w:rPr>
            </w:pPr>
          </w:p>
        </w:tc>
        <w:tc>
          <w:tcPr>
            <w:tcW w:w="1757" w:type="pct"/>
          </w:tcPr>
          <w:p w14:paraId="5465C12A" w14:textId="77777777" w:rsidR="0082083D" w:rsidRPr="003F7B0D" w:rsidRDefault="0082083D" w:rsidP="003F7B0D">
            <w:pPr>
              <w:spacing w:before="40" w:after="40"/>
              <w:jc w:val="left"/>
              <w:rPr>
                <w:rFonts w:ascii="Arial" w:hAnsi="Arial" w:cs="Arial"/>
              </w:rPr>
            </w:pPr>
          </w:p>
        </w:tc>
      </w:tr>
      <w:tr w:rsidR="0082083D" w:rsidRPr="00BF5681" w14:paraId="0193B7AF" w14:textId="77777777" w:rsidTr="008647C9">
        <w:trPr>
          <w:cantSplit/>
        </w:trPr>
        <w:tc>
          <w:tcPr>
            <w:tcW w:w="1151" w:type="pct"/>
            <w:shd w:val="clear" w:color="auto" w:fill="D9D9D9" w:themeFill="background1" w:themeFillShade="D9"/>
          </w:tcPr>
          <w:p w14:paraId="2BB38172" w14:textId="77777777" w:rsidR="0082083D" w:rsidRPr="003F7B0D" w:rsidRDefault="0082083D" w:rsidP="003F7B0D">
            <w:pPr>
              <w:spacing w:before="40" w:after="40"/>
              <w:jc w:val="left"/>
              <w:rPr>
                <w:rFonts w:ascii="Arial" w:hAnsi="Arial" w:cs="Arial"/>
                <w:b/>
              </w:rPr>
            </w:pPr>
            <w:r w:rsidRPr="003F7B0D">
              <w:rPr>
                <w:rFonts w:ascii="Arial" w:hAnsi="Arial" w:cs="Arial"/>
                <w:b/>
              </w:rPr>
              <w:t xml:space="preserve">Formulář na listinnou podatelnu </w:t>
            </w:r>
            <w:r w:rsidRPr="003F7B0D">
              <w:rPr>
                <w:rFonts w:ascii="Arial" w:hAnsi="Arial" w:cs="Arial"/>
              </w:rPr>
              <w:t>(osobně)</w:t>
            </w:r>
          </w:p>
        </w:tc>
        <w:tc>
          <w:tcPr>
            <w:tcW w:w="583" w:type="pct"/>
          </w:tcPr>
          <w:p w14:paraId="2079AFA2" w14:textId="77777777" w:rsidR="0082083D" w:rsidRPr="003F7B0D" w:rsidRDefault="00480F95" w:rsidP="003F7B0D">
            <w:pPr>
              <w:spacing w:before="40" w:after="40"/>
              <w:jc w:val="left"/>
              <w:rPr>
                <w:rFonts w:ascii="Arial" w:hAnsi="Arial" w:cs="Arial"/>
              </w:rPr>
            </w:pPr>
            <w:sdt>
              <w:sdtPr>
                <w:rPr>
                  <w:rFonts w:ascii="Arial" w:hAnsi="Arial" w:cs="Arial"/>
                </w:rPr>
                <w:id w:val="709309810"/>
                <w:comboBox>
                  <w:listItem w:displayText="Ano" w:value="Ano"/>
                  <w:listItem w:displayText="Ne" w:value="Ne"/>
                  <w:listItem w:displayText="Nerelevantní" w:value="Nerelevantní"/>
                </w:comboBox>
              </w:sdtPr>
              <w:sdtEndPr/>
              <w:sdtContent>
                <w:r w:rsidR="007D6A2B">
                  <w:rPr>
                    <w:rFonts w:ascii="Arial" w:hAnsi="Arial" w:cs="Arial"/>
                  </w:rPr>
                  <w:t>Ne</w:t>
                </w:r>
              </w:sdtContent>
            </w:sdt>
          </w:p>
        </w:tc>
        <w:tc>
          <w:tcPr>
            <w:tcW w:w="867" w:type="pct"/>
          </w:tcPr>
          <w:p w14:paraId="77539CAF" w14:textId="77777777" w:rsidR="0082083D" w:rsidRPr="003F7B0D" w:rsidRDefault="0082083D" w:rsidP="003F7B0D">
            <w:pPr>
              <w:spacing w:before="40" w:after="40"/>
              <w:jc w:val="left"/>
              <w:rPr>
                <w:rFonts w:ascii="Arial" w:hAnsi="Arial" w:cs="Arial"/>
              </w:rPr>
            </w:pPr>
          </w:p>
        </w:tc>
        <w:tc>
          <w:tcPr>
            <w:tcW w:w="642" w:type="pct"/>
          </w:tcPr>
          <w:p w14:paraId="5DAEE6AD" w14:textId="77777777" w:rsidR="0082083D" w:rsidRPr="003F7B0D" w:rsidRDefault="0082083D" w:rsidP="003F7B0D">
            <w:pPr>
              <w:spacing w:before="40" w:after="40"/>
              <w:jc w:val="left"/>
              <w:rPr>
                <w:rFonts w:ascii="Arial" w:hAnsi="Arial" w:cs="Arial"/>
              </w:rPr>
            </w:pPr>
          </w:p>
        </w:tc>
        <w:tc>
          <w:tcPr>
            <w:tcW w:w="1757" w:type="pct"/>
          </w:tcPr>
          <w:p w14:paraId="19D4537E" w14:textId="77777777" w:rsidR="0082083D" w:rsidRPr="003F7B0D" w:rsidRDefault="0082083D" w:rsidP="003F7B0D">
            <w:pPr>
              <w:spacing w:before="40" w:after="40"/>
              <w:jc w:val="left"/>
              <w:rPr>
                <w:rFonts w:ascii="Arial" w:hAnsi="Arial" w:cs="Arial"/>
              </w:rPr>
            </w:pPr>
          </w:p>
        </w:tc>
      </w:tr>
      <w:tr w:rsidR="0082083D" w:rsidRPr="00BF5681" w14:paraId="11C75FCC" w14:textId="77777777" w:rsidTr="008647C9">
        <w:trPr>
          <w:cantSplit/>
        </w:trPr>
        <w:tc>
          <w:tcPr>
            <w:tcW w:w="5000" w:type="pct"/>
            <w:gridSpan w:val="5"/>
            <w:shd w:val="clear" w:color="auto" w:fill="D9D9D9" w:themeFill="background1" w:themeFillShade="D9"/>
          </w:tcPr>
          <w:p w14:paraId="1AFA5CD0" w14:textId="77777777" w:rsidR="0082083D" w:rsidRPr="003F7B0D" w:rsidRDefault="0082083D" w:rsidP="003F7B0D">
            <w:pPr>
              <w:spacing w:before="40" w:after="40"/>
              <w:jc w:val="center"/>
              <w:rPr>
                <w:rFonts w:ascii="Arial" w:hAnsi="Arial" w:cs="Arial"/>
                <w:b/>
              </w:rPr>
            </w:pPr>
            <w:r w:rsidRPr="003F7B0D">
              <w:rPr>
                <w:rFonts w:ascii="Arial" w:hAnsi="Arial" w:cs="Arial"/>
                <w:b/>
              </w:rPr>
              <w:t>Jiné</w:t>
            </w:r>
          </w:p>
        </w:tc>
      </w:tr>
      <w:tr w:rsidR="0082083D" w:rsidRPr="00BF5681" w14:paraId="05A223FC" w14:textId="77777777" w:rsidTr="008647C9">
        <w:trPr>
          <w:cantSplit/>
        </w:trPr>
        <w:tc>
          <w:tcPr>
            <w:tcW w:w="1151" w:type="pct"/>
            <w:shd w:val="clear" w:color="auto" w:fill="D9D9D9" w:themeFill="background1" w:themeFillShade="D9"/>
          </w:tcPr>
          <w:p w14:paraId="28B2D7FC" w14:textId="77777777" w:rsidR="0082083D" w:rsidRPr="003F7B0D" w:rsidRDefault="0082083D" w:rsidP="003F7B0D">
            <w:pPr>
              <w:spacing w:before="40" w:after="40"/>
              <w:jc w:val="left"/>
              <w:rPr>
                <w:rFonts w:ascii="Arial" w:hAnsi="Arial" w:cs="Arial"/>
                <w:b/>
              </w:rPr>
            </w:pPr>
            <w:r w:rsidRPr="003F7B0D">
              <w:rPr>
                <w:rFonts w:ascii="Arial" w:hAnsi="Arial" w:cs="Arial"/>
                <w:b/>
              </w:rPr>
              <w:t>E-mail s formulářem bez elektronického podpisu</w:t>
            </w:r>
          </w:p>
        </w:tc>
        <w:tc>
          <w:tcPr>
            <w:tcW w:w="583" w:type="pct"/>
          </w:tcPr>
          <w:p w14:paraId="7014A996" w14:textId="77777777" w:rsidR="0082083D" w:rsidRPr="003F7B0D" w:rsidRDefault="00480F95" w:rsidP="003F7B0D">
            <w:pPr>
              <w:spacing w:before="40" w:after="40"/>
              <w:jc w:val="left"/>
              <w:rPr>
                <w:rFonts w:ascii="Arial" w:hAnsi="Arial" w:cs="Arial"/>
              </w:rPr>
            </w:pPr>
            <w:sdt>
              <w:sdtPr>
                <w:rPr>
                  <w:rFonts w:ascii="Arial" w:hAnsi="Arial" w:cs="Arial"/>
                </w:rPr>
                <w:id w:val="863181853"/>
                <w:comboBox>
                  <w:listItem w:displayText="Ano" w:value="Ano"/>
                  <w:listItem w:displayText="Ne" w:value="Ne"/>
                  <w:listItem w:displayText="Nerelevantní" w:value="Nerelevantní"/>
                </w:comboBox>
              </w:sdtPr>
              <w:sdtEndPr/>
              <w:sdtContent>
                <w:r w:rsidR="007D6A2B">
                  <w:rPr>
                    <w:rFonts w:ascii="Arial" w:hAnsi="Arial" w:cs="Arial"/>
                  </w:rPr>
                  <w:t>Ne</w:t>
                </w:r>
              </w:sdtContent>
            </w:sdt>
          </w:p>
        </w:tc>
        <w:tc>
          <w:tcPr>
            <w:tcW w:w="867" w:type="pct"/>
          </w:tcPr>
          <w:p w14:paraId="63BAC92D" w14:textId="77777777" w:rsidR="0082083D" w:rsidRPr="003F7B0D" w:rsidRDefault="0082083D" w:rsidP="003F7B0D">
            <w:pPr>
              <w:spacing w:before="40" w:after="40"/>
              <w:jc w:val="left"/>
              <w:rPr>
                <w:rFonts w:ascii="Arial" w:hAnsi="Arial" w:cs="Arial"/>
              </w:rPr>
            </w:pPr>
          </w:p>
        </w:tc>
        <w:tc>
          <w:tcPr>
            <w:tcW w:w="642" w:type="pct"/>
          </w:tcPr>
          <w:p w14:paraId="0FC4B850" w14:textId="77777777" w:rsidR="0082083D" w:rsidRPr="003F7B0D" w:rsidRDefault="0082083D" w:rsidP="003F7B0D">
            <w:pPr>
              <w:spacing w:before="40" w:after="40"/>
              <w:jc w:val="left"/>
              <w:rPr>
                <w:rFonts w:ascii="Arial" w:hAnsi="Arial" w:cs="Arial"/>
              </w:rPr>
            </w:pPr>
          </w:p>
        </w:tc>
        <w:tc>
          <w:tcPr>
            <w:tcW w:w="1757" w:type="pct"/>
          </w:tcPr>
          <w:p w14:paraId="08DF9D4C" w14:textId="77777777" w:rsidR="0082083D" w:rsidRPr="003F7B0D" w:rsidRDefault="0082083D" w:rsidP="003F7B0D">
            <w:pPr>
              <w:spacing w:before="40" w:after="40"/>
              <w:jc w:val="left"/>
              <w:rPr>
                <w:rFonts w:ascii="Arial" w:hAnsi="Arial" w:cs="Arial"/>
              </w:rPr>
            </w:pPr>
          </w:p>
        </w:tc>
      </w:tr>
      <w:tr w:rsidR="007D6A2B" w:rsidRPr="00BF5681" w14:paraId="265F1294" w14:textId="77777777" w:rsidTr="008647C9">
        <w:trPr>
          <w:cantSplit/>
        </w:trPr>
        <w:tc>
          <w:tcPr>
            <w:tcW w:w="1151" w:type="pct"/>
            <w:shd w:val="clear" w:color="auto" w:fill="D9D9D9" w:themeFill="background1" w:themeFillShade="D9"/>
          </w:tcPr>
          <w:p w14:paraId="384B36F1" w14:textId="77777777" w:rsidR="007D6A2B" w:rsidRPr="003F7B0D" w:rsidRDefault="007D6A2B" w:rsidP="007D6A2B">
            <w:pPr>
              <w:spacing w:before="40" w:after="40"/>
              <w:jc w:val="left"/>
              <w:rPr>
                <w:rFonts w:ascii="Arial" w:hAnsi="Arial" w:cs="Arial"/>
                <w:b/>
              </w:rPr>
            </w:pPr>
            <w:r w:rsidRPr="003F7B0D">
              <w:rPr>
                <w:rFonts w:ascii="Arial" w:hAnsi="Arial" w:cs="Arial"/>
                <w:b/>
              </w:rPr>
              <w:t>Aplikace v portálu úřadu s neautentizovaným klientem</w:t>
            </w:r>
          </w:p>
        </w:tc>
        <w:tc>
          <w:tcPr>
            <w:tcW w:w="583" w:type="pct"/>
          </w:tcPr>
          <w:p w14:paraId="38877E76" w14:textId="77777777" w:rsidR="007D6A2B" w:rsidRPr="003F7B0D" w:rsidDel="008178F3" w:rsidRDefault="00480F95" w:rsidP="007D6A2B">
            <w:pPr>
              <w:spacing w:before="40" w:after="40"/>
              <w:jc w:val="left"/>
              <w:rPr>
                <w:rFonts w:ascii="Arial" w:hAnsi="Arial" w:cs="Arial"/>
              </w:rPr>
            </w:pPr>
            <w:sdt>
              <w:sdtPr>
                <w:rPr>
                  <w:rFonts w:ascii="Arial" w:hAnsi="Arial" w:cs="Arial"/>
                </w:rPr>
                <w:id w:val="1192653573"/>
                <w:comboBox>
                  <w:listItem w:displayText="Ano" w:value="Ano"/>
                  <w:listItem w:displayText="Ne" w:value="Ne"/>
                  <w:listItem w:displayText="Nerelevantní" w:value="Nerelevantní"/>
                </w:comboBox>
              </w:sdtPr>
              <w:sdtEndPr/>
              <w:sdtContent>
                <w:r w:rsidR="007D6A2B">
                  <w:rPr>
                    <w:rFonts w:ascii="Arial" w:hAnsi="Arial" w:cs="Arial"/>
                  </w:rPr>
                  <w:t>Ano</w:t>
                </w:r>
              </w:sdtContent>
            </w:sdt>
          </w:p>
        </w:tc>
        <w:tc>
          <w:tcPr>
            <w:tcW w:w="867" w:type="pct"/>
          </w:tcPr>
          <w:p w14:paraId="410B5693" w14:textId="77777777" w:rsidR="007D6A2B" w:rsidRPr="003F7B0D" w:rsidRDefault="007D6A2B" w:rsidP="007D6A2B">
            <w:pPr>
              <w:spacing w:before="40" w:after="40"/>
              <w:jc w:val="left"/>
              <w:rPr>
                <w:rFonts w:ascii="Arial" w:hAnsi="Arial" w:cs="Arial"/>
              </w:rPr>
            </w:pPr>
            <w:r>
              <w:rPr>
                <w:rFonts w:ascii="Arial" w:hAnsi="Arial" w:cs="Arial"/>
              </w:rPr>
              <w:t>Cca 100</w:t>
            </w:r>
          </w:p>
        </w:tc>
        <w:tc>
          <w:tcPr>
            <w:tcW w:w="642" w:type="pct"/>
          </w:tcPr>
          <w:p w14:paraId="6B0519D8" w14:textId="77777777" w:rsidR="007D6A2B" w:rsidRPr="003F7B0D" w:rsidRDefault="007D6A2B" w:rsidP="007D6A2B">
            <w:pPr>
              <w:spacing w:before="40" w:after="40"/>
              <w:jc w:val="left"/>
              <w:rPr>
                <w:rFonts w:ascii="Arial" w:hAnsi="Arial" w:cs="Arial"/>
              </w:rPr>
            </w:pPr>
          </w:p>
        </w:tc>
        <w:tc>
          <w:tcPr>
            <w:tcW w:w="1757" w:type="pct"/>
          </w:tcPr>
          <w:p w14:paraId="3DBD6882" w14:textId="77777777" w:rsidR="007D6A2B" w:rsidRPr="003F7B0D" w:rsidRDefault="007D6A2B" w:rsidP="007D6A2B">
            <w:pPr>
              <w:spacing w:before="40" w:after="40"/>
              <w:jc w:val="left"/>
              <w:rPr>
                <w:rFonts w:ascii="Arial" w:hAnsi="Arial" w:cs="Arial"/>
              </w:rPr>
            </w:pPr>
            <w:r>
              <w:rPr>
                <w:rFonts w:ascii="Arial" w:hAnsi="Arial" w:cs="Arial"/>
              </w:rPr>
              <w:t xml:space="preserve">Veřejná webová aplikace umožňuje odeslání hlášení události stavby, přístup k veřejně dostupným a statistickým výstupům SSTP a EÚPČ. </w:t>
            </w:r>
          </w:p>
        </w:tc>
      </w:tr>
      <w:tr w:rsidR="007D6A2B" w:rsidRPr="00BF5681" w14:paraId="09369949" w14:textId="77777777" w:rsidTr="008647C9">
        <w:trPr>
          <w:cantSplit/>
        </w:trPr>
        <w:tc>
          <w:tcPr>
            <w:tcW w:w="1151" w:type="pct"/>
            <w:shd w:val="clear" w:color="auto" w:fill="D9D9D9" w:themeFill="background1" w:themeFillShade="D9"/>
          </w:tcPr>
          <w:p w14:paraId="285878F4" w14:textId="77777777" w:rsidR="007D6A2B" w:rsidRPr="003F7B0D" w:rsidRDefault="007D6A2B" w:rsidP="007D6A2B">
            <w:pPr>
              <w:spacing w:before="40" w:after="40"/>
              <w:jc w:val="left"/>
              <w:rPr>
                <w:rFonts w:ascii="Arial" w:hAnsi="Arial" w:cs="Arial"/>
                <w:b/>
              </w:rPr>
            </w:pPr>
            <w:r w:rsidRPr="003F7B0D">
              <w:rPr>
                <w:rFonts w:ascii="Arial" w:hAnsi="Arial" w:cs="Arial"/>
                <w:b/>
              </w:rPr>
              <w:t>Aplikační rozhraní pro externí systémy</w:t>
            </w:r>
          </w:p>
        </w:tc>
        <w:tc>
          <w:tcPr>
            <w:tcW w:w="583" w:type="pct"/>
          </w:tcPr>
          <w:p w14:paraId="65250387" w14:textId="77777777" w:rsidR="007D6A2B" w:rsidRPr="003F7B0D" w:rsidRDefault="00480F95" w:rsidP="007D6A2B">
            <w:pPr>
              <w:spacing w:before="40" w:after="40"/>
              <w:jc w:val="left"/>
              <w:rPr>
                <w:rFonts w:ascii="Arial" w:hAnsi="Arial" w:cs="Arial"/>
              </w:rPr>
            </w:pPr>
            <w:sdt>
              <w:sdtPr>
                <w:rPr>
                  <w:rFonts w:ascii="Arial" w:hAnsi="Arial" w:cs="Arial"/>
                </w:rPr>
                <w:id w:val="1783295869"/>
                <w:comboBox>
                  <w:listItem w:displayText="Ano" w:value="Ano"/>
                  <w:listItem w:displayText="Ne" w:value="Ne"/>
                  <w:listItem w:displayText="Nerelevantní" w:value="Nerelevantní"/>
                </w:comboBox>
              </w:sdtPr>
              <w:sdtEndPr/>
              <w:sdtContent>
                <w:r w:rsidR="007D6A2B">
                  <w:rPr>
                    <w:rFonts w:ascii="Arial" w:hAnsi="Arial" w:cs="Arial"/>
                  </w:rPr>
                  <w:t>Ano</w:t>
                </w:r>
              </w:sdtContent>
            </w:sdt>
          </w:p>
        </w:tc>
        <w:tc>
          <w:tcPr>
            <w:tcW w:w="867" w:type="pct"/>
          </w:tcPr>
          <w:p w14:paraId="5805388B" w14:textId="77777777" w:rsidR="007D6A2B" w:rsidRPr="003F7B0D" w:rsidRDefault="007D6A2B" w:rsidP="007D6A2B">
            <w:pPr>
              <w:spacing w:before="40" w:after="40"/>
              <w:jc w:val="left"/>
              <w:rPr>
                <w:rFonts w:ascii="Arial" w:hAnsi="Arial" w:cs="Arial"/>
              </w:rPr>
            </w:pPr>
            <w:r>
              <w:rPr>
                <w:rFonts w:ascii="Arial" w:hAnsi="Arial" w:cs="Arial"/>
              </w:rPr>
              <w:t>Cca 100</w:t>
            </w:r>
          </w:p>
        </w:tc>
        <w:tc>
          <w:tcPr>
            <w:tcW w:w="642" w:type="pct"/>
          </w:tcPr>
          <w:p w14:paraId="5B5718EA" w14:textId="77777777" w:rsidR="007D6A2B" w:rsidRPr="003F7B0D" w:rsidRDefault="007D6A2B" w:rsidP="007D6A2B">
            <w:pPr>
              <w:spacing w:before="40" w:after="40"/>
              <w:jc w:val="left"/>
              <w:rPr>
                <w:rFonts w:ascii="Arial" w:hAnsi="Arial" w:cs="Arial"/>
              </w:rPr>
            </w:pPr>
          </w:p>
        </w:tc>
        <w:tc>
          <w:tcPr>
            <w:tcW w:w="1757" w:type="pct"/>
          </w:tcPr>
          <w:p w14:paraId="3763C2D8" w14:textId="77777777" w:rsidR="007D6A2B" w:rsidRPr="003F7B0D" w:rsidRDefault="007D6A2B" w:rsidP="007D6A2B">
            <w:pPr>
              <w:spacing w:before="40" w:after="40"/>
              <w:jc w:val="left"/>
              <w:rPr>
                <w:rFonts w:ascii="Arial" w:hAnsi="Arial" w:cs="Arial"/>
              </w:rPr>
            </w:pPr>
            <w:r>
              <w:rPr>
                <w:rFonts w:ascii="Arial" w:hAnsi="Arial" w:cs="Arial"/>
              </w:rPr>
              <w:t>Aplikační rozhraní umožňující odeslání hlášení události stavby a zpřístupnění podkladů pro mapové podklady VS.</w:t>
            </w:r>
          </w:p>
        </w:tc>
      </w:tr>
    </w:tbl>
    <w:p w14:paraId="0EA33D92"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73"/>
        <w:gridCol w:w="2995"/>
        <w:gridCol w:w="1282"/>
        <w:gridCol w:w="1045"/>
        <w:gridCol w:w="2915"/>
      </w:tblGrid>
      <w:tr w:rsidR="00104A0A" w:rsidRPr="00BF5681" w14:paraId="1D18CB6C"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77DB86C" w14:textId="77777777" w:rsidR="00104A0A" w:rsidRPr="002C3CAF" w:rsidRDefault="00104A0A" w:rsidP="003F7B0D">
            <w:pPr>
              <w:keepNext/>
              <w:spacing w:before="40" w:after="40"/>
              <w:contextualSpacing w:val="0"/>
              <w:rPr>
                <w:rFonts w:ascii="Arial" w:hAnsi="Arial" w:cs="Arial"/>
                <w:b w:val="0"/>
              </w:rPr>
            </w:pPr>
            <w:bookmarkStart w:id="88" w:name="_Toc509581671"/>
            <w:bookmarkStart w:id="89" w:name="_Toc51379714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aplikační vrstvy</w:t>
            </w:r>
            <w:bookmarkEnd w:id="88"/>
            <w:r w:rsidR="000C4BEA">
              <w:rPr>
                <w:rFonts w:ascii="Arial" w:eastAsia="Calibri" w:hAnsi="Arial" w:cs="Arial"/>
              </w:rPr>
              <w:t>:</w:t>
            </w:r>
            <w:bookmarkEnd w:id="89"/>
          </w:p>
        </w:tc>
      </w:tr>
      <w:tr w:rsidR="00DD043F" w:rsidRPr="00BF5681" w14:paraId="5A928676"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1" w:type="pct"/>
          </w:tcPr>
          <w:p w14:paraId="5B40ACF3" w14:textId="77777777" w:rsidR="00DD043F" w:rsidRPr="003F7B0D" w:rsidRDefault="00DD043F" w:rsidP="003F7B0D">
            <w:pPr>
              <w:keepNext/>
              <w:spacing w:before="40" w:after="40"/>
              <w:contextualSpacing w:val="0"/>
              <w:jc w:val="left"/>
              <w:rPr>
                <w:rFonts w:ascii="Arial" w:hAnsi="Arial" w:cs="Arial"/>
              </w:rPr>
            </w:pPr>
            <w:r w:rsidRPr="003F7B0D">
              <w:rPr>
                <w:rFonts w:ascii="Arial" w:hAnsi="Arial" w:cs="Arial"/>
              </w:rPr>
              <w:t>Princip</w:t>
            </w:r>
          </w:p>
        </w:tc>
        <w:tc>
          <w:tcPr>
            <w:tcW w:w="1496" w:type="pct"/>
          </w:tcPr>
          <w:p w14:paraId="5B37C164"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0502EE60"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31" w:type="pct"/>
          </w:tcPr>
          <w:p w14:paraId="5C7F9292" w14:textId="77777777" w:rsidR="00DD043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56" w:type="pct"/>
          </w:tcPr>
          <w:p w14:paraId="2526BFA3"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DD043F" w:rsidRPr="00BF5681" w14:paraId="50167A3F"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423D4A30" w14:textId="77777777" w:rsidR="00DD043F" w:rsidRPr="003F7B0D" w:rsidRDefault="00DD043F" w:rsidP="003F7B0D">
            <w:pPr>
              <w:spacing w:before="40" w:after="40"/>
              <w:contextualSpacing w:val="0"/>
              <w:jc w:val="left"/>
              <w:rPr>
                <w:rFonts w:ascii="Arial" w:hAnsi="Arial" w:cs="Arial"/>
              </w:rPr>
            </w:pPr>
            <w:r w:rsidRPr="003F7B0D">
              <w:rPr>
                <w:rFonts w:ascii="Arial" w:hAnsi="Arial" w:cs="Arial"/>
              </w:rPr>
              <w:t>Použitelnost</w:t>
            </w:r>
          </w:p>
        </w:tc>
        <w:tc>
          <w:tcPr>
            <w:tcW w:w="1496" w:type="pct"/>
            <w:shd w:val="clear" w:color="auto" w:fill="D9D9D9" w:themeFill="background1" w:themeFillShade="D9"/>
          </w:tcPr>
          <w:p w14:paraId="4453EDCD"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Umožní design služeb i systému, v případě spolupráce úřadů na řešení životní situace</w:t>
            </w:r>
            <w:r w:rsidR="00A85C1C">
              <w:rPr>
                <w:rFonts w:ascii="Arial" w:hAnsi="Arial" w:cs="Arial"/>
              </w:rPr>
              <w:t>/události</w:t>
            </w:r>
            <w:r w:rsidRPr="003F7B0D">
              <w:rPr>
                <w:rFonts w:ascii="Arial" w:hAnsi="Arial" w:cs="Arial"/>
              </w:rPr>
              <w:t xml:space="preserve"> klienta, řazení (orchestrování) do komplexního automatizovaného řešení?</w:t>
            </w:r>
          </w:p>
        </w:tc>
        <w:sdt>
          <w:sdtPr>
            <w:rPr>
              <w:rFonts w:ascii="Arial" w:hAnsi="Arial" w:cs="Arial"/>
            </w:rPr>
            <w:id w:val="-1303297399"/>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62D6AD8F" w14:textId="77777777" w:rsidR="00DD043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31" w:type="pct"/>
            <w:shd w:val="clear" w:color="auto" w:fill="auto"/>
          </w:tcPr>
          <w:p w14:paraId="60CD29DA"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39CB8768" w14:textId="77777777" w:rsidR="00DD043F" w:rsidRPr="007D6A2B"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izolovanou agendu, která není součástí orchestrovatelného řetězce kroků</w:t>
            </w:r>
          </w:p>
        </w:tc>
      </w:tr>
      <w:tr w:rsidR="00DD043F" w:rsidRPr="00BF5681" w14:paraId="42DF30D1"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095C9815" w14:textId="77777777" w:rsidR="00DD043F" w:rsidRPr="003F7B0D" w:rsidRDefault="00DD043F" w:rsidP="003F7B0D">
            <w:pPr>
              <w:spacing w:before="40" w:after="40"/>
              <w:contextualSpacing w:val="0"/>
              <w:jc w:val="left"/>
              <w:rPr>
                <w:rFonts w:ascii="Arial" w:hAnsi="Arial" w:cs="Arial"/>
              </w:rPr>
            </w:pPr>
            <w:r w:rsidRPr="003F7B0D">
              <w:rPr>
                <w:rFonts w:ascii="Arial" w:hAnsi="Arial" w:cs="Arial"/>
              </w:rPr>
              <w:t>Transparentnost</w:t>
            </w:r>
          </w:p>
        </w:tc>
        <w:tc>
          <w:tcPr>
            <w:tcW w:w="1496" w:type="pct"/>
            <w:shd w:val="clear" w:color="auto" w:fill="D9D9D9" w:themeFill="background1" w:themeFillShade="D9"/>
          </w:tcPr>
          <w:p w14:paraId="40432543"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prostředky pro zveřejňování měření a auditů výkonnosti poskytovaných služeb?</w:t>
            </w:r>
          </w:p>
        </w:tc>
        <w:sdt>
          <w:sdtPr>
            <w:rPr>
              <w:rFonts w:ascii="Arial" w:hAnsi="Arial" w:cs="Arial"/>
            </w:rPr>
            <w:id w:val="-572349893"/>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6AF947B1" w14:textId="77777777" w:rsidR="00DD043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78402EA9"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514AEFD2"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D043F" w:rsidRPr="00BF5681" w14:paraId="18929091"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0760A07D" w14:textId="77777777" w:rsidR="00DD043F" w:rsidRPr="003F7B0D" w:rsidRDefault="00DD043F" w:rsidP="003F7B0D">
            <w:pPr>
              <w:spacing w:before="40" w:after="40"/>
              <w:contextualSpacing w:val="0"/>
              <w:jc w:val="left"/>
              <w:rPr>
                <w:rFonts w:ascii="Arial" w:hAnsi="Arial" w:cs="Arial"/>
              </w:rPr>
            </w:pPr>
            <w:r w:rsidRPr="003F7B0D">
              <w:rPr>
                <w:rFonts w:ascii="Arial" w:hAnsi="Arial" w:cs="Arial"/>
              </w:rPr>
              <w:t>Bezpečnost</w:t>
            </w:r>
          </w:p>
        </w:tc>
        <w:tc>
          <w:tcPr>
            <w:tcW w:w="1496" w:type="pct"/>
            <w:shd w:val="clear" w:color="auto" w:fill="D9D9D9" w:themeFill="background1" w:themeFillShade="D9"/>
          </w:tcPr>
          <w:p w14:paraId="20F997BB"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auditovatelností a průkazností služeb veřejné správy a vytvářením auditní stopy (provozních logů) pro tento účel?</w:t>
            </w:r>
          </w:p>
        </w:tc>
        <w:sdt>
          <w:sdtPr>
            <w:rPr>
              <w:rFonts w:ascii="Arial" w:hAnsi="Arial" w:cs="Arial"/>
            </w:rPr>
            <w:id w:val="1000158611"/>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223E9CE1" w14:textId="77777777" w:rsidR="00DD043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57152334"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60F455F5"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3876887D" w14:textId="77777777" w:rsidTr="008647C9">
        <w:tc>
          <w:tcPr>
            <w:cnfStyle w:val="001000000000" w:firstRow="0" w:lastRow="0" w:firstColumn="1" w:lastColumn="0" w:oddVBand="0" w:evenVBand="0" w:oddHBand="0" w:evenHBand="0" w:firstRowFirstColumn="0" w:firstRowLastColumn="0" w:lastRowFirstColumn="0" w:lastRowLastColumn="0"/>
            <w:tcW w:w="941" w:type="pct"/>
            <w:vMerge w:val="restart"/>
            <w:shd w:val="clear" w:color="auto" w:fill="D9D9D9" w:themeFill="background1" w:themeFillShade="D9"/>
            <w:vAlign w:val="center"/>
          </w:tcPr>
          <w:p w14:paraId="49C0C81E" w14:textId="77777777" w:rsidR="00C23B4F" w:rsidRPr="003F7B0D" w:rsidRDefault="00C23B4F" w:rsidP="003F7B0D">
            <w:pPr>
              <w:spacing w:before="40" w:after="40"/>
              <w:contextualSpacing w:val="0"/>
              <w:jc w:val="left"/>
              <w:rPr>
                <w:rStyle w:val="Odkaznakoment"/>
                <w:rFonts w:ascii="Arial" w:hAnsi="Arial" w:cs="Arial"/>
                <w:b w:val="0"/>
              </w:rPr>
            </w:pPr>
            <w:r w:rsidRPr="003F7B0D">
              <w:rPr>
                <w:rFonts w:ascii="Arial" w:hAnsi="Arial" w:cs="Arial"/>
                <w:szCs w:val="22"/>
              </w:rPr>
              <w:t>Udržitelnost</w:t>
            </w:r>
          </w:p>
          <w:p w14:paraId="03C9FEA5" w14:textId="77777777" w:rsidR="00C23B4F" w:rsidRPr="003F7B0D" w:rsidRDefault="00C23B4F" w:rsidP="003F7B0D">
            <w:pPr>
              <w:spacing w:before="40" w:after="40"/>
              <w:contextualSpacing w:val="0"/>
              <w:jc w:val="left"/>
              <w:rPr>
                <w:rStyle w:val="Odkaznakoment"/>
                <w:rFonts w:ascii="Arial" w:hAnsi="Arial" w:cs="Arial"/>
                <w:bCs w:val="0"/>
              </w:rPr>
            </w:pPr>
          </w:p>
        </w:tc>
        <w:tc>
          <w:tcPr>
            <w:tcW w:w="1496" w:type="pct"/>
            <w:shd w:val="clear" w:color="auto" w:fill="D9D9D9" w:themeFill="background1" w:themeFillShade="D9"/>
          </w:tcPr>
          <w:p w14:paraId="773AA7F3"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Byl upřednostněn nákup a implementace standardní služby před vývojem vlastního řešení?</w:t>
            </w:r>
          </w:p>
        </w:tc>
        <w:sdt>
          <w:sdtPr>
            <w:rPr>
              <w:rFonts w:ascii="Arial" w:hAnsi="Arial" w:cs="Arial"/>
            </w:rPr>
            <w:id w:val="-2091923915"/>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204A1555"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31" w:type="pct"/>
            <w:shd w:val="clear" w:color="auto" w:fill="auto"/>
          </w:tcPr>
          <w:p w14:paraId="552121B0"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73164589" w14:textId="77777777" w:rsidR="00C23B4F" w:rsidRPr="007D6A2B"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vytvoření informační podpory unikátní agendy upravené legislativou. Neexistuje tak žádné existující řešení, jehož pořízení by mohlo být zvažováno.</w:t>
            </w:r>
          </w:p>
        </w:tc>
      </w:tr>
      <w:tr w:rsidR="00C23B4F" w:rsidRPr="00BF5681" w14:paraId="61E9B33F" w14:textId="77777777" w:rsidTr="008647C9">
        <w:tc>
          <w:tcPr>
            <w:cnfStyle w:val="001000000000" w:firstRow="0" w:lastRow="0" w:firstColumn="1" w:lastColumn="0" w:oddVBand="0" w:evenVBand="0" w:oddHBand="0" w:evenHBand="0" w:firstRowFirstColumn="0" w:firstRowLastColumn="0" w:lastRowFirstColumn="0" w:lastRowLastColumn="0"/>
            <w:tcW w:w="941" w:type="pct"/>
            <w:vMerge/>
            <w:shd w:val="clear" w:color="auto" w:fill="D9D9D9" w:themeFill="background1" w:themeFillShade="D9"/>
          </w:tcPr>
          <w:p w14:paraId="365EF6A8" w14:textId="77777777" w:rsidR="00C23B4F" w:rsidRPr="003F7B0D" w:rsidRDefault="00C23B4F" w:rsidP="003F7B0D">
            <w:pPr>
              <w:spacing w:before="40" w:after="40"/>
              <w:contextualSpacing w:val="0"/>
              <w:jc w:val="left"/>
              <w:rPr>
                <w:rStyle w:val="Odkaznakoment"/>
                <w:rFonts w:ascii="Arial" w:hAnsi="Arial" w:cs="Arial"/>
                <w:bCs w:val="0"/>
              </w:rPr>
            </w:pPr>
          </w:p>
        </w:tc>
        <w:tc>
          <w:tcPr>
            <w:tcW w:w="1496" w:type="pct"/>
            <w:shd w:val="clear" w:color="auto" w:fill="D9D9D9" w:themeFill="background1" w:themeFillShade="D9"/>
          </w:tcPr>
          <w:p w14:paraId="74295D4D"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Umožní otevřená modulární architektura projektu vyměňovat jednotlivé prvky řešení bez nutnosti měnit jejich okolí?</w:t>
            </w:r>
          </w:p>
        </w:tc>
        <w:sdt>
          <w:sdtPr>
            <w:rPr>
              <w:rFonts w:ascii="Arial" w:hAnsi="Arial" w:cs="Arial"/>
            </w:rPr>
            <w:id w:val="1303962584"/>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71ED3DBE" w14:textId="77777777" w:rsidR="00C23B4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35669C15"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3C7EA76C"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D043F" w:rsidRPr="00BF5681" w14:paraId="05EFCC68"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5D8E6FFF" w14:textId="77777777" w:rsidR="00DD043F" w:rsidRPr="003F7B0D" w:rsidRDefault="00DD043F" w:rsidP="003F7B0D">
            <w:pPr>
              <w:spacing w:before="40" w:after="40"/>
              <w:contextualSpacing w:val="0"/>
              <w:jc w:val="left"/>
              <w:rPr>
                <w:rStyle w:val="Odkaznakoment"/>
                <w:rFonts w:ascii="Arial" w:hAnsi="Arial" w:cs="Arial"/>
                <w:bCs w:val="0"/>
              </w:rPr>
            </w:pPr>
            <w:r w:rsidRPr="003F7B0D">
              <w:rPr>
                <w:rFonts w:ascii="Arial" w:hAnsi="Arial" w:cs="Arial"/>
                <w:szCs w:val="22"/>
              </w:rPr>
              <w:t>Technologická neutralita</w:t>
            </w:r>
          </w:p>
        </w:tc>
        <w:tc>
          <w:tcPr>
            <w:tcW w:w="1496" w:type="pct"/>
            <w:shd w:val="clear" w:color="auto" w:fill="D9D9D9" w:themeFill="background1" w:themeFillShade="D9"/>
          </w:tcPr>
          <w:p w14:paraId="3C6B69FF"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Budou elektronické služby veřejné správy v projektu dostupné na všech běžně používaných </w:t>
            </w:r>
            <w:r w:rsidR="00A85C1C">
              <w:rPr>
                <w:rFonts w:ascii="Arial" w:hAnsi="Arial" w:cs="Arial"/>
              </w:rPr>
              <w:t xml:space="preserve">klientských </w:t>
            </w:r>
            <w:r w:rsidRPr="003F7B0D">
              <w:rPr>
                <w:rFonts w:ascii="Arial" w:hAnsi="Arial" w:cs="Arial"/>
              </w:rPr>
              <w:t>platformách?</w:t>
            </w:r>
          </w:p>
        </w:tc>
        <w:sdt>
          <w:sdtPr>
            <w:rPr>
              <w:rFonts w:ascii="Arial" w:hAnsi="Arial" w:cs="Arial"/>
            </w:rPr>
            <w:id w:val="-1834685413"/>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7FCE25BD" w14:textId="77777777" w:rsidR="00DD043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228AB627"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3E7ABEA0"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B8161CF" w14:textId="77777777" w:rsidR="005F4635" w:rsidRPr="003F7B0D" w:rsidRDefault="005F4635" w:rsidP="003F7B0D">
      <w:pPr>
        <w:spacing w:before="40" w:after="40"/>
        <w:rPr>
          <w:rFonts w:ascii="Arial" w:eastAsia="Calibri" w:hAnsi="Arial" w:cs="Arial"/>
        </w:rPr>
      </w:pPr>
    </w:p>
    <w:tbl>
      <w:tblPr>
        <w:tblStyle w:val="Mkatabulky"/>
        <w:tblW w:w="10080" w:type="dxa"/>
        <w:tblInd w:w="108" w:type="dxa"/>
        <w:tblLook w:val="06A0" w:firstRow="1" w:lastRow="0" w:firstColumn="1" w:lastColumn="0" w:noHBand="1" w:noVBand="1"/>
      </w:tblPr>
      <w:tblGrid>
        <w:gridCol w:w="10080"/>
      </w:tblGrid>
      <w:tr w:rsidR="003A7BA9" w:rsidRPr="00397078" w14:paraId="3BC5C0B9" w14:textId="77777777" w:rsidTr="008647C9">
        <w:trPr>
          <w:tblHeader/>
        </w:trPr>
        <w:tc>
          <w:tcPr>
            <w:tcW w:w="10080" w:type="dxa"/>
            <w:shd w:val="clear" w:color="auto" w:fill="CEEBF3"/>
          </w:tcPr>
          <w:p w14:paraId="0D922C9A" w14:textId="77777777" w:rsidR="003A7BA9" w:rsidRPr="002C3CAF" w:rsidRDefault="00104A0A" w:rsidP="005A629C">
            <w:pPr>
              <w:keepNext/>
              <w:spacing w:before="40" w:after="40"/>
              <w:jc w:val="left"/>
              <w:rPr>
                <w:rFonts w:ascii="Arial" w:eastAsia="Calibri" w:hAnsi="Arial" w:cs="Arial"/>
                <w:szCs w:val="20"/>
              </w:rPr>
            </w:pPr>
            <w:bookmarkStart w:id="90" w:name="_Toc509581672"/>
            <w:bookmarkStart w:id="91" w:name="_Toc513797142"/>
            <w:bookmarkStart w:id="92" w:name="_Ref437250261"/>
            <w:bookmarkStart w:id="93" w:name="_Toc43741789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28</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aplikační architektury úřadu, tedy:</w:t>
            </w:r>
            <w:bookmarkEnd w:id="90"/>
            <w:bookmarkEnd w:id="91"/>
          </w:p>
        </w:tc>
      </w:tr>
      <w:tr w:rsidR="003A7BA9" w:rsidRPr="00BF5681" w14:paraId="2D0ED49C" w14:textId="77777777" w:rsidTr="008647C9">
        <w:tc>
          <w:tcPr>
            <w:tcW w:w="10080" w:type="dxa"/>
            <w:shd w:val="clear" w:color="auto" w:fill="D9D9D9" w:themeFill="background1" w:themeFillShade="D9"/>
          </w:tcPr>
          <w:p w14:paraId="2C7F5C90" w14:textId="77777777" w:rsidR="003A7BA9" w:rsidRPr="003F7B0D" w:rsidRDefault="00397078" w:rsidP="00D017DD">
            <w:pPr>
              <w:pStyle w:val="Odstavecseseznamem"/>
              <w:keepNext/>
              <w:numPr>
                <w:ilvl w:val="0"/>
                <w:numId w:val="6"/>
              </w:numPr>
              <w:spacing w:before="40" w:after="40"/>
              <w:jc w:val="left"/>
              <w:rPr>
                <w:rFonts w:ascii="Arial" w:eastAsia="Calibri" w:hAnsi="Arial" w:cs="Arial"/>
              </w:rPr>
            </w:pPr>
            <w:r w:rsidRPr="003F7B0D">
              <w:rPr>
                <w:rFonts w:ascii="Arial" w:hAnsi="Arial" w:cs="Arial"/>
                <w:b/>
                <w:bCs w:val="0"/>
                <w:szCs w:val="22"/>
              </w:rPr>
              <w:t>jaké k projektu existují či vznikají duplicity</w:t>
            </w:r>
            <w:r w:rsidR="008B68DB" w:rsidRPr="008B68DB">
              <w:rPr>
                <w:rFonts w:ascii="Arial" w:hAnsi="Arial" w:cs="Arial"/>
                <w:b/>
                <w:bCs w:val="0"/>
                <w:szCs w:val="22"/>
              </w:rPr>
              <w:t>?</w:t>
            </w:r>
          </w:p>
        </w:tc>
      </w:tr>
      <w:tr w:rsidR="008B68DB" w:rsidRPr="008B68DB" w14:paraId="791BD83B" w14:textId="77777777" w:rsidTr="008647C9">
        <w:tc>
          <w:tcPr>
            <w:tcW w:w="10080" w:type="dxa"/>
            <w:shd w:val="clear" w:color="auto" w:fill="auto"/>
          </w:tcPr>
          <w:p w14:paraId="2CFF2569" w14:textId="77777777" w:rsidR="007D6A2B" w:rsidRDefault="007D6A2B" w:rsidP="007D6A2B">
            <w:pPr>
              <w:keepNext/>
              <w:spacing w:before="40" w:after="40"/>
              <w:ind w:left="360"/>
              <w:jc w:val="left"/>
              <w:rPr>
                <w:rFonts w:ascii="Arial" w:eastAsia="Calibri" w:hAnsi="Arial" w:cs="Arial"/>
                <w:bCs/>
                <w:szCs w:val="20"/>
              </w:rPr>
            </w:pPr>
            <w:r w:rsidRPr="002D559B">
              <w:rPr>
                <w:rFonts w:ascii="Arial" w:eastAsia="Calibri" w:hAnsi="Arial" w:cs="Arial"/>
                <w:bCs/>
                <w:szCs w:val="20"/>
              </w:rPr>
              <w:t>Projekt je zaměřen na informační podporu procesů, které jsou v kontextu ČR unikátní a zastřešuje je ÚÚR.</w:t>
            </w:r>
            <w:r>
              <w:rPr>
                <w:rFonts w:ascii="Arial" w:eastAsia="Calibri" w:hAnsi="Arial" w:cs="Arial"/>
                <w:bCs/>
                <w:szCs w:val="20"/>
              </w:rPr>
              <w:t xml:space="preserve"> Na úrovni funkcionalit podporujících byznys procesy tak vzniká dílčí funkční překryv mezi aplikacemi SSTP a EÚPČ, tento je již dne řešen vzájemným sdílením shodných funkcionalit. Lze předpokládat, že tomu bude i po přepracování obou aplikací, jelikož budou přetvořeny společně.</w:t>
            </w:r>
          </w:p>
          <w:p w14:paraId="534B0496" w14:textId="77777777" w:rsidR="007D6A2B" w:rsidRDefault="007D6A2B" w:rsidP="007D6A2B">
            <w:pPr>
              <w:keepNext/>
              <w:spacing w:before="40" w:after="40"/>
              <w:ind w:left="360"/>
              <w:jc w:val="left"/>
              <w:rPr>
                <w:rFonts w:ascii="Arial" w:hAnsi="Arial" w:cs="Arial"/>
              </w:rPr>
            </w:pPr>
            <w:r>
              <w:rPr>
                <w:rFonts w:ascii="Arial" w:hAnsi="Arial" w:cs="Arial"/>
              </w:rPr>
              <w:t xml:space="preserve">Tvorba duplicit je na aplikační úrovni eliminována rovněž vytvořením rozhraní zpřístupňujícího data pro již existující statistický reporting. Tj. nemusí být duplikována funkcionalita standardizovaných reportingových nástrojů. </w:t>
            </w:r>
          </w:p>
          <w:p w14:paraId="7FFBC75B" w14:textId="77777777" w:rsidR="008B68DB" w:rsidRPr="003F7B0D" w:rsidRDefault="007D6A2B" w:rsidP="007D6A2B">
            <w:pPr>
              <w:keepNext/>
              <w:spacing w:before="40" w:after="40"/>
              <w:ind w:left="360"/>
              <w:jc w:val="left"/>
              <w:rPr>
                <w:rFonts w:ascii="Arial" w:hAnsi="Arial" w:cs="Arial"/>
                <w:b/>
                <w:bCs/>
              </w:rPr>
            </w:pPr>
            <w:r>
              <w:rPr>
                <w:rFonts w:ascii="Arial" w:hAnsi="Arial" w:cs="Arial"/>
              </w:rPr>
              <w:t>Dalším řešením eliminujícím aplikační duplicity je integrace s IS DS v oblasti řešení komunikace mezi dotčenými úřady VS.</w:t>
            </w:r>
          </w:p>
        </w:tc>
      </w:tr>
      <w:tr w:rsidR="008B68DB" w:rsidRPr="008B68DB" w14:paraId="79CC5A91" w14:textId="77777777" w:rsidTr="008647C9">
        <w:tc>
          <w:tcPr>
            <w:tcW w:w="10080" w:type="dxa"/>
            <w:shd w:val="clear" w:color="auto" w:fill="D9D9D9" w:themeFill="background1" w:themeFillShade="D9"/>
          </w:tcPr>
          <w:p w14:paraId="3C43381C" w14:textId="77777777" w:rsidR="008B68DB" w:rsidRPr="008B68DB" w:rsidRDefault="008B68DB" w:rsidP="00D017DD">
            <w:pPr>
              <w:pStyle w:val="Odstavecseseznamem"/>
              <w:keepNext/>
              <w:numPr>
                <w:ilvl w:val="0"/>
                <w:numId w:val="6"/>
              </w:numPr>
              <w:spacing w:before="40" w:after="40"/>
              <w:jc w:val="left"/>
              <w:rPr>
                <w:rFonts w:ascii="Arial" w:hAnsi="Arial" w:cs="Arial"/>
                <w:b/>
                <w:bCs w:val="0"/>
                <w:szCs w:val="22"/>
              </w:rPr>
            </w:pPr>
            <w:r w:rsidRPr="00850DDA">
              <w:rPr>
                <w:rFonts w:ascii="Arial" w:hAnsi="Arial" w:cs="Arial"/>
                <w:b/>
                <w:bCs w:val="0"/>
                <w:szCs w:val="22"/>
              </w:rPr>
              <w:t>proč a jaké jsou další souvislosti</w:t>
            </w:r>
            <w:r>
              <w:rPr>
                <w:rFonts w:ascii="Arial" w:hAnsi="Arial" w:cs="Arial"/>
                <w:b/>
                <w:bCs w:val="0"/>
                <w:szCs w:val="22"/>
              </w:rPr>
              <w:t>?</w:t>
            </w:r>
          </w:p>
        </w:tc>
      </w:tr>
      <w:tr w:rsidR="008B68DB" w:rsidRPr="008B68DB" w14:paraId="43BA2C01" w14:textId="77777777" w:rsidTr="008647C9">
        <w:tc>
          <w:tcPr>
            <w:tcW w:w="10080" w:type="dxa"/>
            <w:shd w:val="clear" w:color="auto" w:fill="auto"/>
          </w:tcPr>
          <w:p w14:paraId="2FBB690F" w14:textId="77777777" w:rsidR="008B68DB" w:rsidRPr="003F7B0D" w:rsidRDefault="007D6A2B" w:rsidP="003F7B0D">
            <w:pPr>
              <w:keepNext/>
              <w:spacing w:before="40" w:after="40"/>
              <w:ind w:left="360"/>
              <w:jc w:val="left"/>
              <w:rPr>
                <w:rFonts w:ascii="Arial" w:hAnsi="Arial" w:cs="Arial"/>
                <w:b/>
                <w:bCs/>
              </w:rPr>
            </w:pPr>
            <w:r>
              <w:rPr>
                <w:rFonts w:ascii="Arial" w:hAnsi="Arial" w:cs="Arial"/>
                <w:b/>
                <w:bCs/>
              </w:rPr>
              <w:t>-</w:t>
            </w:r>
          </w:p>
        </w:tc>
      </w:tr>
      <w:tr w:rsidR="00397078" w:rsidRPr="00397078" w14:paraId="532529A7" w14:textId="77777777" w:rsidTr="008647C9">
        <w:tc>
          <w:tcPr>
            <w:tcW w:w="10080" w:type="dxa"/>
            <w:shd w:val="clear" w:color="auto" w:fill="D9D9D9" w:themeFill="background1" w:themeFillShade="D9"/>
          </w:tcPr>
          <w:p w14:paraId="58370E1C" w14:textId="77777777" w:rsidR="00397078" w:rsidRPr="00397078" w:rsidRDefault="00397078" w:rsidP="00BA2714">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3A7BA9" w:rsidRPr="00BF5681" w14:paraId="49672D50" w14:textId="77777777" w:rsidTr="008647C9">
        <w:tc>
          <w:tcPr>
            <w:tcW w:w="10080" w:type="dxa"/>
          </w:tcPr>
          <w:p w14:paraId="53BBD192" w14:textId="77777777" w:rsidR="007D6A2B" w:rsidRDefault="007D6A2B" w:rsidP="007D6A2B">
            <w:pPr>
              <w:spacing w:before="40" w:after="40"/>
              <w:jc w:val="left"/>
              <w:rPr>
                <w:rFonts w:ascii="Arial" w:eastAsia="Calibri" w:hAnsi="Arial" w:cs="Arial"/>
                <w:szCs w:val="20"/>
              </w:rPr>
            </w:pPr>
            <w:r>
              <w:rPr>
                <w:rFonts w:ascii="Arial" w:eastAsia="Calibri" w:hAnsi="Arial" w:cs="Arial"/>
                <w:szCs w:val="20"/>
              </w:rPr>
              <w:t>(Obr. 1)</w:t>
            </w:r>
          </w:p>
          <w:p w14:paraId="6763A913" w14:textId="77777777" w:rsidR="007D6A2B" w:rsidRDefault="007D6A2B" w:rsidP="007D6A2B">
            <w:pPr>
              <w:spacing w:before="40" w:after="40"/>
              <w:jc w:val="left"/>
              <w:rPr>
                <w:rFonts w:ascii="Arial" w:eastAsia="Calibri" w:hAnsi="Arial" w:cs="Arial"/>
                <w:szCs w:val="20"/>
              </w:rPr>
            </w:pPr>
            <w:r>
              <w:rPr>
                <w:rFonts w:ascii="Arial" w:eastAsia="Calibri" w:hAnsi="Arial" w:cs="Arial"/>
                <w:szCs w:val="20"/>
              </w:rPr>
              <w:t>Jádrem aplikační architektury řešení jsou 2 aplikace SSTP a EÚPČ, kdy každá z nich podporuje jeden z byznys procesů ÚÚR:</w:t>
            </w:r>
          </w:p>
          <w:p w14:paraId="755A3257" w14:textId="77777777" w:rsidR="007D6A2B" w:rsidRPr="00AC761A" w:rsidRDefault="007D6A2B" w:rsidP="00D017DD">
            <w:pPr>
              <w:pStyle w:val="Odstavecseseznamem"/>
              <w:numPr>
                <w:ilvl w:val="0"/>
                <w:numId w:val="17"/>
              </w:numPr>
              <w:spacing w:before="40" w:after="40"/>
              <w:jc w:val="left"/>
              <w:rPr>
                <w:rFonts w:ascii="Arial" w:eastAsia="Calibri" w:hAnsi="Arial" w:cs="Arial"/>
              </w:rPr>
            </w:pPr>
            <w:r w:rsidRPr="00AC761A">
              <w:rPr>
                <w:rFonts w:ascii="Arial" w:eastAsia="Calibri" w:hAnsi="Arial" w:cs="Arial"/>
              </w:rPr>
              <w:t>Stavebně technická prevence dle:</w:t>
            </w:r>
          </w:p>
          <w:p w14:paraId="204A17C9" w14:textId="77777777" w:rsidR="007D6A2B" w:rsidRPr="00AC761A" w:rsidRDefault="007D6A2B" w:rsidP="00D017DD">
            <w:pPr>
              <w:pStyle w:val="Odstavecseseznamem"/>
              <w:numPr>
                <w:ilvl w:val="1"/>
                <w:numId w:val="17"/>
              </w:numPr>
              <w:spacing w:before="40" w:after="40"/>
              <w:jc w:val="left"/>
              <w:rPr>
                <w:rFonts w:ascii="Arial" w:eastAsia="Calibri" w:hAnsi="Arial" w:cs="Arial"/>
              </w:rPr>
            </w:pPr>
            <w:r w:rsidRPr="00AC761A">
              <w:rPr>
                <w:rFonts w:ascii="Arial" w:eastAsia="Calibri" w:hAnsi="Arial" w:cs="Arial"/>
              </w:rPr>
              <w:t xml:space="preserve">§12 zákona č. 183/2006 </w:t>
            </w:r>
            <w:proofErr w:type="spellStart"/>
            <w:r w:rsidRPr="00AC761A">
              <w:rPr>
                <w:rFonts w:ascii="Arial" w:eastAsia="Calibri" w:hAnsi="Arial" w:cs="Arial"/>
              </w:rPr>
              <w:t>Sb</w:t>
            </w:r>
            <w:proofErr w:type="spellEnd"/>
            <w:r w:rsidRPr="00AC761A">
              <w:rPr>
                <w:rFonts w:ascii="Arial" w:eastAsia="Calibri" w:hAnsi="Arial" w:cs="Arial"/>
              </w:rPr>
              <w:t>, o územním plánování a stavebním řádu, v působnosti příslušného úřadu.</w:t>
            </w:r>
          </w:p>
          <w:p w14:paraId="557F4E50" w14:textId="77777777" w:rsidR="007D6A2B" w:rsidRPr="00AC761A" w:rsidRDefault="007D6A2B" w:rsidP="00D017DD">
            <w:pPr>
              <w:pStyle w:val="Odstavecseseznamem"/>
              <w:numPr>
                <w:ilvl w:val="1"/>
                <w:numId w:val="17"/>
              </w:numPr>
              <w:spacing w:before="40" w:after="40"/>
              <w:jc w:val="left"/>
              <w:rPr>
                <w:rFonts w:ascii="Arial" w:eastAsia="Calibri" w:hAnsi="Arial" w:cs="Arial"/>
              </w:rPr>
            </w:pPr>
            <w:r w:rsidRPr="00AC761A">
              <w:rPr>
                <w:rFonts w:ascii="Arial" w:eastAsia="Calibri" w:hAnsi="Arial" w:cs="Arial"/>
              </w:rPr>
              <w:t>§ 18s vyhlášky č. 503/2006 Sb. o podrobnější úpravě územního rozhodování, územního opatření a stavebního řádu.</w:t>
            </w:r>
          </w:p>
          <w:p w14:paraId="0FEC3A2B" w14:textId="77777777" w:rsidR="007D6A2B" w:rsidRPr="009D2A66" w:rsidRDefault="007D6A2B" w:rsidP="00D017DD">
            <w:pPr>
              <w:pStyle w:val="Odstavecseseznamem"/>
              <w:numPr>
                <w:ilvl w:val="0"/>
                <w:numId w:val="17"/>
              </w:numPr>
              <w:spacing w:before="40" w:after="40"/>
              <w:jc w:val="left"/>
              <w:rPr>
                <w:rFonts w:ascii="Arial" w:eastAsia="Calibri" w:hAnsi="Arial" w:cs="Arial"/>
              </w:rPr>
            </w:pPr>
            <w:r w:rsidRPr="009D2A66">
              <w:rPr>
                <w:rFonts w:ascii="Arial" w:eastAsia="Calibri" w:hAnsi="Arial" w:cs="Arial"/>
              </w:rPr>
              <w:t xml:space="preserve">Evidence územně plánovacích činností dle: </w:t>
            </w:r>
          </w:p>
          <w:p w14:paraId="748034B2" w14:textId="77777777" w:rsidR="007D6A2B" w:rsidRPr="009D2A66" w:rsidRDefault="007D6A2B" w:rsidP="00D017DD">
            <w:pPr>
              <w:pStyle w:val="Odstavecseseznamem"/>
              <w:numPr>
                <w:ilvl w:val="1"/>
                <w:numId w:val="17"/>
              </w:numPr>
              <w:spacing w:before="40" w:after="40"/>
              <w:jc w:val="left"/>
              <w:rPr>
                <w:rFonts w:ascii="Arial" w:eastAsia="Calibri" w:hAnsi="Arial" w:cs="Arial"/>
              </w:rPr>
            </w:pPr>
            <w:r w:rsidRPr="009D2A66">
              <w:rPr>
                <w:rFonts w:ascii="Arial" w:eastAsia="Calibri" w:hAnsi="Arial" w:cs="Arial"/>
              </w:rPr>
              <w:t xml:space="preserve">§ 162 zákona č. 183/2006 </w:t>
            </w:r>
            <w:proofErr w:type="spellStart"/>
            <w:r w:rsidRPr="009D2A66">
              <w:rPr>
                <w:rFonts w:ascii="Arial" w:eastAsia="Calibri" w:hAnsi="Arial" w:cs="Arial"/>
              </w:rPr>
              <w:t>Sb</w:t>
            </w:r>
            <w:proofErr w:type="spellEnd"/>
            <w:r w:rsidRPr="009D2A66">
              <w:rPr>
                <w:rFonts w:ascii="Arial" w:eastAsia="Calibri" w:hAnsi="Arial" w:cs="Arial"/>
              </w:rPr>
              <w:t>, o územním plánování a stavebním řádu, v působnosti příslušného úřadu,</w:t>
            </w:r>
          </w:p>
          <w:p w14:paraId="75728FE4" w14:textId="77777777" w:rsidR="007D6A2B" w:rsidRPr="009D2A66" w:rsidRDefault="007D6A2B" w:rsidP="00D017DD">
            <w:pPr>
              <w:pStyle w:val="Odstavecseseznamem"/>
              <w:numPr>
                <w:ilvl w:val="1"/>
                <w:numId w:val="17"/>
              </w:numPr>
              <w:spacing w:before="40" w:after="40"/>
              <w:jc w:val="left"/>
              <w:rPr>
                <w:rFonts w:ascii="Arial" w:eastAsia="Calibri" w:hAnsi="Arial" w:cs="Arial"/>
              </w:rPr>
            </w:pPr>
            <w:r w:rsidRPr="009D2A66">
              <w:rPr>
                <w:rFonts w:ascii="Arial" w:eastAsia="Calibri" w:hAnsi="Arial" w:cs="Arial"/>
              </w:rPr>
              <w:t>§ 22 vyhlášky č. 500/2006 Sb., o územně analytických podkladech, územně plánovací dokumentaci a způsobu evidence územně plánovací činnosti v platném znění i předchozích zněních,</w:t>
            </w:r>
          </w:p>
          <w:p w14:paraId="47070827" w14:textId="77777777" w:rsidR="007D6A2B" w:rsidRPr="009D2A66" w:rsidRDefault="007D6A2B" w:rsidP="00D017DD">
            <w:pPr>
              <w:pStyle w:val="Odstavecseseznamem"/>
              <w:numPr>
                <w:ilvl w:val="1"/>
                <w:numId w:val="17"/>
              </w:numPr>
              <w:spacing w:before="40" w:after="40"/>
              <w:jc w:val="left"/>
              <w:rPr>
                <w:rFonts w:ascii="Arial" w:eastAsia="Calibri" w:hAnsi="Arial" w:cs="Arial"/>
              </w:rPr>
            </w:pPr>
            <w:r w:rsidRPr="009D2A66">
              <w:rPr>
                <w:rFonts w:ascii="Arial" w:eastAsia="Calibri" w:hAnsi="Arial" w:cs="Arial"/>
              </w:rPr>
              <w:t>Metodiky OÚP MMR pro postup orgánů územního plánování při evidenci územně plánovací činnosti.</w:t>
            </w:r>
          </w:p>
          <w:p w14:paraId="73D0906A" w14:textId="77777777" w:rsidR="007D6A2B" w:rsidRDefault="007D6A2B" w:rsidP="007D6A2B">
            <w:pPr>
              <w:spacing w:before="40" w:after="40"/>
              <w:jc w:val="left"/>
              <w:rPr>
                <w:rFonts w:ascii="Arial" w:eastAsia="Calibri" w:hAnsi="Arial" w:cs="Arial"/>
                <w:szCs w:val="20"/>
              </w:rPr>
            </w:pPr>
            <w:r>
              <w:rPr>
                <w:rFonts w:ascii="Arial" w:eastAsia="Calibri" w:hAnsi="Arial" w:cs="Arial"/>
                <w:szCs w:val="20"/>
              </w:rPr>
              <w:t xml:space="preserve">Každá z aplikací plně elektronizuje podporu jí příslušícího byznys procesu, tj. nabízí takový funkční rozsah, který umožňuje provádět příslušnou agendu a uživatelské interakce prostřednictvím nástroje. </w:t>
            </w:r>
          </w:p>
          <w:p w14:paraId="234120F4" w14:textId="77777777" w:rsidR="007D6A2B" w:rsidRDefault="007D6A2B" w:rsidP="007D6A2B">
            <w:pPr>
              <w:spacing w:before="40" w:after="40"/>
              <w:jc w:val="left"/>
              <w:rPr>
                <w:rFonts w:ascii="Arial" w:eastAsia="Calibri" w:hAnsi="Arial" w:cs="Arial"/>
                <w:szCs w:val="20"/>
              </w:rPr>
            </w:pPr>
            <w:r>
              <w:rPr>
                <w:rFonts w:ascii="Arial" w:eastAsia="Calibri" w:hAnsi="Arial" w:cs="Arial"/>
                <w:szCs w:val="20"/>
              </w:rPr>
              <w:t>Aplikace vzájemně sdílejí některá dílčí funkční celky (funkcionality spojené s administrací uživatelů, číselníků a správy souborů).</w:t>
            </w:r>
          </w:p>
          <w:p w14:paraId="149A0098" w14:textId="77777777" w:rsidR="007D6A2B" w:rsidRDefault="007D6A2B" w:rsidP="007D6A2B">
            <w:pPr>
              <w:spacing w:before="40" w:after="40"/>
              <w:jc w:val="left"/>
              <w:rPr>
                <w:rFonts w:ascii="Arial" w:eastAsia="Calibri" w:hAnsi="Arial" w:cs="Arial"/>
                <w:szCs w:val="20"/>
              </w:rPr>
            </w:pPr>
            <w:r>
              <w:rPr>
                <w:rFonts w:ascii="Arial" w:eastAsia="Calibri" w:hAnsi="Arial" w:cs="Arial"/>
                <w:szCs w:val="20"/>
              </w:rPr>
              <w:t>(Obr. 2)</w:t>
            </w:r>
          </w:p>
          <w:p w14:paraId="7315736C" w14:textId="77777777" w:rsidR="003A7BA9" w:rsidRDefault="007D6A2B" w:rsidP="007D6A2B">
            <w:pPr>
              <w:spacing w:before="40" w:after="40"/>
              <w:jc w:val="left"/>
              <w:rPr>
                <w:rFonts w:ascii="Arial" w:eastAsia="Calibri" w:hAnsi="Arial" w:cs="Arial"/>
                <w:szCs w:val="20"/>
              </w:rPr>
            </w:pPr>
            <w:r>
              <w:rPr>
                <w:rFonts w:ascii="Arial" w:eastAsia="Calibri" w:hAnsi="Arial" w:cs="Arial"/>
                <w:szCs w:val="20"/>
              </w:rPr>
              <w:t xml:space="preserve">Aplikace jsou se svým okolím (vnitřní aplikací pro statistický reporting a vnějšími nástroji: IS DS, RUIAN, IS HZS a PČR, </w:t>
            </w:r>
            <w:r w:rsidRPr="00D677EB">
              <w:rPr>
                <w:rFonts w:ascii="Arial" w:eastAsia="Calibri" w:hAnsi="Arial" w:cs="Arial"/>
                <w:szCs w:val="20"/>
              </w:rPr>
              <w:t xml:space="preserve">Národní </w:t>
            </w:r>
            <w:proofErr w:type="spellStart"/>
            <w:r w:rsidRPr="00D677EB">
              <w:rPr>
                <w:rFonts w:ascii="Arial" w:eastAsia="Calibri" w:hAnsi="Arial" w:cs="Arial"/>
                <w:szCs w:val="20"/>
              </w:rPr>
              <w:t>geoportál</w:t>
            </w:r>
            <w:proofErr w:type="spellEnd"/>
            <w:r w:rsidRPr="00D677EB">
              <w:rPr>
                <w:rFonts w:ascii="Arial" w:eastAsia="Calibri" w:hAnsi="Arial" w:cs="Arial"/>
                <w:szCs w:val="20"/>
              </w:rPr>
              <w:t xml:space="preserve"> územního plánování</w:t>
            </w:r>
            <w:r>
              <w:rPr>
                <w:rFonts w:ascii="Arial" w:eastAsia="Calibri" w:hAnsi="Arial" w:cs="Arial"/>
                <w:szCs w:val="20"/>
              </w:rPr>
              <w:t xml:space="preserve">, </w:t>
            </w:r>
            <w:r w:rsidRPr="00D677EB">
              <w:rPr>
                <w:rFonts w:ascii="Arial" w:eastAsia="Calibri" w:hAnsi="Arial" w:cs="Arial"/>
                <w:szCs w:val="20"/>
              </w:rPr>
              <w:t>Mapové portály krajů</w:t>
            </w:r>
            <w:r>
              <w:rPr>
                <w:rFonts w:ascii="Arial" w:eastAsia="Calibri" w:hAnsi="Arial" w:cs="Arial"/>
                <w:szCs w:val="20"/>
              </w:rPr>
              <w:t xml:space="preserve"> a </w:t>
            </w:r>
            <w:r w:rsidRPr="00D677EB">
              <w:rPr>
                <w:rFonts w:ascii="Arial" w:eastAsia="Calibri" w:hAnsi="Arial" w:cs="Arial"/>
                <w:szCs w:val="20"/>
              </w:rPr>
              <w:t>Digitální mapa VS</w:t>
            </w:r>
            <w:r>
              <w:rPr>
                <w:rFonts w:ascii="Arial" w:eastAsia="Calibri" w:hAnsi="Arial" w:cs="Arial"/>
                <w:szCs w:val="20"/>
              </w:rPr>
              <w:t>)</w:t>
            </w:r>
            <w:r w:rsidRPr="00D677EB">
              <w:rPr>
                <w:rFonts w:ascii="Arial" w:eastAsia="Calibri" w:hAnsi="Arial" w:cs="Arial"/>
                <w:szCs w:val="20"/>
              </w:rPr>
              <w:t xml:space="preserve"> </w:t>
            </w:r>
            <w:r>
              <w:rPr>
                <w:rFonts w:ascii="Arial" w:eastAsia="Calibri" w:hAnsi="Arial" w:cs="Arial"/>
                <w:szCs w:val="20"/>
              </w:rPr>
              <w:t>propojeny prostřednictvím standardních rozhraní a komunikace mezi systémy je plně automatizovaná.</w:t>
            </w:r>
          </w:p>
          <w:p w14:paraId="18F9FCE2" w14:textId="77777777" w:rsidR="00AC4452" w:rsidRPr="003F7B0D" w:rsidRDefault="00AC4452" w:rsidP="007D6A2B">
            <w:pPr>
              <w:spacing w:before="40" w:after="40"/>
              <w:jc w:val="left"/>
              <w:rPr>
                <w:rFonts w:ascii="Arial" w:eastAsia="Calibri" w:hAnsi="Arial" w:cs="Arial"/>
                <w:szCs w:val="20"/>
              </w:rPr>
            </w:pPr>
            <w:r>
              <w:rPr>
                <w:rFonts w:ascii="Arial" w:eastAsia="Calibri" w:hAnsi="Arial" w:cs="Arial"/>
                <w:szCs w:val="20"/>
              </w:rPr>
              <w:t>Napojení na nástroje eGovernmentu ČR (IS DS, IS ZR, NIA) je schematicky navázáno na oba systémy EÚPČ a SSTP. Implementačně lze předpokládat, že vazba na tyto systémy bude realizována jednou a sdílena oběma systémy (vycházeno z dosavadní praxe, kdy jsou společné funkcionality sdíleny). Realizační návrh je však úlohou dodavatele a nelze jej předjímat.</w:t>
            </w:r>
          </w:p>
        </w:tc>
      </w:tr>
    </w:tbl>
    <w:p w14:paraId="16422D48" w14:textId="77777777" w:rsidR="007E4928" w:rsidRPr="003F7B0D" w:rsidRDefault="007E4928" w:rsidP="00FD10A1">
      <w:pPr>
        <w:rPr>
          <w:rFonts w:ascii="Arial" w:hAnsi="Arial" w:cs="Arial"/>
        </w:rPr>
      </w:pPr>
    </w:p>
    <w:p w14:paraId="03CFE71F" w14:textId="77777777" w:rsidR="007E4928" w:rsidRPr="00FD10A1" w:rsidRDefault="00EB6657" w:rsidP="00FD10A1">
      <w:pPr>
        <w:pStyle w:val="MVHeading4"/>
        <w:keepNext/>
        <w:spacing w:before="120"/>
        <w:ind w:left="992" w:hanging="992"/>
        <w:rPr>
          <w:rFonts w:cs="Arial"/>
        </w:rPr>
      </w:pPr>
      <w:r w:rsidRPr="00FD10A1">
        <w:rPr>
          <w:rFonts w:cs="Arial"/>
        </w:rPr>
        <w:t xml:space="preserve">Aplikační architektura </w:t>
      </w:r>
      <w:r w:rsidR="00BA54A6" w:rsidRPr="00FD10A1">
        <w:rPr>
          <w:rFonts w:cs="Arial"/>
        </w:rPr>
        <w:t xml:space="preserve">– část: </w:t>
      </w:r>
      <w:r w:rsidR="00BA54A6" w:rsidRPr="002F0562">
        <w:rPr>
          <w:rFonts w:cs="Arial"/>
          <w:b/>
        </w:rPr>
        <w:t>Datová</w:t>
      </w:r>
      <w:r w:rsidR="00BA54A6" w:rsidRPr="00FD10A1">
        <w:rPr>
          <w:rFonts w:cs="Arial"/>
        </w:rPr>
        <w:t xml:space="preserve"> architektura</w:t>
      </w:r>
      <w:bookmarkEnd w:id="92"/>
      <w:bookmarkEnd w:id="93"/>
    </w:p>
    <w:tbl>
      <w:tblPr>
        <w:tblStyle w:val="TableGrid1"/>
        <w:tblW w:w="10080" w:type="dxa"/>
        <w:tblInd w:w="108" w:type="dxa"/>
        <w:tblLook w:val="0620" w:firstRow="1" w:lastRow="0" w:firstColumn="0" w:lastColumn="0" w:noHBand="1" w:noVBand="1"/>
      </w:tblPr>
      <w:tblGrid>
        <w:gridCol w:w="3232"/>
        <w:gridCol w:w="3005"/>
        <w:gridCol w:w="3843"/>
      </w:tblGrid>
      <w:tr w:rsidR="001E1AD3" w:rsidRPr="00BF5681" w14:paraId="56DAAC04" w14:textId="77777777" w:rsidTr="008647C9">
        <w:trPr>
          <w:tblHeader/>
        </w:trPr>
        <w:tc>
          <w:tcPr>
            <w:tcW w:w="10080" w:type="dxa"/>
            <w:gridSpan w:val="3"/>
            <w:shd w:val="clear" w:color="auto" w:fill="DAEEF3" w:themeFill="accent5" w:themeFillTint="33"/>
          </w:tcPr>
          <w:p w14:paraId="59E23A12" w14:textId="77777777" w:rsidR="001E1AD3" w:rsidRPr="002C3CAF" w:rsidRDefault="001E1AD3" w:rsidP="003F7B0D">
            <w:pPr>
              <w:keepNext/>
              <w:spacing w:before="40" w:after="40"/>
              <w:rPr>
                <w:rFonts w:ascii="Arial" w:hAnsi="Arial" w:cs="Arial"/>
              </w:rPr>
            </w:pPr>
            <w:bookmarkStart w:id="94" w:name="_Toc51379714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29</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základních datových entit projektu:</w:t>
            </w:r>
            <w:bookmarkEnd w:id="94"/>
          </w:p>
        </w:tc>
      </w:tr>
      <w:tr w:rsidR="001E1AD3" w:rsidRPr="00BF5681" w14:paraId="4981C00C" w14:textId="77777777" w:rsidTr="008647C9">
        <w:trPr>
          <w:tblHeader/>
        </w:trPr>
        <w:tc>
          <w:tcPr>
            <w:tcW w:w="3232" w:type="dxa"/>
            <w:shd w:val="clear" w:color="auto" w:fill="DAEEF3" w:themeFill="accent5" w:themeFillTint="33"/>
          </w:tcPr>
          <w:p w14:paraId="1E05E960" w14:textId="77777777" w:rsidR="001E1AD3" w:rsidRPr="003F7B0D" w:rsidRDefault="001E1AD3" w:rsidP="003F7B0D">
            <w:pPr>
              <w:keepNext/>
              <w:spacing w:before="40" w:after="40"/>
              <w:jc w:val="left"/>
              <w:rPr>
                <w:rFonts w:ascii="Arial" w:hAnsi="Arial" w:cs="Arial"/>
                <w:b/>
              </w:rPr>
            </w:pPr>
            <w:r w:rsidRPr="003F7B0D">
              <w:rPr>
                <w:rFonts w:ascii="Arial" w:hAnsi="Arial" w:cs="Arial"/>
                <w:b/>
              </w:rPr>
              <w:t>Objekt reálného světa, který je předmětem evidence</w:t>
            </w:r>
          </w:p>
        </w:tc>
        <w:tc>
          <w:tcPr>
            <w:tcW w:w="3005" w:type="dxa"/>
            <w:shd w:val="clear" w:color="auto" w:fill="DAEEF3" w:themeFill="accent5" w:themeFillTint="33"/>
          </w:tcPr>
          <w:p w14:paraId="63D6CC22" w14:textId="77777777" w:rsidR="001E1AD3" w:rsidRPr="003F7B0D" w:rsidRDefault="001E1AD3" w:rsidP="003F7B0D">
            <w:pPr>
              <w:keepNext/>
              <w:spacing w:before="40" w:after="40"/>
              <w:jc w:val="left"/>
              <w:rPr>
                <w:rFonts w:ascii="Arial" w:hAnsi="Arial" w:cs="Arial"/>
                <w:b/>
              </w:rPr>
            </w:pPr>
            <w:r w:rsidRPr="003F7B0D">
              <w:rPr>
                <w:rFonts w:ascii="Arial" w:hAnsi="Arial" w:cs="Arial"/>
                <w:b/>
              </w:rPr>
              <w:t>Vysvětlení objektu</w:t>
            </w:r>
          </w:p>
        </w:tc>
        <w:tc>
          <w:tcPr>
            <w:tcW w:w="3843" w:type="dxa"/>
            <w:shd w:val="clear" w:color="auto" w:fill="DAEEF3" w:themeFill="accent5" w:themeFillTint="33"/>
          </w:tcPr>
          <w:p w14:paraId="42622066" w14:textId="77777777" w:rsidR="001E1AD3" w:rsidRPr="003F7B0D" w:rsidRDefault="001E1AD3" w:rsidP="003F7B0D">
            <w:pPr>
              <w:keepNext/>
              <w:spacing w:before="40" w:after="40"/>
              <w:jc w:val="left"/>
              <w:rPr>
                <w:rFonts w:ascii="Arial" w:hAnsi="Arial" w:cs="Arial"/>
                <w:b/>
              </w:rPr>
            </w:pPr>
            <w:r w:rsidRPr="003F7B0D">
              <w:rPr>
                <w:rFonts w:ascii="Arial" w:hAnsi="Arial" w:cs="Arial"/>
                <w:b/>
              </w:rPr>
              <w:t xml:space="preserve">Je objekt čerpán nebo poskytován jiným </w:t>
            </w:r>
            <w:r w:rsidR="002874C1" w:rsidRPr="003F7B0D">
              <w:rPr>
                <w:rFonts w:ascii="Arial" w:hAnsi="Arial" w:cs="Arial"/>
                <w:b/>
              </w:rPr>
              <w:t>sub</w:t>
            </w:r>
            <w:r w:rsidRPr="003F7B0D">
              <w:rPr>
                <w:rFonts w:ascii="Arial" w:hAnsi="Arial" w:cs="Arial"/>
                <w:b/>
              </w:rPr>
              <w:t>jektům?</w:t>
            </w:r>
          </w:p>
        </w:tc>
      </w:tr>
      <w:tr w:rsidR="007D6A2B" w:rsidRPr="00BF5681" w14:paraId="23EE96A3" w14:textId="77777777" w:rsidTr="008647C9">
        <w:tc>
          <w:tcPr>
            <w:tcW w:w="3232" w:type="dxa"/>
          </w:tcPr>
          <w:p w14:paraId="11B161C8" w14:textId="77777777" w:rsidR="007D6A2B" w:rsidRPr="003F7B0D" w:rsidRDefault="007D6A2B" w:rsidP="007D6A2B">
            <w:pPr>
              <w:spacing w:before="40" w:after="40"/>
              <w:jc w:val="left"/>
              <w:rPr>
                <w:rFonts w:ascii="Arial" w:hAnsi="Arial" w:cs="Arial"/>
              </w:rPr>
            </w:pPr>
            <w:r>
              <w:rPr>
                <w:rFonts w:ascii="Arial" w:hAnsi="Arial" w:cs="Arial"/>
              </w:rPr>
              <w:t>Oznámení stavebně technické události</w:t>
            </w:r>
          </w:p>
        </w:tc>
        <w:tc>
          <w:tcPr>
            <w:tcW w:w="3005" w:type="dxa"/>
          </w:tcPr>
          <w:p w14:paraId="5D00EBD4" w14:textId="77777777" w:rsidR="007D6A2B" w:rsidRPr="003F7B0D" w:rsidRDefault="007D6A2B" w:rsidP="007D6A2B">
            <w:pPr>
              <w:spacing w:before="40" w:after="40"/>
              <w:jc w:val="left"/>
              <w:rPr>
                <w:rFonts w:ascii="Arial" w:hAnsi="Arial" w:cs="Arial"/>
              </w:rPr>
            </w:pPr>
            <w:r>
              <w:rPr>
                <w:rFonts w:ascii="Arial" w:hAnsi="Arial" w:cs="Arial"/>
              </w:rPr>
              <w:t>Entita využívaná aplikací SSTP. Reprezentuje přijaté oznámení stavebně technické události, která je dále v rámci SSTP dále zpracovávaná.</w:t>
            </w:r>
          </w:p>
        </w:tc>
        <w:sdt>
          <w:sdtPr>
            <w:rPr>
              <w:rFonts w:ascii="Arial" w:hAnsi="Arial" w:cs="Arial"/>
            </w:rPr>
            <w:id w:val="-2084909712"/>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07640A5F" w14:textId="77777777" w:rsidR="007D6A2B" w:rsidRPr="003F7B0D" w:rsidRDefault="007D6A2B" w:rsidP="007D6A2B">
                <w:pPr>
                  <w:spacing w:before="40" w:after="40"/>
                  <w:jc w:val="left"/>
                  <w:rPr>
                    <w:rFonts w:ascii="Arial" w:hAnsi="Arial" w:cs="Arial"/>
                  </w:rPr>
                </w:pPr>
                <w:r>
                  <w:rPr>
                    <w:rFonts w:ascii="Arial" w:hAnsi="Arial" w:cs="Arial"/>
                  </w:rPr>
                  <w:t>Je poskytován jiným subjektům</w:t>
                </w:r>
              </w:p>
            </w:tc>
          </w:sdtContent>
        </w:sdt>
      </w:tr>
      <w:tr w:rsidR="007D6A2B" w:rsidRPr="00BF5681" w14:paraId="03EA7221" w14:textId="77777777" w:rsidTr="008647C9">
        <w:tc>
          <w:tcPr>
            <w:tcW w:w="3232" w:type="dxa"/>
          </w:tcPr>
          <w:p w14:paraId="1315A091" w14:textId="77777777" w:rsidR="007D6A2B" w:rsidRPr="003F7B0D" w:rsidRDefault="007D6A2B" w:rsidP="007D6A2B">
            <w:pPr>
              <w:spacing w:before="40" w:after="40"/>
              <w:jc w:val="left"/>
              <w:rPr>
                <w:rFonts w:ascii="Arial" w:hAnsi="Arial" w:cs="Arial"/>
              </w:rPr>
            </w:pPr>
            <w:r>
              <w:rPr>
                <w:rFonts w:ascii="Arial" w:hAnsi="Arial" w:cs="Arial"/>
              </w:rPr>
              <w:t>Pasport stavebně technické události</w:t>
            </w:r>
          </w:p>
        </w:tc>
        <w:tc>
          <w:tcPr>
            <w:tcW w:w="3005" w:type="dxa"/>
          </w:tcPr>
          <w:p w14:paraId="3FBD9ABD" w14:textId="77777777" w:rsidR="007D6A2B" w:rsidRPr="003F7B0D" w:rsidRDefault="007D6A2B" w:rsidP="007D6A2B">
            <w:pPr>
              <w:spacing w:before="40" w:after="40"/>
              <w:jc w:val="left"/>
              <w:rPr>
                <w:rFonts w:ascii="Arial" w:hAnsi="Arial" w:cs="Arial"/>
              </w:rPr>
            </w:pPr>
            <w:r>
              <w:rPr>
                <w:rFonts w:ascii="Arial" w:hAnsi="Arial" w:cs="Arial"/>
              </w:rPr>
              <w:t xml:space="preserve">Entita využívaná aplikací SSTP. Reprezentuje pasport stavebně technické události zpracovaný na základě přijatého oznámení. </w:t>
            </w:r>
          </w:p>
        </w:tc>
        <w:sdt>
          <w:sdtPr>
            <w:rPr>
              <w:rFonts w:ascii="Arial" w:hAnsi="Arial" w:cs="Arial"/>
            </w:rPr>
            <w:id w:val="2129582833"/>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67E62A1C" w14:textId="77777777" w:rsidR="007D6A2B" w:rsidRPr="003F7B0D" w:rsidRDefault="007D6A2B" w:rsidP="007D6A2B">
                <w:pPr>
                  <w:spacing w:before="40" w:after="40"/>
                  <w:jc w:val="left"/>
                  <w:rPr>
                    <w:rFonts w:ascii="Arial" w:hAnsi="Arial" w:cs="Arial"/>
                  </w:rPr>
                </w:pPr>
                <w:r>
                  <w:rPr>
                    <w:rFonts w:ascii="Arial" w:hAnsi="Arial" w:cs="Arial"/>
                  </w:rPr>
                  <w:t>Je poskytován jiným subjektům</w:t>
                </w:r>
              </w:p>
            </w:tc>
          </w:sdtContent>
        </w:sdt>
      </w:tr>
      <w:tr w:rsidR="007D6A2B" w:rsidRPr="00BF5681" w14:paraId="1CB6B401" w14:textId="77777777" w:rsidTr="008647C9">
        <w:tc>
          <w:tcPr>
            <w:tcW w:w="3232" w:type="dxa"/>
          </w:tcPr>
          <w:p w14:paraId="54291C6D" w14:textId="77777777" w:rsidR="007D6A2B" w:rsidRPr="003F7B0D" w:rsidRDefault="007D6A2B" w:rsidP="007D6A2B">
            <w:pPr>
              <w:spacing w:before="40" w:after="40"/>
              <w:jc w:val="left"/>
              <w:rPr>
                <w:rFonts w:ascii="Arial" w:hAnsi="Arial" w:cs="Arial"/>
              </w:rPr>
            </w:pPr>
            <w:r>
              <w:rPr>
                <w:rFonts w:ascii="Arial" w:hAnsi="Arial" w:cs="Arial"/>
              </w:rPr>
              <w:t>Územně plánovací dokumentace</w:t>
            </w:r>
          </w:p>
        </w:tc>
        <w:tc>
          <w:tcPr>
            <w:tcW w:w="3005" w:type="dxa"/>
          </w:tcPr>
          <w:p w14:paraId="48346387" w14:textId="77777777" w:rsidR="007D6A2B" w:rsidRPr="003F7B0D" w:rsidRDefault="007D6A2B" w:rsidP="007D6A2B">
            <w:pPr>
              <w:spacing w:before="40" w:after="40"/>
              <w:jc w:val="left"/>
              <w:rPr>
                <w:rFonts w:ascii="Arial" w:hAnsi="Arial" w:cs="Arial"/>
              </w:rPr>
            </w:pPr>
            <w:r>
              <w:rPr>
                <w:rFonts w:ascii="Arial" w:hAnsi="Arial" w:cs="Arial"/>
              </w:rPr>
              <w:t>Entita využívaná aplikací EÚPČ. Reprezentuje územně plánovací dokumentaci vytvářenou na úrovni kraje či obce.</w:t>
            </w:r>
          </w:p>
        </w:tc>
        <w:sdt>
          <w:sdtPr>
            <w:rPr>
              <w:rFonts w:ascii="Arial" w:hAnsi="Arial" w:cs="Arial"/>
            </w:rPr>
            <w:id w:val="37451416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1CDB1B65" w14:textId="77777777" w:rsidR="007D6A2B" w:rsidRDefault="007D6A2B" w:rsidP="007D6A2B">
                <w:pPr>
                  <w:spacing w:before="40" w:after="40"/>
                  <w:jc w:val="left"/>
                  <w:rPr>
                    <w:rFonts w:ascii="Arial" w:hAnsi="Arial" w:cs="Arial"/>
                  </w:rPr>
                </w:pPr>
                <w:r>
                  <w:rPr>
                    <w:rFonts w:ascii="Arial" w:hAnsi="Arial" w:cs="Arial"/>
                  </w:rPr>
                  <w:t>Je poskytován jiným subjektům</w:t>
                </w:r>
              </w:p>
            </w:tc>
          </w:sdtContent>
        </w:sdt>
      </w:tr>
      <w:tr w:rsidR="007D6A2B" w:rsidRPr="00BF5681" w14:paraId="712C06DD" w14:textId="77777777" w:rsidTr="008647C9">
        <w:tc>
          <w:tcPr>
            <w:tcW w:w="3232" w:type="dxa"/>
          </w:tcPr>
          <w:p w14:paraId="28245AB0" w14:textId="77777777" w:rsidR="007D6A2B" w:rsidRPr="003F7B0D" w:rsidRDefault="007D6A2B" w:rsidP="007D6A2B">
            <w:pPr>
              <w:spacing w:before="40" w:after="40"/>
              <w:jc w:val="left"/>
              <w:rPr>
                <w:rFonts w:ascii="Arial" w:hAnsi="Arial" w:cs="Arial"/>
              </w:rPr>
            </w:pPr>
            <w:r>
              <w:rPr>
                <w:rFonts w:ascii="Arial" w:hAnsi="Arial" w:cs="Arial"/>
              </w:rPr>
              <w:t>Územně plánovací podklad</w:t>
            </w:r>
          </w:p>
        </w:tc>
        <w:tc>
          <w:tcPr>
            <w:tcW w:w="3005" w:type="dxa"/>
          </w:tcPr>
          <w:p w14:paraId="15B7E0FD" w14:textId="77777777" w:rsidR="007D6A2B" w:rsidRPr="003F7B0D" w:rsidRDefault="007D6A2B" w:rsidP="007D6A2B">
            <w:pPr>
              <w:spacing w:before="40" w:after="40"/>
              <w:jc w:val="left"/>
              <w:rPr>
                <w:rFonts w:ascii="Arial" w:hAnsi="Arial" w:cs="Arial"/>
              </w:rPr>
            </w:pPr>
            <w:r>
              <w:rPr>
                <w:rFonts w:ascii="Arial" w:hAnsi="Arial" w:cs="Arial"/>
              </w:rPr>
              <w:t>Entita využívaná aplikací EÚPČ. Reprezentuje územně plánovací podklady vytvářené na úrovni kraje či obce.</w:t>
            </w:r>
          </w:p>
        </w:tc>
        <w:sdt>
          <w:sdtPr>
            <w:rPr>
              <w:rFonts w:ascii="Arial" w:hAnsi="Arial" w:cs="Arial"/>
            </w:rPr>
            <w:id w:val="169171549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4A3F1596" w14:textId="77777777" w:rsidR="007D6A2B" w:rsidRPr="003F7B0D" w:rsidRDefault="007D6A2B" w:rsidP="007D6A2B">
                <w:pPr>
                  <w:spacing w:before="40" w:after="40"/>
                  <w:jc w:val="left"/>
                  <w:rPr>
                    <w:rFonts w:ascii="Arial" w:hAnsi="Arial" w:cs="Arial"/>
                  </w:rPr>
                </w:pPr>
                <w:r>
                  <w:rPr>
                    <w:rFonts w:ascii="Arial" w:hAnsi="Arial" w:cs="Arial"/>
                  </w:rPr>
                  <w:t>Je poskytován jiným subjektům</w:t>
                </w:r>
              </w:p>
            </w:tc>
          </w:sdtContent>
        </w:sdt>
      </w:tr>
    </w:tbl>
    <w:p w14:paraId="4110314A" w14:textId="77777777" w:rsidR="001E1AD3" w:rsidRPr="003F7B0D" w:rsidRDefault="001E1AD3"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1883BDB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53FB807" w14:textId="77777777" w:rsidR="00104A0A" w:rsidRPr="002C3CAF" w:rsidRDefault="00104A0A" w:rsidP="003F7B0D">
            <w:pPr>
              <w:keepNext/>
              <w:spacing w:before="40" w:after="40"/>
              <w:contextualSpacing w:val="0"/>
              <w:rPr>
                <w:rFonts w:ascii="Arial" w:hAnsi="Arial" w:cs="Arial"/>
                <w:b w:val="0"/>
              </w:rPr>
            </w:pPr>
            <w:bookmarkStart w:id="95" w:name="_Toc509581673"/>
            <w:bookmarkStart w:id="96" w:name="_Toc513797144"/>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Využití datového fondu základních registrů a dalších agend</w:t>
            </w:r>
            <w:bookmarkEnd w:id="95"/>
            <w:r w:rsidR="000C4BEA">
              <w:rPr>
                <w:rFonts w:ascii="Arial" w:hAnsi="Arial" w:cs="Arial"/>
              </w:rPr>
              <w:t>:</w:t>
            </w:r>
            <w:bookmarkEnd w:id="96"/>
          </w:p>
        </w:tc>
      </w:tr>
      <w:tr w:rsidR="007B02EF" w:rsidRPr="00BF5681" w14:paraId="1714987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1111A871" w14:textId="77777777" w:rsidR="007B02EF" w:rsidRPr="003F7B0D" w:rsidRDefault="007B02EF" w:rsidP="003F7B0D">
            <w:pPr>
              <w:keepNext/>
              <w:spacing w:before="40" w:after="40"/>
              <w:contextualSpacing w:val="0"/>
              <w:jc w:val="left"/>
              <w:rPr>
                <w:rFonts w:ascii="Arial" w:hAnsi="Arial" w:cs="Arial"/>
                <w:b w:val="0"/>
                <w:bCs w:val="0"/>
              </w:rPr>
            </w:pPr>
            <w:r w:rsidRPr="003F7B0D">
              <w:rPr>
                <w:rFonts w:ascii="Arial" w:hAnsi="Arial" w:cs="Arial"/>
              </w:rPr>
              <w:t>Název</w:t>
            </w:r>
          </w:p>
        </w:tc>
        <w:tc>
          <w:tcPr>
            <w:tcW w:w="2381" w:type="dxa"/>
            <w:gridSpan w:val="2"/>
          </w:tcPr>
          <w:p w14:paraId="6D77A8CD"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2293B1B1"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B02EF" w:rsidRPr="00BF5681" w14:paraId="36D5E85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0C29B373" w14:textId="77777777" w:rsidR="007B02EF" w:rsidRPr="003F7B0D" w:rsidRDefault="007B02EF" w:rsidP="003F7B0D">
            <w:pPr>
              <w:spacing w:before="40" w:after="40"/>
              <w:ind w:right="34"/>
              <w:contextualSpacing w:val="0"/>
              <w:jc w:val="left"/>
              <w:rPr>
                <w:rFonts w:ascii="Arial" w:hAnsi="Arial" w:cs="Arial"/>
              </w:rPr>
            </w:pPr>
            <w:r w:rsidRPr="003F7B0D">
              <w:rPr>
                <w:rFonts w:ascii="Arial" w:hAnsi="Arial" w:cs="Arial"/>
              </w:rPr>
              <w:t>Základní registry</w:t>
            </w:r>
          </w:p>
        </w:tc>
      </w:tr>
      <w:tr w:rsidR="007B02EF" w:rsidRPr="00BF5681" w14:paraId="2ADA0622"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473E4557"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Způsob vedení datového kmene</w:t>
            </w:r>
          </w:p>
        </w:tc>
        <w:sdt>
          <w:sdtPr>
            <w:rPr>
              <w:rFonts w:ascii="Arial" w:hAnsi="Arial" w:cs="Arial"/>
            </w:rPr>
            <w:id w:val="-243492478"/>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2381" w:type="dxa"/>
                <w:gridSpan w:val="2"/>
                <w:shd w:val="clear" w:color="auto" w:fill="auto"/>
              </w:tcPr>
              <w:p w14:paraId="3AF6F33F" w14:textId="77777777" w:rsidR="007B02E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Evidence referenčních údajů s notifikací změn ze ZR</w:t>
                </w:r>
              </w:p>
            </w:tc>
          </w:sdtContent>
        </w:sdt>
        <w:tc>
          <w:tcPr>
            <w:tcW w:w="4500" w:type="dxa"/>
            <w:shd w:val="clear" w:color="auto" w:fill="auto"/>
          </w:tcPr>
          <w:p w14:paraId="2EDE8D28" w14:textId="77777777" w:rsidR="007B02EF" w:rsidRPr="003F7B0D" w:rsidRDefault="007B02E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3A7B84E8"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092A0E96"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Evidujeme subjekty práva, které nejsou vedeny v ZR (např. zahraniční)</w:t>
            </w:r>
          </w:p>
        </w:tc>
        <w:sdt>
          <w:sdtPr>
            <w:rPr>
              <w:rFonts w:ascii="Arial" w:hAnsi="Arial" w:cs="Arial"/>
            </w:rPr>
            <w:id w:val="24216642"/>
            <w:comboBox>
              <w:listItem w:displayText="Ano" w:value="Ano"/>
              <w:listItem w:displayText="Ne" w:value="Ne"/>
            </w:comboBox>
          </w:sdtPr>
          <w:sdtEndPr/>
          <w:sdtContent>
            <w:tc>
              <w:tcPr>
                <w:tcW w:w="2381" w:type="dxa"/>
                <w:gridSpan w:val="2"/>
                <w:shd w:val="clear" w:color="auto" w:fill="auto"/>
              </w:tcPr>
              <w:p w14:paraId="2D7E47DE" w14:textId="77777777" w:rsidR="007B02E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4500" w:type="dxa"/>
            <w:shd w:val="clear" w:color="auto" w:fill="auto"/>
          </w:tcPr>
          <w:p w14:paraId="6097CC0A" w14:textId="77777777" w:rsidR="007B02EF" w:rsidRPr="003F7B0D" w:rsidRDefault="007B02E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24703380"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2FA699FD"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Evidujeme fyzické osoby, které nejsou vedeny v ROB</w:t>
            </w:r>
          </w:p>
        </w:tc>
        <w:sdt>
          <w:sdtPr>
            <w:rPr>
              <w:rFonts w:ascii="Arial" w:hAnsi="Arial" w:cs="Arial"/>
            </w:rPr>
            <w:id w:val="-967973049"/>
            <w:comboBox>
              <w:listItem w:displayText="Ano" w:value="Ano"/>
              <w:listItem w:displayText="Ne" w:value="Ne"/>
            </w:comboBox>
          </w:sdtPr>
          <w:sdtEndPr/>
          <w:sdtContent>
            <w:tc>
              <w:tcPr>
                <w:tcW w:w="2381" w:type="dxa"/>
                <w:gridSpan w:val="2"/>
                <w:shd w:val="clear" w:color="auto" w:fill="auto"/>
              </w:tcPr>
              <w:p w14:paraId="256E535B" w14:textId="77777777" w:rsidR="007B02EF"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4500" w:type="dxa"/>
            <w:shd w:val="clear" w:color="auto" w:fill="auto"/>
          </w:tcPr>
          <w:p w14:paraId="148098BC" w14:textId="77777777" w:rsidR="007B02EF" w:rsidRPr="003F7B0D" w:rsidRDefault="007B02E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2FE370E2"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7F7468BF" w14:textId="77777777" w:rsidR="007B02EF" w:rsidRPr="003F7B0D" w:rsidRDefault="007B02EF" w:rsidP="003F7B0D">
            <w:pPr>
              <w:keepNext/>
              <w:spacing w:before="40" w:after="40"/>
              <w:contextualSpacing w:val="0"/>
              <w:jc w:val="left"/>
              <w:rPr>
                <w:rFonts w:ascii="Arial" w:hAnsi="Arial" w:cs="Arial"/>
              </w:rPr>
            </w:pPr>
            <w:r w:rsidRPr="003F7B0D">
              <w:rPr>
                <w:rFonts w:ascii="Arial" w:hAnsi="Arial" w:cs="Arial"/>
              </w:rPr>
              <w:t>Využití údajů publikovaných prostřednictvím kompozitních služeb editorů</w:t>
            </w:r>
            <w:r w:rsidR="00357B2A" w:rsidRPr="003F7B0D">
              <w:rPr>
                <w:rFonts w:ascii="Arial" w:hAnsi="Arial" w:cs="Arial"/>
              </w:rPr>
              <w:t xml:space="preserve"> Základních registrů</w:t>
            </w:r>
          </w:p>
        </w:tc>
      </w:tr>
      <w:tr w:rsidR="00584D5A" w:rsidRPr="00BF5681" w14:paraId="573E4402"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436E4D91"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Evidence obyvatel (ISEO)</w:t>
            </w:r>
          </w:p>
        </w:tc>
        <w:sdt>
          <w:sdtPr>
            <w:rPr>
              <w:rFonts w:ascii="Arial" w:hAnsi="Arial" w:cs="Arial"/>
            </w:rPr>
            <w:id w:val="155010764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79A287BE" w14:textId="77777777" w:rsidR="00584D5A"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6B3E7C95"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1F419C6F"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AC3DF84"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176275D1"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374E8282"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9F175D0"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46FDD046"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31B0912"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Cizinecký informační systém (CIS)</w:t>
            </w:r>
          </w:p>
        </w:tc>
        <w:sdt>
          <w:sdtPr>
            <w:rPr>
              <w:rFonts w:ascii="Arial" w:hAnsi="Arial" w:cs="Arial"/>
            </w:rPr>
            <w:id w:val="636220813"/>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2F37BA9A" w14:textId="77777777" w:rsidR="00584D5A"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07FE6F3B"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0A03F0BE"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22BDCDB"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37C485B7"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094A9440"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0D261BC4"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6C995883"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543767E3" w14:textId="77777777" w:rsidR="007B02EF" w:rsidRPr="003F7B0D" w:rsidRDefault="007B02EF" w:rsidP="003F7B0D">
            <w:pPr>
              <w:keepNext/>
              <w:spacing w:before="40" w:after="40"/>
              <w:contextualSpacing w:val="0"/>
              <w:jc w:val="left"/>
              <w:rPr>
                <w:rFonts w:ascii="Arial" w:hAnsi="Arial" w:cs="Arial"/>
              </w:rPr>
            </w:pPr>
            <w:r w:rsidRPr="003F7B0D">
              <w:rPr>
                <w:rFonts w:ascii="Arial" w:hAnsi="Arial" w:cs="Arial"/>
              </w:rPr>
              <w:t>eGon Service Bus</w:t>
            </w:r>
          </w:p>
        </w:tc>
      </w:tr>
      <w:tr w:rsidR="00584D5A" w:rsidRPr="00BF5681" w14:paraId="4688BB2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1E58CC1"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Čerpání dat přes eGSB</w:t>
            </w:r>
          </w:p>
        </w:tc>
        <w:sdt>
          <w:sdtPr>
            <w:rPr>
              <w:rFonts w:ascii="Arial" w:hAnsi="Arial" w:cs="Arial"/>
            </w:rPr>
            <w:id w:val="-64038704"/>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6E55A8FE" w14:textId="77777777" w:rsidR="00584D5A" w:rsidRPr="003F7B0D" w:rsidRDefault="007D6A2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67411327"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71B2413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681786E"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2FF5C796"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02F6A51B"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B28A798"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5448A1B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E7BF6E0"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Publikování vlastních dat přes eGSB</w:t>
            </w:r>
          </w:p>
        </w:tc>
        <w:sdt>
          <w:sdtPr>
            <w:rPr>
              <w:rFonts w:ascii="Arial" w:hAnsi="Arial" w:cs="Arial"/>
            </w:rPr>
            <w:id w:val="156581505"/>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4BAD5CD" w14:textId="77777777" w:rsidR="00584D5A" w:rsidRPr="003F7B0D" w:rsidRDefault="00C20AB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1EA8FEEE"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1FDBEF37"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16FC3BE"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37B50B98"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378A8935"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8BE8407"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374CF52" w14:textId="77777777" w:rsidR="007E4928" w:rsidRPr="003F7B0D" w:rsidRDefault="007E4928" w:rsidP="003F7B0D">
      <w:pPr>
        <w:spacing w:before="40" w:after="40"/>
        <w:rPr>
          <w:rFonts w:ascii="Arial" w:hAnsi="Arial" w:cs="Arial"/>
        </w:rPr>
      </w:pPr>
    </w:p>
    <w:p w14:paraId="43425B6C" w14:textId="77777777" w:rsidR="007E4928" w:rsidRPr="003F7B0D" w:rsidRDefault="007E4928"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7798E74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63BA27E2" w14:textId="77777777" w:rsidR="00104A0A" w:rsidRPr="002C3CAF" w:rsidRDefault="00104A0A" w:rsidP="003F7B0D">
            <w:pPr>
              <w:keepNext/>
              <w:spacing w:before="40" w:after="40"/>
              <w:contextualSpacing w:val="0"/>
              <w:rPr>
                <w:rFonts w:ascii="Arial" w:hAnsi="Arial" w:cs="Arial"/>
                <w:b w:val="0"/>
              </w:rPr>
            </w:pPr>
            <w:bookmarkStart w:id="97" w:name="_Toc509581675"/>
            <w:bookmarkStart w:id="98"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97"/>
            <w:bookmarkEnd w:id="98"/>
          </w:p>
        </w:tc>
      </w:tr>
      <w:tr w:rsidR="007E4928" w:rsidRPr="00BF5681" w14:paraId="368557D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3FEDC1B9" w14:textId="77777777" w:rsidR="007E4928" w:rsidRPr="003F7B0D" w:rsidRDefault="007E4928" w:rsidP="003F7B0D">
            <w:pPr>
              <w:keepNext/>
              <w:spacing w:before="40" w:after="40"/>
              <w:contextualSpacing w:val="0"/>
              <w:rPr>
                <w:rFonts w:ascii="Arial" w:hAnsi="Arial" w:cs="Arial"/>
                <w:b w:val="0"/>
                <w:bCs w:val="0"/>
              </w:rPr>
            </w:pPr>
            <w:bookmarkStart w:id="99" w:name="_Ref437250430"/>
            <w:bookmarkStart w:id="100" w:name="_Toc437417895"/>
            <w:r w:rsidRPr="003F7B0D">
              <w:rPr>
                <w:rFonts w:ascii="Arial" w:hAnsi="Arial" w:cs="Arial"/>
              </w:rPr>
              <w:t>Požadavek</w:t>
            </w:r>
          </w:p>
        </w:tc>
        <w:tc>
          <w:tcPr>
            <w:tcW w:w="2381" w:type="dxa"/>
            <w:gridSpan w:val="2"/>
          </w:tcPr>
          <w:p w14:paraId="1F2DA6C2"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35631E12"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680D8ABD"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348832B1"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 datům</w:t>
            </w:r>
          </w:p>
        </w:tc>
      </w:tr>
      <w:tr w:rsidR="007E4928" w:rsidRPr="00BF5681" w14:paraId="717D4D0A"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A9057B7"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3E81E644" w14:textId="77777777" w:rsidR="007E4928" w:rsidRPr="003F7B0D" w:rsidRDefault="007D6A2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186B8FEE"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2909965B"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F015F95"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22BCC726"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3F30C58F"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D17E719"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673ECB03"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FD9E697"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15701E47" w14:textId="77777777" w:rsidR="007E4928" w:rsidRPr="003F7B0D" w:rsidRDefault="007D6A2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0946412B"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76871C03"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EFF1B5D"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4BC9A07E"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111ED639"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70CF104"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0100FF76"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84A9F11" w14:textId="77777777" w:rsidR="007E4928" w:rsidRPr="003F7B0D" w:rsidRDefault="007E4928" w:rsidP="003F7B0D">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21C5324F" w14:textId="77777777" w:rsidR="007E4928" w:rsidRPr="003F7B0D" w:rsidRDefault="007D6A2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2527C017"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793977C"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E5501D3"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3E33B8B8"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6142519B"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84198E6"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3C2BC19F"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1427210E"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Publikace výstupů ve formátu otevřených dat</w:t>
            </w:r>
          </w:p>
        </w:tc>
      </w:tr>
      <w:tr w:rsidR="007E4928" w:rsidRPr="00BF5681" w14:paraId="19968018"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5AFB8B1"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714D4686" w14:textId="24CA84CC" w:rsidR="007E4928" w:rsidRPr="003F7B0D" w:rsidRDefault="0039141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673892F2" w14:textId="4CD90FC3" w:rsidR="007E4928" w:rsidRDefault="0039141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007D6A2B" w:rsidRPr="00AC4452">
              <w:rPr>
                <w:rFonts w:ascii="Arial" w:hAnsi="Arial" w:cs="Arial"/>
              </w:rPr>
              <w:t xml:space="preserve">rostřednictvím veřejné části řešení </w:t>
            </w:r>
            <w:r>
              <w:rPr>
                <w:rFonts w:ascii="Arial" w:hAnsi="Arial" w:cs="Arial"/>
              </w:rPr>
              <w:t>budou poskytovány</w:t>
            </w:r>
            <w:r w:rsidRPr="00AC4452">
              <w:rPr>
                <w:rFonts w:ascii="Arial" w:hAnsi="Arial" w:cs="Arial"/>
              </w:rPr>
              <w:t xml:space="preserve"> </w:t>
            </w:r>
            <w:r w:rsidR="007D6A2B" w:rsidRPr="00AC4452">
              <w:rPr>
                <w:rFonts w:ascii="Arial" w:hAnsi="Arial" w:cs="Arial"/>
              </w:rPr>
              <w:t>agregované informace</w:t>
            </w:r>
            <w:r w:rsidR="004E151F" w:rsidRPr="00AC4452">
              <w:rPr>
                <w:rFonts w:ascii="Arial" w:hAnsi="Arial" w:cs="Arial"/>
              </w:rPr>
              <w:t xml:space="preserve"> publikované formou zpráv (tj. s odborným komentářem).</w:t>
            </w:r>
          </w:p>
          <w:p w14:paraId="3C9775FF" w14:textId="57F5A3F5" w:rsidR="00391415" w:rsidRPr="00AC4452" w:rsidRDefault="0039141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 rámci budoucího rozvoje dojde k publikaci vybraných dat (mimořádné události, územní informace) ve formátu otevřených dat.</w:t>
            </w:r>
          </w:p>
        </w:tc>
      </w:tr>
      <w:tr w:rsidR="007E4928" w:rsidRPr="00BF5681" w14:paraId="5ED598A7"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DBCE4FF"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12A9E108"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1A2AB3F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7345FBB1"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3241C4D6"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434E397A" w14:textId="77777777" w:rsidR="007E4928" w:rsidRPr="003F7B0D" w:rsidRDefault="007E4928" w:rsidP="002F0562">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sidR="002F0562">
              <w:rPr>
                <w:rFonts w:ascii="Arial" w:hAnsi="Arial" w:cs="Arial"/>
              </w:rPr>
              <w:t>,</w:t>
            </w:r>
            <w:r w:rsidRPr="003F7B0D">
              <w:rPr>
                <w:rFonts w:ascii="Arial" w:hAnsi="Arial" w:cs="Arial"/>
              </w:rPr>
              <w:t xml:space="preserve"> kdy</w:t>
            </w:r>
            <w:r w:rsidR="002F0562">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2AFFCBFF" w14:textId="77777777" w:rsidR="007E4928" w:rsidRPr="003F7B0D" w:rsidRDefault="004E151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bl>
    <w:p w14:paraId="20291F5C"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20C71C31" w14:textId="77777777" w:rsidTr="008647C9">
        <w:trPr>
          <w:tblHeader/>
        </w:trPr>
        <w:tc>
          <w:tcPr>
            <w:tcW w:w="10080" w:type="dxa"/>
            <w:gridSpan w:val="2"/>
            <w:shd w:val="clear" w:color="auto" w:fill="CEEBF3"/>
          </w:tcPr>
          <w:p w14:paraId="64A4C930" w14:textId="77777777" w:rsidR="002627AD" w:rsidRPr="002C3CAF" w:rsidRDefault="00104A0A" w:rsidP="003F7B0D">
            <w:pPr>
              <w:keepNext/>
              <w:spacing w:before="40" w:after="40"/>
              <w:jc w:val="left"/>
              <w:rPr>
                <w:rFonts w:ascii="Arial" w:eastAsia="Calibri" w:hAnsi="Arial" w:cs="Arial"/>
                <w:szCs w:val="20"/>
              </w:rPr>
            </w:pPr>
            <w:bookmarkStart w:id="101" w:name="_Toc513797146"/>
            <w:bookmarkStart w:id="102"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101"/>
            <w:r w:rsidRPr="002C3CAF">
              <w:rPr>
                <w:rFonts w:ascii="Arial" w:hAnsi="Arial" w:cs="Arial"/>
              </w:rPr>
              <w:t xml:space="preserve"> </w:t>
            </w:r>
            <w:bookmarkEnd w:id="102"/>
          </w:p>
        </w:tc>
      </w:tr>
      <w:tr w:rsidR="007F4BF0" w:rsidRPr="00BF5681" w14:paraId="0ED9843D" w14:textId="77777777" w:rsidTr="008647C9">
        <w:tc>
          <w:tcPr>
            <w:tcW w:w="10080" w:type="dxa"/>
            <w:gridSpan w:val="2"/>
            <w:shd w:val="clear" w:color="auto" w:fill="D9D9D9" w:themeFill="background1" w:themeFillShade="D9"/>
          </w:tcPr>
          <w:p w14:paraId="119150E8" w14:textId="77777777"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745FB8DB" w14:textId="77777777" w:rsidTr="008647C9">
        <w:tc>
          <w:tcPr>
            <w:tcW w:w="10080" w:type="dxa"/>
            <w:gridSpan w:val="2"/>
          </w:tcPr>
          <w:p w14:paraId="49B2D53A" w14:textId="77777777" w:rsidR="002627AD" w:rsidRPr="004E151F" w:rsidRDefault="004E151F" w:rsidP="003F7B0D">
            <w:pPr>
              <w:spacing w:before="40" w:after="40"/>
              <w:jc w:val="left"/>
              <w:rPr>
                <w:rFonts w:ascii="Arial" w:eastAsia="Calibri" w:hAnsi="Arial" w:cs="Arial"/>
                <w:szCs w:val="20"/>
              </w:rPr>
            </w:pPr>
            <w:r w:rsidRPr="004E151F">
              <w:rPr>
                <w:rFonts w:ascii="Arial" w:eastAsia="Calibri" w:hAnsi="Arial" w:cs="Arial"/>
                <w:szCs w:val="20"/>
              </w:rPr>
              <w:t xml:space="preserve">FO: </w:t>
            </w:r>
            <w:r w:rsidR="00F33716">
              <w:rPr>
                <w:rFonts w:ascii="Arial" w:eastAsia="Calibri" w:hAnsi="Arial" w:cs="Arial"/>
                <w:szCs w:val="20"/>
              </w:rPr>
              <w:t xml:space="preserve">Jméno, Příjmení, RČ nebo </w:t>
            </w:r>
            <w:r w:rsidR="00C20AB8">
              <w:rPr>
                <w:rFonts w:ascii="Arial" w:eastAsia="Calibri" w:hAnsi="Arial" w:cs="Arial"/>
                <w:szCs w:val="20"/>
              </w:rPr>
              <w:t>BSI</w:t>
            </w:r>
            <w:r w:rsidR="00F33716">
              <w:rPr>
                <w:rFonts w:ascii="Arial" w:eastAsia="Calibri" w:hAnsi="Arial" w:cs="Arial"/>
                <w:szCs w:val="20"/>
              </w:rPr>
              <w:t xml:space="preserve"> (po realizaci napojení na ROB budou významové identifikátory nahrazeny AIFO)</w:t>
            </w:r>
          </w:p>
          <w:p w14:paraId="6CAAED55" w14:textId="77777777" w:rsidR="004E151F" w:rsidRPr="003F7B0D" w:rsidRDefault="004E151F" w:rsidP="003F7B0D">
            <w:pPr>
              <w:spacing w:before="40" w:after="40"/>
              <w:jc w:val="left"/>
              <w:rPr>
                <w:rFonts w:ascii="Arial" w:eastAsia="Calibri" w:hAnsi="Arial" w:cs="Arial"/>
                <w:szCs w:val="20"/>
              </w:rPr>
            </w:pPr>
            <w:r w:rsidRPr="004E151F">
              <w:rPr>
                <w:rFonts w:ascii="Arial" w:eastAsia="Calibri" w:hAnsi="Arial" w:cs="Arial"/>
                <w:szCs w:val="20"/>
              </w:rPr>
              <w:t>PO: IČO</w:t>
            </w:r>
          </w:p>
        </w:tc>
      </w:tr>
      <w:tr w:rsidR="007F4BF0" w:rsidRPr="00BF5681" w14:paraId="1989B2F4" w14:textId="77777777" w:rsidTr="008647C9">
        <w:tc>
          <w:tcPr>
            <w:tcW w:w="10080" w:type="dxa"/>
            <w:gridSpan w:val="2"/>
            <w:shd w:val="clear" w:color="auto" w:fill="D9D9D9" w:themeFill="background1" w:themeFillShade="D9"/>
          </w:tcPr>
          <w:p w14:paraId="1743A7D1"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7F4BF0" w:rsidRPr="00BF5681" w14:paraId="10B5CC82" w14:textId="77777777" w:rsidTr="008647C9">
        <w:tc>
          <w:tcPr>
            <w:tcW w:w="1661" w:type="dxa"/>
            <w:shd w:val="clear" w:color="auto" w:fill="D9D9D9" w:themeFill="background1" w:themeFillShade="D9"/>
          </w:tcPr>
          <w:p w14:paraId="52A2ECB1" w14:textId="77777777" w:rsidR="007F4BF0" w:rsidRPr="003F7B0D" w:rsidRDefault="00FF21FF" w:rsidP="003F7B0D">
            <w:pPr>
              <w:spacing w:before="40" w:after="40"/>
              <w:jc w:val="left"/>
              <w:rPr>
                <w:rFonts w:ascii="Arial" w:eastAsia="Calibri" w:hAnsi="Arial" w:cs="Arial"/>
                <w:b/>
                <w:szCs w:val="20"/>
              </w:rPr>
            </w:pPr>
            <w:r w:rsidRPr="003F7B0D">
              <w:rPr>
                <w:rFonts w:ascii="Arial" w:eastAsia="Calibri" w:hAnsi="Arial" w:cs="Arial"/>
                <w:b/>
                <w:szCs w:val="20"/>
              </w:rPr>
              <w:t>Zabezpečení zpracování</w:t>
            </w:r>
            <w:r w:rsidR="007F4BF0" w:rsidRPr="003F7B0D">
              <w:rPr>
                <w:rFonts w:ascii="Arial" w:eastAsia="Calibri" w:hAnsi="Arial" w:cs="Arial"/>
                <w:b/>
                <w:szCs w:val="20"/>
              </w:rPr>
              <w:t>:</w:t>
            </w:r>
          </w:p>
        </w:tc>
        <w:tc>
          <w:tcPr>
            <w:tcW w:w="8419" w:type="dxa"/>
            <w:shd w:val="clear" w:color="auto" w:fill="auto"/>
          </w:tcPr>
          <w:p w14:paraId="4F5F2907" w14:textId="77777777" w:rsidR="007F4BF0" w:rsidRPr="003F7B0D" w:rsidRDefault="004E151F" w:rsidP="003F7B0D">
            <w:pPr>
              <w:spacing w:before="40" w:after="40"/>
              <w:jc w:val="left"/>
              <w:rPr>
                <w:rFonts w:ascii="Arial" w:eastAsia="Calibri" w:hAnsi="Arial" w:cs="Arial"/>
                <w:szCs w:val="20"/>
              </w:rPr>
            </w:pPr>
            <w:r w:rsidRPr="002A238E">
              <w:rPr>
                <w:rFonts w:ascii="Arial" w:hAnsi="Arial" w:cs="Arial"/>
              </w:rPr>
              <w:t>Veškeré údaje jsou zpracovávány pouze pro interní potřebu garantů úkolů v souladu s GDPR.</w:t>
            </w:r>
          </w:p>
        </w:tc>
      </w:tr>
      <w:tr w:rsidR="007F4BF0" w:rsidRPr="00BF5681" w14:paraId="1BDD778F" w14:textId="77777777" w:rsidTr="008647C9">
        <w:tc>
          <w:tcPr>
            <w:tcW w:w="1661" w:type="dxa"/>
            <w:shd w:val="clear" w:color="auto" w:fill="D9D9D9" w:themeFill="background1" w:themeFillShade="D9"/>
          </w:tcPr>
          <w:p w14:paraId="29735E56" w14:textId="77777777" w:rsidR="007F4BF0"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přístup</w:t>
            </w:r>
            <w:r w:rsidRPr="003F7B0D">
              <w:rPr>
                <w:rFonts w:ascii="Arial" w:eastAsia="Calibri" w:hAnsi="Arial" w:cs="Arial"/>
                <w:b/>
                <w:szCs w:val="20"/>
              </w:rPr>
              <w:t>:</w:t>
            </w:r>
          </w:p>
        </w:tc>
        <w:tc>
          <w:tcPr>
            <w:tcW w:w="8419" w:type="dxa"/>
            <w:shd w:val="clear" w:color="auto" w:fill="auto"/>
          </w:tcPr>
          <w:p w14:paraId="49F6CB2E" w14:textId="77777777" w:rsidR="007F4BF0" w:rsidRPr="003F7B0D" w:rsidRDefault="004E151F" w:rsidP="003F7B0D">
            <w:pPr>
              <w:spacing w:before="40" w:after="40"/>
              <w:jc w:val="left"/>
              <w:rPr>
                <w:rFonts w:ascii="Arial" w:eastAsia="Calibri" w:hAnsi="Arial" w:cs="Arial"/>
                <w:szCs w:val="20"/>
              </w:rPr>
            </w:pPr>
            <w:r>
              <w:rPr>
                <w:rFonts w:ascii="Arial" w:eastAsia="Calibri" w:hAnsi="Arial" w:cs="Arial"/>
                <w:szCs w:val="20"/>
              </w:rPr>
              <w:t>Funkcionalita řešení umožňuje správci dostát zákonné povinnosti.</w:t>
            </w:r>
          </w:p>
        </w:tc>
      </w:tr>
      <w:tr w:rsidR="001564D3" w:rsidRPr="00BF5681" w14:paraId="7AF4C721" w14:textId="77777777" w:rsidTr="008647C9">
        <w:tc>
          <w:tcPr>
            <w:tcW w:w="1661" w:type="dxa"/>
            <w:shd w:val="clear" w:color="auto" w:fill="D9D9D9" w:themeFill="background1" w:themeFillShade="D9"/>
          </w:tcPr>
          <w:p w14:paraId="1A40663E"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opravu:</w:t>
            </w:r>
          </w:p>
        </w:tc>
        <w:tc>
          <w:tcPr>
            <w:tcW w:w="8419" w:type="dxa"/>
            <w:shd w:val="clear" w:color="auto" w:fill="auto"/>
          </w:tcPr>
          <w:p w14:paraId="339F2254" w14:textId="77777777" w:rsidR="001564D3" w:rsidRPr="003F7B0D" w:rsidRDefault="004E151F" w:rsidP="003F7B0D">
            <w:pPr>
              <w:spacing w:before="40" w:after="40"/>
              <w:jc w:val="left"/>
              <w:rPr>
                <w:rFonts w:ascii="Arial" w:eastAsia="Calibri" w:hAnsi="Arial" w:cs="Arial"/>
                <w:szCs w:val="20"/>
              </w:rPr>
            </w:pPr>
            <w:r>
              <w:rPr>
                <w:rFonts w:ascii="Arial" w:eastAsia="Calibri" w:hAnsi="Arial" w:cs="Arial"/>
                <w:szCs w:val="20"/>
              </w:rPr>
              <w:t>Funkcionalita řešení umožňuje správci dostát zákonné povinnosti.</w:t>
            </w:r>
          </w:p>
        </w:tc>
      </w:tr>
      <w:tr w:rsidR="004E5243" w:rsidRPr="00BF5681" w14:paraId="7A3EAE87" w14:textId="77777777" w:rsidTr="008647C9">
        <w:tc>
          <w:tcPr>
            <w:tcW w:w="1661" w:type="dxa"/>
            <w:shd w:val="clear" w:color="auto" w:fill="D9D9D9" w:themeFill="background1" w:themeFillShade="D9"/>
          </w:tcPr>
          <w:p w14:paraId="1B883C4B" w14:textId="77777777" w:rsidR="004E5243" w:rsidRPr="003F7B0D" w:rsidRDefault="004E5243" w:rsidP="003F7B0D">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547DD419" w14:textId="77777777" w:rsidR="004E5243" w:rsidRPr="003F7B0D" w:rsidRDefault="004E151F" w:rsidP="00EC4DEC">
            <w:pPr>
              <w:spacing w:before="40" w:after="40"/>
              <w:jc w:val="left"/>
              <w:rPr>
                <w:rFonts w:ascii="Arial" w:eastAsia="Calibri" w:hAnsi="Arial" w:cs="Arial"/>
                <w:szCs w:val="20"/>
              </w:rPr>
            </w:pPr>
            <w:r>
              <w:rPr>
                <w:rFonts w:ascii="Arial" w:eastAsia="Calibri" w:hAnsi="Arial" w:cs="Arial"/>
                <w:szCs w:val="20"/>
              </w:rPr>
              <w:t>Funkcionalita řešení umožňuje správci dostát zákonné povinnosti.</w:t>
            </w:r>
          </w:p>
        </w:tc>
      </w:tr>
      <w:tr w:rsidR="00136EE3" w:rsidRPr="00BF5681" w14:paraId="11932BBC" w14:textId="77777777" w:rsidTr="008647C9">
        <w:tc>
          <w:tcPr>
            <w:tcW w:w="1661" w:type="dxa"/>
            <w:shd w:val="clear" w:color="auto" w:fill="D9D9D9" w:themeFill="background1" w:themeFillShade="D9"/>
          </w:tcPr>
          <w:p w14:paraId="51BA5D04" w14:textId="77777777" w:rsidR="00136EE3" w:rsidRPr="003F7B0D" w:rsidRDefault="00136EE3" w:rsidP="003F7B0D">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14:paraId="758F328C" w14:textId="77777777" w:rsidR="00136EE3" w:rsidRPr="003F7B0D" w:rsidRDefault="004E151F" w:rsidP="00C45D63">
            <w:pPr>
              <w:spacing w:before="40" w:after="40"/>
              <w:jc w:val="left"/>
              <w:rPr>
                <w:rFonts w:ascii="Arial" w:eastAsia="Calibri" w:hAnsi="Arial" w:cs="Arial"/>
                <w:szCs w:val="20"/>
              </w:rPr>
            </w:pPr>
            <w:r>
              <w:rPr>
                <w:rFonts w:ascii="Arial" w:eastAsia="Calibri" w:hAnsi="Arial" w:cs="Arial"/>
                <w:szCs w:val="20"/>
              </w:rPr>
              <w:t>Funkcionalita řešení umožňuje správci dostát zákonné povinnosti.</w:t>
            </w:r>
          </w:p>
        </w:tc>
      </w:tr>
      <w:tr w:rsidR="00136EE3" w:rsidRPr="00BF5681" w14:paraId="14B956F6" w14:textId="77777777" w:rsidTr="008647C9">
        <w:tc>
          <w:tcPr>
            <w:tcW w:w="1661" w:type="dxa"/>
            <w:shd w:val="clear" w:color="auto" w:fill="D9D9D9" w:themeFill="background1" w:themeFillShade="D9"/>
          </w:tcPr>
          <w:p w14:paraId="56017CF9" w14:textId="77777777" w:rsidR="00136EE3" w:rsidRDefault="00C45D63" w:rsidP="00C45D63">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122446B5" w14:textId="77777777" w:rsidR="00136EE3" w:rsidRDefault="004E151F" w:rsidP="00C45D63">
            <w:pPr>
              <w:spacing w:before="40" w:after="40"/>
              <w:jc w:val="left"/>
              <w:rPr>
                <w:rFonts w:ascii="Arial" w:eastAsia="Calibri" w:hAnsi="Arial" w:cs="Arial"/>
                <w:szCs w:val="20"/>
              </w:rPr>
            </w:pPr>
            <w:r>
              <w:rPr>
                <w:rFonts w:ascii="Arial" w:eastAsia="Calibri" w:hAnsi="Arial" w:cs="Arial"/>
                <w:szCs w:val="20"/>
              </w:rPr>
              <w:t>Funkcionalita řešení umožňuje správci dostát zákonné povinnosti.</w:t>
            </w:r>
          </w:p>
        </w:tc>
      </w:tr>
      <w:tr w:rsidR="001564D3" w:rsidRPr="00BF5681" w14:paraId="3CD5748E" w14:textId="77777777" w:rsidTr="008647C9">
        <w:tc>
          <w:tcPr>
            <w:tcW w:w="1661" w:type="dxa"/>
            <w:shd w:val="clear" w:color="auto" w:fill="D9D9D9" w:themeFill="background1" w:themeFillShade="D9"/>
          </w:tcPr>
          <w:p w14:paraId="2549E09A"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Právo na přenositelnost</w:t>
            </w:r>
            <w:r w:rsidR="004E5243" w:rsidRPr="003F7B0D">
              <w:rPr>
                <w:rFonts w:ascii="Arial" w:eastAsia="Calibri" w:hAnsi="Arial" w:cs="Arial"/>
                <w:b/>
                <w:szCs w:val="20"/>
              </w:rPr>
              <w:t>:</w:t>
            </w:r>
          </w:p>
        </w:tc>
        <w:tc>
          <w:tcPr>
            <w:tcW w:w="8419" w:type="dxa"/>
            <w:shd w:val="clear" w:color="auto" w:fill="auto"/>
          </w:tcPr>
          <w:p w14:paraId="1E3A477E" w14:textId="77777777" w:rsidR="001564D3" w:rsidRPr="003F7B0D" w:rsidRDefault="004E151F" w:rsidP="003F7B0D">
            <w:pPr>
              <w:spacing w:before="40" w:after="40"/>
              <w:jc w:val="left"/>
              <w:rPr>
                <w:rFonts w:ascii="Arial" w:eastAsia="Calibri" w:hAnsi="Arial" w:cs="Arial"/>
                <w:szCs w:val="20"/>
              </w:rPr>
            </w:pPr>
            <w:r>
              <w:rPr>
                <w:rFonts w:ascii="Arial" w:eastAsia="Calibri" w:hAnsi="Arial" w:cs="Arial"/>
                <w:szCs w:val="20"/>
              </w:rPr>
              <w:t>V kontextu předmětu řešení nerelevantní, nicméně pomocí funkcionalit řešení může správce tomuto požadavku dostát.</w:t>
            </w:r>
          </w:p>
        </w:tc>
      </w:tr>
    </w:tbl>
    <w:p w14:paraId="63E545DF" w14:textId="77777777" w:rsidR="00402B27" w:rsidRPr="003F7B0D" w:rsidRDefault="00402B27" w:rsidP="00FD10A1">
      <w:pPr>
        <w:rPr>
          <w:rFonts w:ascii="Arial" w:hAnsi="Arial" w:cs="Arial"/>
        </w:rPr>
      </w:pPr>
    </w:p>
    <w:tbl>
      <w:tblPr>
        <w:tblStyle w:val="Style1"/>
        <w:tblW w:w="4899" w:type="pct"/>
        <w:tblInd w:w="57" w:type="dxa"/>
        <w:tblLook w:val="06A0" w:firstRow="1" w:lastRow="0" w:firstColumn="1" w:lastColumn="0" w:noHBand="1" w:noVBand="1"/>
      </w:tblPr>
      <w:tblGrid>
        <w:gridCol w:w="1876"/>
        <w:gridCol w:w="3019"/>
        <w:gridCol w:w="1165"/>
        <w:gridCol w:w="1134"/>
        <w:gridCol w:w="2916"/>
      </w:tblGrid>
      <w:tr w:rsidR="00104A0A" w:rsidRPr="00BF5681" w14:paraId="0C1303CE"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DB6777E" w14:textId="77777777" w:rsidR="00104A0A" w:rsidRPr="002C3CAF" w:rsidRDefault="00104A0A" w:rsidP="003F7B0D">
            <w:pPr>
              <w:keepNext/>
              <w:spacing w:before="40" w:after="40"/>
              <w:contextualSpacing w:val="0"/>
              <w:rPr>
                <w:rFonts w:ascii="Arial" w:hAnsi="Arial" w:cs="Arial"/>
                <w:b w:val="0"/>
              </w:rPr>
            </w:pPr>
            <w:bookmarkStart w:id="103" w:name="_Toc509581677"/>
            <w:bookmarkStart w:id="104" w:name="_Toc51379714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datové vrstvy</w:t>
            </w:r>
            <w:bookmarkEnd w:id="103"/>
            <w:r w:rsidR="000C4BEA">
              <w:rPr>
                <w:rFonts w:ascii="Arial" w:eastAsia="Calibri" w:hAnsi="Arial" w:cs="Arial"/>
              </w:rPr>
              <w:t>:</w:t>
            </w:r>
            <w:bookmarkEnd w:id="104"/>
          </w:p>
        </w:tc>
      </w:tr>
      <w:tr w:rsidR="00CB7521" w:rsidRPr="00BF5681" w14:paraId="64480BAB"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pct"/>
          </w:tcPr>
          <w:p w14:paraId="5085A005" w14:textId="77777777" w:rsidR="00CB7521" w:rsidRPr="003F7B0D" w:rsidRDefault="00CB7521" w:rsidP="003F7B0D">
            <w:pPr>
              <w:keepNext/>
              <w:spacing w:before="40" w:after="40"/>
              <w:contextualSpacing w:val="0"/>
              <w:jc w:val="left"/>
              <w:rPr>
                <w:rFonts w:ascii="Arial" w:hAnsi="Arial" w:cs="Arial"/>
              </w:rPr>
            </w:pPr>
            <w:r w:rsidRPr="003F7B0D">
              <w:rPr>
                <w:rFonts w:ascii="Arial" w:hAnsi="Arial" w:cs="Arial"/>
              </w:rPr>
              <w:t>Princip</w:t>
            </w:r>
          </w:p>
        </w:tc>
        <w:tc>
          <w:tcPr>
            <w:tcW w:w="1493" w:type="pct"/>
          </w:tcPr>
          <w:p w14:paraId="3158C3C6"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355B423F"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1" w:type="pct"/>
          </w:tcPr>
          <w:p w14:paraId="09093106"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42" w:type="pct"/>
          </w:tcPr>
          <w:p w14:paraId="40AA6741"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4E151F" w:rsidRPr="00BF5681" w14:paraId="5215D892"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3AF47DE8" w14:textId="77777777" w:rsidR="004E151F" w:rsidRPr="003F7B0D" w:rsidRDefault="004E151F" w:rsidP="004E151F">
            <w:pPr>
              <w:spacing w:before="40" w:after="40"/>
              <w:contextualSpacing w:val="0"/>
              <w:jc w:val="left"/>
              <w:rPr>
                <w:rFonts w:ascii="Arial" w:hAnsi="Arial" w:cs="Arial"/>
              </w:rPr>
            </w:pPr>
            <w:r w:rsidRPr="003F7B0D">
              <w:rPr>
                <w:rFonts w:ascii="Arial" w:hAnsi="Arial" w:cs="Arial"/>
              </w:rPr>
              <w:t>Důvěryhodnost</w:t>
            </w:r>
          </w:p>
        </w:tc>
        <w:tc>
          <w:tcPr>
            <w:tcW w:w="1493" w:type="pct"/>
            <w:shd w:val="clear" w:color="auto" w:fill="D9D9D9" w:themeFill="background1" w:themeFillShade="D9"/>
          </w:tcPr>
          <w:p w14:paraId="508EFE81"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vzájemně vyměňované informace byly spolehlivé, přesné, relevantní a aktuální a aby klienti elektronické komunikaci důvěřovali? </w:t>
            </w:r>
          </w:p>
        </w:tc>
        <w:sdt>
          <w:sdtPr>
            <w:rPr>
              <w:rFonts w:ascii="Arial" w:hAnsi="Arial" w:cs="Arial"/>
            </w:rPr>
            <w:id w:val="2084488434"/>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18C670CF" w14:textId="77777777" w:rsidR="004E151F" w:rsidRPr="003F7B0D" w:rsidRDefault="004E151F" w:rsidP="004E151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0FE275CA" w14:textId="77777777" w:rsidR="004E151F" w:rsidRPr="003F7B0D" w:rsidRDefault="004E151F" w:rsidP="004E151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7DCD8FE2" w14:textId="77777777" w:rsidR="004E151F" w:rsidRPr="003F7B0D" w:rsidRDefault="004E151F" w:rsidP="004E151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Navržení technického řešení je předmětem návrhu dodavatele. Požadavek na důvěrnost, neodmítnutelnost, integritu a autenticitu informací je součástí zadání.</w:t>
            </w:r>
          </w:p>
        </w:tc>
      </w:tr>
      <w:tr w:rsidR="004E151F" w:rsidRPr="00BF5681" w14:paraId="7266A7D8"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2B224277" w14:textId="77777777" w:rsidR="004E151F" w:rsidRPr="003F7B0D" w:rsidRDefault="004E151F" w:rsidP="004E151F">
            <w:pPr>
              <w:spacing w:before="40" w:after="40"/>
              <w:contextualSpacing w:val="0"/>
              <w:jc w:val="left"/>
              <w:rPr>
                <w:rFonts w:ascii="Arial" w:hAnsi="Arial" w:cs="Arial"/>
              </w:rPr>
            </w:pPr>
            <w:r w:rsidRPr="003F7B0D">
              <w:rPr>
                <w:rFonts w:ascii="Arial" w:hAnsi="Arial" w:cs="Arial"/>
              </w:rPr>
              <w:t>Bezpečnost</w:t>
            </w:r>
          </w:p>
        </w:tc>
        <w:tc>
          <w:tcPr>
            <w:tcW w:w="1493" w:type="pct"/>
            <w:shd w:val="clear" w:color="auto" w:fill="D9D9D9" w:themeFill="background1" w:themeFillShade="D9"/>
          </w:tcPr>
          <w:p w14:paraId="5C5C9882"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 projektu byla zajištěna adekvátní ochrana osobních údajů a utajovaných informací? </w:t>
            </w:r>
          </w:p>
        </w:tc>
        <w:sdt>
          <w:sdtPr>
            <w:rPr>
              <w:rFonts w:ascii="Arial" w:hAnsi="Arial" w:cs="Arial"/>
            </w:rPr>
            <w:id w:val="1348218339"/>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6753A5CA" w14:textId="77777777" w:rsidR="004E151F" w:rsidRPr="003F7B0D" w:rsidRDefault="004E151F" w:rsidP="004E151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0F0C2C2C" w14:textId="77777777" w:rsidR="004E151F" w:rsidRPr="003F7B0D" w:rsidRDefault="004E151F" w:rsidP="004E151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61075C23" w14:textId="77777777" w:rsidR="004E151F" w:rsidRPr="003F7B0D" w:rsidRDefault="004E151F" w:rsidP="004E151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Součástí řešení není zpracování žádných utajovaných skutečností. Zajištění bezpečnosti dat je úkolem technického návrhu dodavatele. Součástí zadání je soubor požadavků zajišťujících naplnění tohoto aspektu. Jedná se o požadavky směřujících na technickou úroveň řešení (např. zabezpečení na síťové úrovni) i na logickou/funkční úroveň řešení (např. řízení přístupových práv prostřednictvím rolí, autentizace, autorizace a auditování atp.).</w:t>
            </w:r>
          </w:p>
        </w:tc>
      </w:tr>
    </w:tbl>
    <w:p w14:paraId="6741F058" w14:textId="77777777" w:rsidR="005F4635" w:rsidRPr="003F7B0D" w:rsidRDefault="005F4635" w:rsidP="00FD10A1">
      <w:pPr>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243131C0" w14:textId="77777777" w:rsidTr="008647C9">
        <w:trPr>
          <w:tblHeader/>
        </w:trPr>
        <w:tc>
          <w:tcPr>
            <w:tcW w:w="10080" w:type="dxa"/>
            <w:shd w:val="clear" w:color="auto" w:fill="CEEBF3"/>
          </w:tcPr>
          <w:p w14:paraId="67AE48F1" w14:textId="77777777" w:rsidR="003A7BA9" w:rsidRPr="002C3CAF" w:rsidRDefault="00104A0A" w:rsidP="00B07841">
            <w:pPr>
              <w:keepNext/>
              <w:spacing w:before="40" w:after="40"/>
              <w:jc w:val="left"/>
              <w:rPr>
                <w:rFonts w:ascii="Arial" w:eastAsia="Calibri" w:hAnsi="Arial" w:cs="Arial"/>
                <w:szCs w:val="20"/>
              </w:rPr>
            </w:pPr>
            <w:bookmarkStart w:id="105" w:name="_Toc457998965"/>
            <w:bookmarkStart w:id="106" w:name="_Toc457999629"/>
            <w:bookmarkStart w:id="107" w:name="_Toc509581678"/>
            <w:bookmarkStart w:id="108" w:name="_Toc513797148"/>
            <w:bookmarkEnd w:id="105"/>
            <w:bookmarkEnd w:id="10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datové architektury úřadu</w:t>
            </w:r>
            <w:bookmarkEnd w:id="107"/>
            <w:bookmarkEnd w:id="108"/>
            <w:r w:rsidR="00B07841">
              <w:rPr>
                <w:rFonts w:ascii="Arial" w:eastAsia="Calibri" w:hAnsi="Arial" w:cs="Arial"/>
                <w:b/>
                <w:szCs w:val="20"/>
              </w:rPr>
              <w:t>, tedy:</w:t>
            </w:r>
          </w:p>
        </w:tc>
      </w:tr>
      <w:tr w:rsidR="00B07841" w:rsidRPr="00BF5681" w14:paraId="6D925D99" w14:textId="77777777" w:rsidTr="001C3CB1">
        <w:tc>
          <w:tcPr>
            <w:tcW w:w="10080" w:type="dxa"/>
            <w:shd w:val="clear" w:color="auto" w:fill="D9D9D9" w:themeFill="background1" w:themeFillShade="D9"/>
          </w:tcPr>
          <w:p w14:paraId="0E4E5152" w14:textId="77777777" w:rsidR="00B07841" w:rsidRPr="00B07841" w:rsidRDefault="00B07841" w:rsidP="00D017DD">
            <w:pPr>
              <w:pStyle w:val="Odstavecseseznamem"/>
              <w:numPr>
                <w:ilvl w:val="0"/>
                <w:numId w:val="10"/>
              </w:numPr>
              <w:spacing w:before="40" w:after="40"/>
              <w:jc w:val="left"/>
              <w:rPr>
                <w:rFonts w:ascii="Arial" w:eastAsia="Calibri" w:hAnsi="Arial" w:cs="Arial"/>
              </w:rPr>
            </w:pPr>
            <w:r w:rsidRPr="00B07841">
              <w:rPr>
                <w:rFonts w:ascii="Arial" w:hAnsi="Arial" w:cs="Arial"/>
                <w:b/>
              </w:rPr>
              <w:t>jaké k projektu existují či vznikají duplicity?</w:t>
            </w:r>
          </w:p>
        </w:tc>
      </w:tr>
      <w:tr w:rsidR="00B07841" w:rsidRPr="003F7B0D" w14:paraId="75BC5C87" w14:textId="77777777" w:rsidTr="001C3CB1">
        <w:tc>
          <w:tcPr>
            <w:tcW w:w="10080" w:type="dxa"/>
            <w:shd w:val="clear" w:color="auto" w:fill="auto"/>
          </w:tcPr>
          <w:p w14:paraId="231DBA3C" w14:textId="77777777" w:rsidR="004E151F" w:rsidRDefault="004E151F" w:rsidP="004E151F">
            <w:pPr>
              <w:keepNext/>
              <w:spacing w:before="40" w:after="40"/>
              <w:jc w:val="left"/>
              <w:rPr>
                <w:rFonts w:ascii="Arial" w:hAnsi="Arial" w:cs="Arial"/>
              </w:rPr>
            </w:pPr>
            <w:r>
              <w:rPr>
                <w:rFonts w:ascii="Arial" w:hAnsi="Arial" w:cs="Arial"/>
              </w:rPr>
              <w:t xml:space="preserve">Řešení zastřešuje primárně správu dat, která jsou v kontextu ČR unikátní a vychází z požadavku naplnění konkrétních legislativních požadavků, za jejichž naplnění v rámci ČR odpovídá ÚÚR. </w:t>
            </w:r>
          </w:p>
          <w:p w14:paraId="467E48D1" w14:textId="77777777" w:rsidR="00B07841" w:rsidRPr="003F7B0D" w:rsidRDefault="004E151F" w:rsidP="004E151F">
            <w:pPr>
              <w:keepNext/>
              <w:spacing w:before="40" w:after="40"/>
              <w:ind w:left="360"/>
              <w:jc w:val="left"/>
              <w:rPr>
                <w:rFonts w:ascii="Arial" w:hAnsi="Arial" w:cs="Arial"/>
                <w:b/>
                <w:bCs/>
              </w:rPr>
            </w:pPr>
            <w:r>
              <w:rPr>
                <w:rFonts w:ascii="Arial" w:hAnsi="Arial" w:cs="Arial"/>
              </w:rPr>
              <w:t>V rámci řešení jsou data organizována v návaznosti na územní členění ČR (kraje a obce). Zdrojová data pro tuto evidenci jsou získávaná z RUIAN.</w:t>
            </w:r>
          </w:p>
        </w:tc>
      </w:tr>
      <w:tr w:rsidR="00B07841" w:rsidRPr="008B68DB" w14:paraId="09F46B0D" w14:textId="77777777" w:rsidTr="001C3CB1">
        <w:tc>
          <w:tcPr>
            <w:tcW w:w="10080" w:type="dxa"/>
            <w:shd w:val="clear" w:color="auto" w:fill="D9D9D9" w:themeFill="background1" w:themeFillShade="D9"/>
          </w:tcPr>
          <w:p w14:paraId="5636A8BE" w14:textId="77777777" w:rsidR="00B07841" w:rsidRPr="00B07841" w:rsidRDefault="00B07841" w:rsidP="00D017DD">
            <w:pPr>
              <w:pStyle w:val="Odstavecseseznamem"/>
              <w:keepNext/>
              <w:numPr>
                <w:ilvl w:val="0"/>
                <w:numId w:val="10"/>
              </w:numPr>
              <w:spacing w:before="40" w:after="40"/>
              <w:jc w:val="left"/>
              <w:rPr>
                <w:rFonts w:ascii="Arial" w:hAnsi="Arial" w:cs="Arial"/>
                <w:b/>
              </w:rPr>
            </w:pPr>
            <w:r w:rsidRPr="00B07841">
              <w:rPr>
                <w:rFonts w:ascii="Arial" w:hAnsi="Arial" w:cs="Arial"/>
                <w:b/>
              </w:rPr>
              <w:t>proč a jaké jsou další souvislosti?</w:t>
            </w:r>
          </w:p>
        </w:tc>
      </w:tr>
      <w:tr w:rsidR="00B07841" w:rsidRPr="003F7B0D" w14:paraId="351165C7" w14:textId="77777777" w:rsidTr="001C3CB1">
        <w:tc>
          <w:tcPr>
            <w:tcW w:w="10080" w:type="dxa"/>
            <w:shd w:val="clear" w:color="auto" w:fill="auto"/>
          </w:tcPr>
          <w:p w14:paraId="00BB8607" w14:textId="77777777" w:rsidR="00B07841" w:rsidRPr="003F7B0D" w:rsidRDefault="004E151F" w:rsidP="00B07841">
            <w:pPr>
              <w:keepNext/>
              <w:spacing w:before="40" w:after="40"/>
              <w:ind w:left="360"/>
              <w:jc w:val="left"/>
              <w:rPr>
                <w:rFonts w:ascii="Arial" w:hAnsi="Arial" w:cs="Arial"/>
                <w:b/>
                <w:bCs/>
              </w:rPr>
            </w:pPr>
            <w:r>
              <w:rPr>
                <w:rFonts w:ascii="Arial" w:hAnsi="Arial" w:cs="Arial"/>
                <w:b/>
                <w:bCs/>
              </w:rPr>
              <w:t>-</w:t>
            </w:r>
          </w:p>
        </w:tc>
      </w:tr>
      <w:tr w:rsidR="00B07841" w:rsidRPr="00397078" w14:paraId="2B372B54" w14:textId="77777777" w:rsidTr="001C3CB1">
        <w:tc>
          <w:tcPr>
            <w:tcW w:w="10080" w:type="dxa"/>
            <w:shd w:val="clear" w:color="auto" w:fill="D9D9D9" w:themeFill="background1" w:themeFillShade="D9"/>
          </w:tcPr>
          <w:p w14:paraId="777A55B6" w14:textId="77777777" w:rsidR="00B07841" w:rsidRPr="00850DDA" w:rsidRDefault="00B07841" w:rsidP="00B07841">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B07841" w:rsidRPr="003F7B0D" w14:paraId="78136736" w14:textId="77777777" w:rsidTr="001C3CB1">
        <w:tc>
          <w:tcPr>
            <w:tcW w:w="10080" w:type="dxa"/>
          </w:tcPr>
          <w:p w14:paraId="7E860FA7" w14:textId="77777777" w:rsidR="00B07841" w:rsidRPr="003F7B0D" w:rsidRDefault="004E151F" w:rsidP="00B07841">
            <w:pPr>
              <w:spacing w:before="40" w:after="40"/>
              <w:jc w:val="left"/>
              <w:rPr>
                <w:rFonts w:ascii="Arial" w:eastAsia="Calibri" w:hAnsi="Arial" w:cs="Arial"/>
                <w:szCs w:val="20"/>
              </w:rPr>
            </w:pPr>
            <w:r>
              <w:rPr>
                <w:rFonts w:ascii="Arial" w:eastAsia="Calibri" w:hAnsi="Arial" w:cs="Arial"/>
                <w:szCs w:val="20"/>
              </w:rPr>
              <w:t>Základem datová architektury každého ze systémů jsou datové entity reprezentující základní objekty reálného světa. Základním účelem systémů je zaznamenání a následná správa těchto objektů a jejich distribuce dalším konzumentům prostřednictvím rozhraní, nebo výstupů zpracovaných prostřednictvím statistického reportingu.</w:t>
            </w:r>
          </w:p>
        </w:tc>
      </w:tr>
    </w:tbl>
    <w:p w14:paraId="1B6B720A" w14:textId="77777777" w:rsidR="00BA54A6" w:rsidRPr="00FD10A1" w:rsidRDefault="00BA54A6" w:rsidP="00073E15">
      <w:pPr>
        <w:pStyle w:val="MVHeading3"/>
      </w:pPr>
      <w:bookmarkStart w:id="109" w:name="_Toc465074591"/>
      <w:r w:rsidRPr="003F7B0D">
        <w:rPr>
          <w:rFonts w:eastAsia="Calibri"/>
        </w:rPr>
        <w:t>Technologická architektura – vrstva IT technologie (HW a SW)</w:t>
      </w:r>
      <w:bookmarkEnd w:id="99"/>
      <w:bookmarkEnd w:id="100"/>
      <w:bookmarkEnd w:id="109"/>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73E7861E"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0402A102" w14:textId="77777777" w:rsidR="00104A0A" w:rsidRPr="002C3CAF" w:rsidRDefault="00104A0A" w:rsidP="003F7B0D">
            <w:pPr>
              <w:keepNext/>
              <w:keepLines/>
              <w:spacing w:before="40" w:after="40"/>
              <w:contextualSpacing w:val="0"/>
              <w:rPr>
                <w:rFonts w:ascii="Arial" w:hAnsi="Arial" w:cs="Arial"/>
                <w:b w:val="0"/>
              </w:rPr>
            </w:pPr>
            <w:bookmarkStart w:id="110" w:name="_Toc509581679"/>
            <w:bookmarkStart w:id="111" w:name="_Toc51379714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uzlů a klíčových funkcí nebo služeb:</w:t>
            </w:r>
            <w:bookmarkEnd w:id="110"/>
            <w:bookmarkEnd w:id="111"/>
          </w:p>
        </w:tc>
      </w:tr>
      <w:tr w:rsidR="00BA54A6" w:rsidRPr="00BF5681" w14:paraId="073BF8F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1411162D"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6E8C77C3"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r w:rsidR="00BA54A6" w:rsidRPr="003F7B0D">
              <w:rPr>
                <w:rFonts w:ascii="Arial" w:hAnsi="Arial" w:cs="Arial"/>
              </w:rPr>
              <w:t xml:space="preserve"> </w:t>
            </w:r>
          </w:p>
        </w:tc>
        <w:tc>
          <w:tcPr>
            <w:tcW w:w="6173" w:type="dxa"/>
          </w:tcPr>
          <w:p w14:paraId="1DDB759E"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 xml:space="preserve">Vysvětlení významu </w:t>
            </w:r>
            <w:r w:rsidR="00254710" w:rsidRPr="003F7B0D">
              <w:rPr>
                <w:rFonts w:ascii="Arial" w:hAnsi="Arial" w:cs="Arial"/>
              </w:rPr>
              <w:t>uzl</w:t>
            </w:r>
            <w:r w:rsidR="00D919D4" w:rsidRPr="003F7B0D">
              <w:rPr>
                <w:rFonts w:ascii="Arial" w:hAnsi="Arial" w:cs="Arial"/>
              </w:rPr>
              <w:t>u</w:t>
            </w:r>
            <w:r w:rsidRPr="003F7B0D">
              <w:rPr>
                <w:rFonts w:ascii="Arial" w:hAnsi="Arial" w:cs="Arial"/>
              </w:rPr>
              <w:t>, funkc</w:t>
            </w:r>
            <w:r w:rsidR="00D919D4" w:rsidRPr="003F7B0D">
              <w:rPr>
                <w:rFonts w:ascii="Arial" w:hAnsi="Arial" w:cs="Arial"/>
              </w:rPr>
              <w:t>e</w:t>
            </w:r>
            <w:r w:rsidRPr="003F7B0D">
              <w:rPr>
                <w:rFonts w:ascii="Arial" w:hAnsi="Arial" w:cs="Arial"/>
              </w:rPr>
              <w:t xml:space="preserve"> </w:t>
            </w:r>
            <w:r w:rsidR="00D919D4" w:rsidRPr="003F7B0D">
              <w:rPr>
                <w:rFonts w:ascii="Arial" w:hAnsi="Arial" w:cs="Arial"/>
              </w:rPr>
              <w:t>nebo</w:t>
            </w:r>
            <w:r w:rsidRPr="003F7B0D">
              <w:rPr>
                <w:rFonts w:ascii="Arial" w:hAnsi="Arial" w:cs="Arial"/>
              </w:rPr>
              <w:t xml:space="preserve"> služb</w:t>
            </w:r>
            <w:r w:rsidR="00D919D4" w:rsidRPr="003F7B0D">
              <w:rPr>
                <w:rFonts w:ascii="Arial" w:hAnsi="Arial" w:cs="Arial"/>
              </w:rPr>
              <w:t>y</w:t>
            </w:r>
          </w:p>
        </w:tc>
      </w:tr>
      <w:tr w:rsidR="00BA54A6" w:rsidRPr="00BF5681" w14:paraId="459BF439" w14:textId="77777777" w:rsidTr="008647C9">
        <w:sdt>
          <w:sdtPr>
            <w:rPr>
              <w:rFonts w:ascii="Arial" w:hAnsi="Arial" w:cs="Arial"/>
              <w:b/>
            </w:rPr>
            <w:id w:val="-439839877"/>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22CA7837" w14:textId="77777777" w:rsidR="00BA54A6" w:rsidRPr="004E151F" w:rsidRDefault="006940B9" w:rsidP="003F7B0D">
                <w:pPr>
                  <w:spacing w:before="40" w:after="40"/>
                  <w:contextualSpacing w:val="0"/>
                  <w:jc w:val="left"/>
                  <w:rPr>
                    <w:rFonts w:ascii="Arial" w:hAnsi="Arial" w:cs="Arial"/>
                    <w:b/>
                  </w:rPr>
                </w:pPr>
                <w:r>
                  <w:rPr>
                    <w:rFonts w:ascii="Arial" w:hAnsi="Arial" w:cs="Arial"/>
                    <w:b/>
                  </w:rPr>
                  <w:t>Technologický uzel</w:t>
                </w:r>
              </w:p>
            </w:tc>
          </w:sdtContent>
        </w:sdt>
        <w:tc>
          <w:tcPr>
            <w:tcW w:w="2268" w:type="dxa"/>
            <w:shd w:val="clear" w:color="auto" w:fill="auto"/>
          </w:tcPr>
          <w:p w14:paraId="4C72AC13" w14:textId="77777777" w:rsidR="00BA54A6" w:rsidRPr="006940B9" w:rsidRDefault="006940B9" w:rsidP="003F7B0D">
            <w:pPr>
              <w:spacing w:before="40" w:after="40"/>
              <w:contextualSpacing w:val="0"/>
              <w:jc w:val="left"/>
              <w:rPr>
                <w:rFonts w:ascii="Arial" w:hAnsi="Arial" w:cs="Arial"/>
              </w:rPr>
            </w:pPr>
            <w:r>
              <w:rPr>
                <w:rFonts w:ascii="Arial" w:hAnsi="Arial" w:cs="Arial"/>
              </w:rPr>
              <w:t>RDBMS MS SQL</w:t>
            </w:r>
          </w:p>
        </w:tc>
        <w:tc>
          <w:tcPr>
            <w:tcW w:w="6173" w:type="dxa"/>
            <w:shd w:val="clear" w:color="auto" w:fill="auto"/>
          </w:tcPr>
          <w:p w14:paraId="6640236D" w14:textId="77777777" w:rsidR="00BA54A6" w:rsidRPr="006940B9" w:rsidRDefault="006940B9" w:rsidP="003F7B0D">
            <w:pPr>
              <w:spacing w:before="40" w:after="40"/>
              <w:contextualSpacing w:val="0"/>
              <w:jc w:val="left"/>
              <w:rPr>
                <w:rFonts w:ascii="Arial" w:hAnsi="Arial" w:cs="Arial"/>
              </w:rPr>
            </w:pPr>
            <w:r>
              <w:rPr>
                <w:rFonts w:ascii="Arial" w:hAnsi="Arial" w:cs="Arial"/>
              </w:rPr>
              <w:t>MS SQL databáze</w:t>
            </w:r>
          </w:p>
        </w:tc>
      </w:tr>
      <w:tr w:rsidR="00BA54A6" w:rsidRPr="00BF5681" w14:paraId="77ED4C07" w14:textId="77777777" w:rsidTr="008647C9">
        <w:tc>
          <w:tcPr>
            <w:tcW w:w="1639" w:type="dxa"/>
            <w:shd w:val="clear" w:color="auto" w:fill="auto"/>
          </w:tcPr>
          <w:p w14:paraId="0AF51091" w14:textId="77777777" w:rsidR="00BA54A6" w:rsidRPr="004E151F" w:rsidRDefault="00480F95" w:rsidP="003F7B0D">
            <w:pPr>
              <w:spacing w:before="40" w:after="40"/>
              <w:contextualSpacing w:val="0"/>
              <w:jc w:val="left"/>
              <w:rPr>
                <w:rFonts w:ascii="Arial" w:hAnsi="Arial" w:cs="Arial"/>
                <w:b/>
              </w:rPr>
            </w:pPr>
            <w:sdt>
              <w:sdtPr>
                <w:rPr>
                  <w:rFonts w:ascii="Arial" w:hAnsi="Arial" w:cs="Arial"/>
                  <w:b/>
                </w:rPr>
                <w:id w:val="523446713"/>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6940B9">
                  <w:rPr>
                    <w:rFonts w:ascii="Arial" w:hAnsi="Arial" w:cs="Arial"/>
                    <w:b/>
                  </w:rPr>
                  <w:t>Technologický uzel</w:t>
                </w:r>
              </w:sdtContent>
            </w:sdt>
            <w:r w:rsidR="00C55C28" w:rsidRPr="004E151F" w:rsidDel="00C55C28">
              <w:rPr>
                <w:rFonts w:ascii="Arial" w:hAnsi="Arial" w:cs="Arial"/>
                <w:b/>
              </w:rPr>
              <w:t xml:space="preserve"> </w:t>
            </w:r>
          </w:p>
        </w:tc>
        <w:tc>
          <w:tcPr>
            <w:tcW w:w="2268" w:type="dxa"/>
            <w:shd w:val="clear" w:color="auto" w:fill="auto"/>
          </w:tcPr>
          <w:p w14:paraId="768946B1" w14:textId="77777777" w:rsidR="00BA54A6" w:rsidRPr="006940B9" w:rsidRDefault="006940B9" w:rsidP="003F7B0D">
            <w:pPr>
              <w:spacing w:before="40" w:after="40"/>
              <w:contextualSpacing w:val="0"/>
              <w:jc w:val="left"/>
              <w:rPr>
                <w:rFonts w:ascii="Arial" w:hAnsi="Arial" w:cs="Arial"/>
              </w:rPr>
            </w:pPr>
            <w:r>
              <w:rPr>
                <w:rFonts w:ascii="Arial" w:hAnsi="Arial" w:cs="Arial"/>
              </w:rPr>
              <w:t>Win Srv 2012 R1</w:t>
            </w:r>
          </w:p>
        </w:tc>
        <w:tc>
          <w:tcPr>
            <w:tcW w:w="6173" w:type="dxa"/>
            <w:shd w:val="clear" w:color="auto" w:fill="auto"/>
          </w:tcPr>
          <w:p w14:paraId="0B69E11A" w14:textId="77777777" w:rsidR="00BA54A6" w:rsidRPr="006940B9" w:rsidRDefault="006940B9" w:rsidP="003F7B0D">
            <w:pPr>
              <w:spacing w:before="40" w:after="40"/>
              <w:contextualSpacing w:val="0"/>
              <w:jc w:val="left"/>
              <w:rPr>
                <w:rFonts w:ascii="Arial" w:hAnsi="Arial" w:cs="Arial"/>
              </w:rPr>
            </w:pPr>
            <w:r>
              <w:rPr>
                <w:rFonts w:ascii="Arial" w:hAnsi="Arial" w:cs="Arial"/>
              </w:rPr>
              <w:t>Windows Server ve verzi 2012</w:t>
            </w:r>
          </w:p>
        </w:tc>
      </w:tr>
      <w:tr w:rsidR="00D33459" w:rsidRPr="00BF5681" w14:paraId="4BC72F71" w14:textId="77777777" w:rsidTr="008647C9">
        <w:tc>
          <w:tcPr>
            <w:tcW w:w="1639" w:type="dxa"/>
            <w:shd w:val="clear" w:color="auto" w:fill="auto"/>
          </w:tcPr>
          <w:p w14:paraId="658AA17A" w14:textId="77777777" w:rsidR="00D33459" w:rsidRDefault="00480F95" w:rsidP="00D33459">
            <w:pPr>
              <w:spacing w:before="40" w:after="40"/>
              <w:jc w:val="left"/>
              <w:rPr>
                <w:rFonts w:ascii="Arial" w:hAnsi="Arial" w:cs="Arial"/>
                <w:b/>
              </w:rPr>
            </w:pPr>
            <w:sdt>
              <w:sdtPr>
                <w:rPr>
                  <w:rFonts w:ascii="Arial" w:hAnsi="Arial" w:cs="Arial"/>
                  <w:b/>
                </w:rPr>
                <w:id w:val="-1441977720"/>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D33459">
                  <w:rPr>
                    <w:rFonts w:ascii="Arial" w:hAnsi="Arial" w:cs="Arial"/>
                    <w:b/>
                  </w:rPr>
                  <w:t>Technologické zařízení</w:t>
                </w:r>
              </w:sdtContent>
            </w:sdt>
            <w:r w:rsidR="00D33459" w:rsidRPr="004E151F" w:rsidDel="00C55C28">
              <w:rPr>
                <w:rFonts w:ascii="Arial" w:hAnsi="Arial" w:cs="Arial"/>
                <w:b/>
              </w:rPr>
              <w:t xml:space="preserve"> </w:t>
            </w:r>
          </w:p>
        </w:tc>
        <w:tc>
          <w:tcPr>
            <w:tcW w:w="2268" w:type="dxa"/>
            <w:shd w:val="clear" w:color="auto" w:fill="auto"/>
          </w:tcPr>
          <w:p w14:paraId="1261A5C2" w14:textId="77777777" w:rsidR="00D33459" w:rsidRDefault="00D33459" w:rsidP="00D33459">
            <w:pPr>
              <w:spacing w:before="40" w:after="40"/>
              <w:jc w:val="left"/>
              <w:rPr>
                <w:rFonts w:ascii="Arial" w:hAnsi="Arial" w:cs="Arial"/>
              </w:rPr>
            </w:pPr>
            <w:r>
              <w:rPr>
                <w:rFonts w:ascii="Arial" w:hAnsi="Arial" w:cs="Arial"/>
              </w:rPr>
              <w:t>Hyper-V hostitelé</w:t>
            </w:r>
          </w:p>
        </w:tc>
        <w:tc>
          <w:tcPr>
            <w:tcW w:w="6173" w:type="dxa"/>
            <w:shd w:val="clear" w:color="auto" w:fill="auto"/>
          </w:tcPr>
          <w:p w14:paraId="4720AE30" w14:textId="77777777" w:rsidR="00D33459" w:rsidRDefault="00D33459" w:rsidP="00D33459">
            <w:pPr>
              <w:spacing w:before="40" w:after="40"/>
              <w:jc w:val="left"/>
              <w:rPr>
                <w:rFonts w:ascii="Arial" w:hAnsi="Arial" w:cs="Arial"/>
              </w:rPr>
            </w:pPr>
            <w:r>
              <w:rPr>
                <w:rFonts w:ascii="Arial" w:hAnsi="Arial" w:cs="Arial"/>
              </w:rPr>
              <w:t>Servery vyhrazené k nasazení aplikačního prostředí</w:t>
            </w:r>
          </w:p>
        </w:tc>
      </w:tr>
    </w:tbl>
    <w:p w14:paraId="3373F13F" w14:textId="77777777" w:rsidR="00BA54A6" w:rsidRPr="003F7B0D" w:rsidRDefault="00BA54A6" w:rsidP="003F7B0D">
      <w:pPr>
        <w:keepNext/>
        <w:spacing w:before="240" w:after="0"/>
        <w:rPr>
          <w:rFonts w:ascii="Arial" w:eastAsia="Calibri" w:hAnsi="Arial" w:cs="Arial"/>
          <w:b/>
        </w:rPr>
      </w:pPr>
      <w:r w:rsidRPr="003F7B0D">
        <w:rPr>
          <w:rFonts w:ascii="Arial" w:eastAsia="Calibri" w:hAnsi="Arial" w:cs="Arial"/>
          <w:b/>
        </w:rPr>
        <w:t xml:space="preserve">Model technologické architektury – pohled struktury </w:t>
      </w:r>
      <w:r w:rsidR="004237EF" w:rsidRPr="003F7B0D">
        <w:rPr>
          <w:rFonts w:ascii="Arial" w:eastAsia="Calibri" w:hAnsi="Arial" w:cs="Arial"/>
          <w:b/>
        </w:rPr>
        <w:t xml:space="preserve">IT </w:t>
      </w:r>
      <w:r w:rsidRPr="003F7B0D">
        <w:rPr>
          <w:rFonts w:ascii="Arial" w:eastAsia="Calibri" w:hAnsi="Arial" w:cs="Arial"/>
          <w:b/>
        </w:rPr>
        <w:t>technologické architektury</w:t>
      </w:r>
    </w:p>
    <w:p w14:paraId="01FAC6A5" w14:textId="77777777" w:rsidR="00A50AB6" w:rsidRPr="005C5B29" w:rsidRDefault="00E3274A" w:rsidP="00A50AB6">
      <w:pPr>
        <w:spacing w:before="120" w:after="0"/>
        <w:jc w:val="center"/>
        <w:rPr>
          <w:rFonts w:ascii="Arial" w:eastAsia="Calibri" w:hAnsi="Arial" w:cs="Arial"/>
          <w:i/>
          <w:color w:val="FF0000"/>
        </w:rPr>
      </w:pPr>
      <w:r>
        <w:rPr>
          <w:rFonts w:ascii="Arial" w:eastAsia="Calibri" w:hAnsi="Arial" w:cs="Arial"/>
          <w:i/>
          <w:noProof/>
          <w:color w:val="FF0000"/>
          <w:lang w:eastAsia="cs-CZ"/>
        </w:rPr>
        <w:drawing>
          <wp:inline distT="0" distB="0" distL="0" distR="0" wp14:anchorId="4681630E" wp14:editId="6CC1F5FC">
            <wp:extent cx="5422900" cy="3721100"/>
            <wp:effectExtent l="0" t="0" r="0" b="0"/>
            <wp:docPr id="5" name="Picture 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A - Technologická architektura.jpg"/>
                    <pic:cNvPicPr/>
                  </pic:nvPicPr>
                  <pic:blipFill>
                    <a:blip r:embed="rId20">
                      <a:extLst>
                        <a:ext uri="{28A0092B-C50C-407E-A947-70E740481C1C}">
                          <a14:useLocalDpi xmlns:a14="http://schemas.microsoft.com/office/drawing/2010/main" val="0"/>
                        </a:ext>
                      </a:extLst>
                    </a:blip>
                    <a:stretch>
                      <a:fillRect/>
                    </a:stretch>
                  </pic:blipFill>
                  <pic:spPr>
                    <a:xfrm>
                      <a:off x="0" y="0"/>
                      <a:ext cx="5422900" cy="3721100"/>
                    </a:xfrm>
                    <a:prstGeom prst="rect">
                      <a:avLst/>
                    </a:prstGeom>
                  </pic:spPr>
                </pic:pic>
              </a:graphicData>
            </a:graphic>
          </wp:inline>
        </w:drawing>
      </w:r>
    </w:p>
    <w:p w14:paraId="0CA369BB" w14:textId="77777777" w:rsidR="00715037" w:rsidRPr="003F7B0D" w:rsidRDefault="00715037"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6095"/>
        <w:gridCol w:w="2992"/>
      </w:tblGrid>
      <w:tr w:rsidR="00104A0A" w:rsidRPr="00BF5681" w14:paraId="6EF36AF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41BF0D7" w14:textId="77777777" w:rsidR="00104A0A" w:rsidRPr="002C3CAF" w:rsidRDefault="00104A0A" w:rsidP="003F7B0D">
            <w:pPr>
              <w:keepNext/>
              <w:spacing w:before="40" w:after="40"/>
              <w:contextualSpacing w:val="0"/>
              <w:rPr>
                <w:rFonts w:ascii="Arial" w:hAnsi="Arial" w:cs="Arial"/>
                <w:b w:val="0"/>
              </w:rPr>
            </w:pPr>
            <w:bookmarkStart w:id="112" w:name="_Toc509581680"/>
            <w:bookmarkStart w:id="113" w:name="_Toc51379715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IT technologických a platformových služeb</w:t>
            </w:r>
            <w:bookmarkEnd w:id="112"/>
            <w:r w:rsidR="000C4BEA">
              <w:rPr>
                <w:rFonts w:ascii="Arial" w:eastAsia="Calibri" w:hAnsi="Arial" w:cs="Arial"/>
              </w:rPr>
              <w:t>:</w:t>
            </w:r>
            <w:bookmarkEnd w:id="113"/>
          </w:p>
        </w:tc>
      </w:tr>
      <w:tr w:rsidR="00254710" w:rsidRPr="00BF5681" w14:paraId="4B848AB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0B5C8FC8"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Název</w:t>
            </w:r>
          </w:p>
        </w:tc>
        <w:tc>
          <w:tcPr>
            <w:tcW w:w="6095" w:type="dxa"/>
          </w:tcPr>
          <w:p w14:paraId="7904A8B8"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2992" w:type="dxa"/>
          </w:tcPr>
          <w:p w14:paraId="42C99C78"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r>
      <w:tr w:rsidR="00245BA5" w:rsidRPr="00BF5681" w14:paraId="1ADDF514"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36CAC0F6" w14:textId="77777777" w:rsidR="00245BA5" w:rsidRPr="003F7B0D" w:rsidRDefault="00245BA5" w:rsidP="003F7B0D">
            <w:pPr>
              <w:spacing w:before="40" w:after="40"/>
              <w:contextualSpacing w:val="0"/>
              <w:jc w:val="left"/>
              <w:rPr>
                <w:rFonts w:ascii="Arial" w:hAnsi="Arial" w:cs="Arial"/>
              </w:rPr>
            </w:pPr>
            <w:r w:rsidRPr="003F7B0D">
              <w:rPr>
                <w:rFonts w:ascii="Arial" w:hAnsi="Arial" w:cs="Arial"/>
              </w:rPr>
              <w:t>PaaS</w:t>
            </w:r>
          </w:p>
        </w:tc>
        <w:tc>
          <w:tcPr>
            <w:tcW w:w="6095" w:type="dxa"/>
            <w:shd w:val="clear" w:color="auto" w:fill="D9D9D9" w:themeFill="background1" w:themeFillShade="D9"/>
          </w:tcPr>
          <w:p w14:paraId="1B596A79" w14:textId="77777777" w:rsidR="00245BA5" w:rsidRPr="003F7B0D" w:rsidRDefault="00B1636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Pronájem technologií v datovém centru externího subjektu</w:t>
            </w:r>
          </w:p>
        </w:tc>
        <w:sdt>
          <w:sdtPr>
            <w:rPr>
              <w:rFonts w:ascii="Arial" w:hAnsi="Arial" w:cs="Arial"/>
            </w:rPr>
            <w:id w:val="1775832838"/>
            <w:comboBox>
              <w:listItem w:displayText="Nerelevantní" w:value="Nerelevantní"/>
              <w:listItem w:displayText="Ne" w:value="Ne"/>
              <w:listItem w:displayText="Od NDC" w:value="Od NDC"/>
              <w:listItem w:displayText="Od třetí strany" w:value="Od třetí strany"/>
            </w:comboBox>
          </w:sdtPr>
          <w:sdtEndPr/>
          <w:sdtContent>
            <w:tc>
              <w:tcPr>
                <w:tcW w:w="2992" w:type="dxa"/>
                <w:shd w:val="clear" w:color="auto" w:fill="auto"/>
              </w:tcPr>
              <w:p w14:paraId="505653E9" w14:textId="77777777" w:rsidR="00245BA5"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r w:rsidR="00254710" w:rsidRPr="00BF5681" w14:paraId="772C2229"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500FB52A"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DC eGOV</w:t>
            </w:r>
          </w:p>
        </w:tc>
        <w:tc>
          <w:tcPr>
            <w:tcW w:w="6095" w:type="dxa"/>
            <w:shd w:val="clear" w:color="auto" w:fill="D9D9D9" w:themeFill="background1" w:themeFillShade="D9"/>
          </w:tcPr>
          <w:p w14:paraId="05A5EF3E" w14:textId="77777777" w:rsidR="00254710" w:rsidRPr="003F7B0D" w:rsidRDefault="0025471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centrálních prvků provozního a bezpečnostního monitoringu </w:t>
            </w:r>
            <w:r w:rsidR="005166F9" w:rsidRPr="003F7B0D">
              <w:rPr>
                <w:rFonts w:ascii="Arial" w:hAnsi="Arial" w:cs="Arial"/>
              </w:rPr>
              <w:t>Dohledového centra eGOV (MV)</w:t>
            </w:r>
          </w:p>
        </w:tc>
        <w:sdt>
          <w:sdtPr>
            <w:rPr>
              <w:rFonts w:ascii="Arial" w:hAnsi="Arial" w:cs="Arial"/>
            </w:rPr>
            <w:id w:val="250858635"/>
            <w:comboBox>
              <w:listItem w:displayText="Ano" w:value="Ano"/>
              <w:listItem w:displayText="Ne" w:value="Ne"/>
              <w:listItem w:displayText="Nerelevantní" w:value="Nerelevantní"/>
            </w:comboBox>
          </w:sdtPr>
          <w:sdtEndPr/>
          <w:sdtContent>
            <w:tc>
              <w:tcPr>
                <w:tcW w:w="2992" w:type="dxa"/>
                <w:shd w:val="clear" w:color="auto" w:fill="auto"/>
              </w:tcPr>
              <w:p w14:paraId="49D7CEFA" w14:textId="77777777" w:rsidR="00254710"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bl>
    <w:p w14:paraId="73277AD3" w14:textId="77777777" w:rsidR="00254710" w:rsidRPr="003F7B0D" w:rsidRDefault="00254710" w:rsidP="003F7B0D">
      <w:pPr>
        <w:spacing w:after="160"/>
        <w:contextualSpacing/>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2BABF88E" w14:textId="77777777" w:rsidTr="008647C9">
        <w:trPr>
          <w:tblHeader/>
        </w:trPr>
        <w:tc>
          <w:tcPr>
            <w:tcW w:w="10080" w:type="dxa"/>
            <w:shd w:val="clear" w:color="auto" w:fill="CEEBF3"/>
          </w:tcPr>
          <w:p w14:paraId="4C9FDB46" w14:textId="77777777" w:rsidR="003A7BA9" w:rsidRPr="002C3CAF" w:rsidRDefault="00104A0A" w:rsidP="003F7B0D">
            <w:pPr>
              <w:keepNext/>
              <w:spacing w:before="40" w:after="40"/>
              <w:jc w:val="left"/>
              <w:rPr>
                <w:rFonts w:ascii="Arial" w:eastAsia="Calibri" w:hAnsi="Arial" w:cs="Arial"/>
                <w:szCs w:val="20"/>
              </w:rPr>
            </w:pPr>
            <w:bookmarkStart w:id="114" w:name="_Toc457998967"/>
            <w:bookmarkStart w:id="115" w:name="_Toc457999631"/>
            <w:bookmarkStart w:id="116" w:name="_Toc457998980"/>
            <w:bookmarkStart w:id="117" w:name="_Toc457999644"/>
            <w:bookmarkStart w:id="118" w:name="_Toc457998981"/>
            <w:bookmarkStart w:id="119" w:name="_Toc457999645"/>
            <w:bookmarkStart w:id="120" w:name="_Toc457998984"/>
            <w:bookmarkStart w:id="121" w:name="_Toc457999648"/>
            <w:bookmarkStart w:id="122" w:name="_Toc457998986"/>
            <w:bookmarkStart w:id="123" w:name="_Toc457999650"/>
            <w:bookmarkStart w:id="124" w:name="_Toc457998989"/>
            <w:bookmarkStart w:id="125" w:name="_Toc457999653"/>
            <w:bookmarkStart w:id="126" w:name="_Toc509581681"/>
            <w:bookmarkStart w:id="127" w:name="_Toc513797151"/>
            <w:bookmarkStart w:id="128" w:name="_Ref437250529"/>
            <w:bookmarkStart w:id="129" w:name="_Toc437417896"/>
            <w:bookmarkEnd w:id="114"/>
            <w:bookmarkEnd w:id="115"/>
            <w:bookmarkEnd w:id="116"/>
            <w:bookmarkEnd w:id="117"/>
            <w:bookmarkEnd w:id="118"/>
            <w:bookmarkEnd w:id="119"/>
            <w:bookmarkEnd w:id="120"/>
            <w:bookmarkEnd w:id="121"/>
            <w:bookmarkEnd w:id="122"/>
            <w:bookmarkEnd w:id="123"/>
            <w:bookmarkEnd w:id="124"/>
            <w:bookmarkEnd w:id="12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37</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technologické architektury úřadu, tedy:</w:t>
            </w:r>
            <w:bookmarkEnd w:id="126"/>
            <w:bookmarkEnd w:id="127"/>
          </w:p>
        </w:tc>
      </w:tr>
      <w:tr w:rsidR="008B68DB" w:rsidRPr="008B68DB" w14:paraId="4A65375F" w14:textId="77777777" w:rsidTr="008647C9">
        <w:trPr>
          <w:tblHeader/>
        </w:trPr>
        <w:tc>
          <w:tcPr>
            <w:tcW w:w="10080" w:type="dxa"/>
            <w:shd w:val="clear" w:color="auto" w:fill="D9D9D9" w:themeFill="background1" w:themeFillShade="D9"/>
          </w:tcPr>
          <w:p w14:paraId="7F6B172E" w14:textId="77777777" w:rsidR="008B68DB" w:rsidRPr="003F7B0D" w:rsidRDefault="008B68DB" w:rsidP="00D017DD">
            <w:pPr>
              <w:pStyle w:val="Odstavecseseznamem"/>
              <w:keepNext/>
              <w:numPr>
                <w:ilvl w:val="0"/>
                <w:numId w:val="7"/>
              </w:numPr>
              <w:spacing w:before="40" w:after="40"/>
              <w:jc w:val="left"/>
              <w:rPr>
                <w:rFonts w:ascii="Arial" w:hAnsi="Arial" w:cs="Arial"/>
              </w:rPr>
            </w:pPr>
            <w:r w:rsidRPr="00850DDA">
              <w:rPr>
                <w:rFonts w:ascii="Arial" w:eastAsia="Calibri" w:hAnsi="Arial" w:cs="Arial"/>
                <w:b/>
              </w:rPr>
              <w:t>jaké k funkčnímu celku existují či vznikají duplicity</w:t>
            </w:r>
            <w:r>
              <w:rPr>
                <w:rFonts w:ascii="Arial" w:eastAsia="Calibri" w:hAnsi="Arial" w:cs="Arial"/>
                <w:b/>
              </w:rPr>
              <w:t>?</w:t>
            </w:r>
          </w:p>
        </w:tc>
      </w:tr>
      <w:tr w:rsidR="003A7BA9" w:rsidRPr="00BF5681" w14:paraId="25C135F0" w14:textId="77777777" w:rsidTr="008647C9">
        <w:tc>
          <w:tcPr>
            <w:tcW w:w="10080" w:type="dxa"/>
            <w:shd w:val="clear" w:color="auto" w:fill="auto"/>
          </w:tcPr>
          <w:p w14:paraId="280A1480" w14:textId="77777777" w:rsidR="003A7BA9" w:rsidRPr="003F7B0D" w:rsidRDefault="004E151F" w:rsidP="003F7B0D">
            <w:pPr>
              <w:spacing w:before="40" w:after="40"/>
              <w:jc w:val="left"/>
              <w:rPr>
                <w:rFonts w:ascii="Arial" w:eastAsia="Calibri" w:hAnsi="Arial" w:cs="Arial"/>
                <w:b/>
                <w:szCs w:val="20"/>
              </w:rPr>
            </w:pPr>
            <w:r>
              <w:rPr>
                <w:rFonts w:ascii="Arial" w:eastAsia="Calibri" w:hAnsi="Arial" w:cs="Arial"/>
                <w:b/>
                <w:szCs w:val="20"/>
              </w:rPr>
              <w:t>-</w:t>
            </w:r>
          </w:p>
        </w:tc>
      </w:tr>
      <w:tr w:rsidR="008B68DB" w:rsidRPr="008B68DB" w14:paraId="0BA10AE1" w14:textId="77777777" w:rsidTr="008647C9">
        <w:tc>
          <w:tcPr>
            <w:tcW w:w="10080" w:type="dxa"/>
            <w:shd w:val="clear" w:color="auto" w:fill="D9D9D9" w:themeFill="background1" w:themeFillShade="D9"/>
          </w:tcPr>
          <w:p w14:paraId="003EFDF3" w14:textId="77777777" w:rsidR="008B68DB" w:rsidRPr="003F7B0D" w:rsidRDefault="008B68DB" w:rsidP="00D017DD">
            <w:pPr>
              <w:pStyle w:val="Odstavecseseznamem"/>
              <w:numPr>
                <w:ilvl w:val="0"/>
                <w:numId w:val="7"/>
              </w:numPr>
              <w:spacing w:before="40" w:after="40"/>
              <w:jc w:val="left"/>
              <w:rPr>
                <w:rFonts w:ascii="Arial" w:eastAsia="Calibri" w:hAnsi="Arial" w:cs="Arial"/>
                <w:b/>
              </w:rPr>
            </w:pPr>
            <w:r w:rsidRPr="00850DDA">
              <w:rPr>
                <w:rFonts w:ascii="Arial" w:eastAsia="Calibri" w:hAnsi="Arial" w:cs="Arial"/>
                <w:b/>
              </w:rPr>
              <w:t>proč a jaké jsou další souvislosti</w:t>
            </w:r>
            <w:r>
              <w:rPr>
                <w:rFonts w:ascii="Arial" w:eastAsia="Calibri" w:hAnsi="Arial" w:cs="Arial"/>
                <w:b/>
              </w:rPr>
              <w:t>?</w:t>
            </w:r>
          </w:p>
        </w:tc>
      </w:tr>
      <w:tr w:rsidR="008B68DB" w:rsidRPr="008B68DB" w14:paraId="595F25C5" w14:textId="77777777" w:rsidTr="008647C9">
        <w:tc>
          <w:tcPr>
            <w:tcW w:w="10080" w:type="dxa"/>
            <w:shd w:val="clear" w:color="auto" w:fill="auto"/>
          </w:tcPr>
          <w:p w14:paraId="3C2B04AD" w14:textId="77777777" w:rsidR="008B68DB" w:rsidRPr="003F7B0D" w:rsidRDefault="004E151F" w:rsidP="003F7B0D">
            <w:pPr>
              <w:spacing w:before="40" w:after="40"/>
              <w:jc w:val="left"/>
              <w:rPr>
                <w:rFonts w:ascii="Arial" w:eastAsia="Calibri" w:hAnsi="Arial" w:cs="Arial"/>
                <w:b/>
              </w:rPr>
            </w:pPr>
            <w:r>
              <w:rPr>
                <w:rFonts w:ascii="Arial" w:eastAsia="Calibri" w:hAnsi="Arial" w:cs="Arial"/>
                <w:b/>
              </w:rPr>
              <w:t>-</w:t>
            </w:r>
          </w:p>
        </w:tc>
      </w:tr>
      <w:tr w:rsidR="003A7BA9" w:rsidRPr="00BF5681" w14:paraId="4CB64861" w14:textId="77777777" w:rsidTr="008647C9">
        <w:tc>
          <w:tcPr>
            <w:tcW w:w="10080" w:type="dxa"/>
            <w:shd w:val="clear" w:color="auto" w:fill="D9D9D9" w:themeFill="background1" w:themeFillShade="D9"/>
          </w:tcPr>
          <w:p w14:paraId="3238EBAE"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technologické architektury </w:t>
            </w:r>
            <w:r w:rsidRPr="003F7B0D">
              <w:rPr>
                <w:rFonts w:ascii="Arial" w:hAnsi="Arial" w:cs="Arial"/>
                <w:b/>
              </w:rPr>
              <w:t>funkčního celku</w:t>
            </w:r>
            <w:r w:rsidRPr="003F7B0D">
              <w:rPr>
                <w:rFonts w:ascii="Arial" w:eastAsia="Calibri" w:hAnsi="Arial" w:cs="Arial"/>
                <w:b/>
                <w:szCs w:val="20"/>
              </w:rPr>
              <w:t>:</w:t>
            </w:r>
          </w:p>
        </w:tc>
      </w:tr>
      <w:tr w:rsidR="003A7BA9" w:rsidRPr="00BF5681" w14:paraId="1518673C" w14:textId="77777777" w:rsidTr="008647C9">
        <w:tc>
          <w:tcPr>
            <w:tcW w:w="10080" w:type="dxa"/>
          </w:tcPr>
          <w:p w14:paraId="080386BC" w14:textId="77777777" w:rsidR="0055112A" w:rsidRDefault="004E151F" w:rsidP="0055112A">
            <w:pPr>
              <w:spacing w:before="40" w:after="40"/>
              <w:jc w:val="left"/>
              <w:rPr>
                <w:rFonts w:ascii="Arial" w:eastAsia="Calibri" w:hAnsi="Arial" w:cs="Arial"/>
                <w:szCs w:val="20"/>
              </w:rPr>
            </w:pPr>
            <w:r w:rsidRPr="0055112A">
              <w:rPr>
                <w:rFonts w:ascii="Arial" w:eastAsia="Calibri" w:hAnsi="Arial" w:cs="Arial"/>
                <w:szCs w:val="20"/>
              </w:rPr>
              <w:t xml:space="preserve">V této fázi není vytvořena detailní technologická vrstva projektu, jelikož detailní návrh technologické architektury bude předmětem plnění dodavatele. </w:t>
            </w:r>
            <w:r w:rsidR="006940B9">
              <w:rPr>
                <w:rFonts w:ascii="Arial" w:eastAsia="Calibri" w:hAnsi="Arial" w:cs="Arial"/>
                <w:szCs w:val="20"/>
              </w:rPr>
              <w:t>Dodavateli bylo zpřístupněno existující technologické prostředí ÚÚR, viz schéma výše.</w:t>
            </w:r>
          </w:p>
          <w:p w14:paraId="0A549771" w14:textId="77777777" w:rsidR="0055112A" w:rsidRDefault="004E151F" w:rsidP="0055112A">
            <w:pPr>
              <w:spacing w:before="40" w:after="40"/>
              <w:jc w:val="left"/>
              <w:rPr>
                <w:rFonts w:ascii="Arial" w:eastAsia="Calibri" w:hAnsi="Arial" w:cs="Arial"/>
                <w:szCs w:val="20"/>
              </w:rPr>
            </w:pPr>
            <w:r w:rsidRPr="0055112A">
              <w:rPr>
                <w:rFonts w:ascii="Arial" w:eastAsia="Calibri" w:hAnsi="Arial" w:cs="Arial"/>
                <w:szCs w:val="20"/>
              </w:rPr>
              <w:t>ÚÚR v rámci zadání pouze stanovuje maximální limity pro HW prostředky stanovením limitu pro počet výpočetních jader, operační paměti a velikosti souborového systému. Tyto limity vychází z provozní zkušenosti s dosavadním řešením</w:t>
            </w:r>
            <w:r w:rsidR="0055112A">
              <w:rPr>
                <w:rFonts w:ascii="Arial" w:eastAsia="Calibri" w:hAnsi="Arial" w:cs="Arial"/>
                <w:szCs w:val="20"/>
              </w:rPr>
              <w:t xml:space="preserve"> a měli by tak plně postačovat i pro nové řešení</w:t>
            </w:r>
            <w:r w:rsidRPr="0055112A">
              <w:rPr>
                <w:rFonts w:ascii="Arial" w:eastAsia="Calibri" w:hAnsi="Arial" w:cs="Arial"/>
                <w:szCs w:val="20"/>
              </w:rPr>
              <w:t>.</w:t>
            </w:r>
            <w:r w:rsidR="0055112A">
              <w:rPr>
                <w:rFonts w:ascii="Arial" w:eastAsia="Calibri" w:hAnsi="Arial" w:cs="Arial"/>
                <w:szCs w:val="20"/>
              </w:rPr>
              <w:t xml:space="preserve"> </w:t>
            </w:r>
          </w:p>
          <w:p w14:paraId="6A4285EB" w14:textId="77777777" w:rsidR="0055112A" w:rsidRPr="003F7B0D" w:rsidRDefault="00FF44CA" w:rsidP="0055112A">
            <w:pPr>
              <w:spacing w:before="40" w:after="40"/>
              <w:jc w:val="left"/>
              <w:rPr>
                <w:rFonts w:ascii="Arial" w:eastAsia="Calibri" w:hAnsi="Arial" w:cs="Arial"/>
                <w:szCs w:val="20"/>
              </w:rPr>
            </w:pPr>
            <w:r w:rsidRPr="0055112A">
              <w:rPr>
                <w:rFonts w:ascii="Arial" w:eastAsia="Calibri" w:hAnsi="Arial" w:cs="Arial"/>
                <w:szCs w:val="20"/>
              </w:rPr>
              <w:t xml:space="preserve">Systém bude jako nekritický provozován </w:t>
            </w:r>
            <w:r w:rsidR="0055112A" w:rsidRPr="0055112A">
              <w:rPr>
                <w:rFonts w:ascii="Arial" w:eastAsia="Calibri" w:hAnsi="Arial" w:cs="Arial"/>
                <w:szCs w:val="20"/>
              </w:rPr>
              <w:t>v 1 lokalitě (</w:t>
            </w:r>
            <w:proofErr w:type="spellStart"/>
            <w:r w:rsidR="0055112A" w:rsidRPr="0055112A">
              <w:rPr>
                <w:rFonts w:ascii="Arial" w:eastAsia="Calibri" w:hAnsi="Arial" w:cs="Arial"/>
                <w:szCs w:val="20"/>
              </w:rPr>
              <w:t>serv</w:t>
            </w:r>
            <w:r w:rsidR="0055112A">
              <w:rPr>
                <w:rFonts w:ascii="Arial" w:eastAsia="Calibri" w:hAnsi="Arial" w:cs="Arial"/>
                <w:szCs w:val="20"/>
              </w:rPr>
              <w:t>e</w:t>
            </w:r>
            <w:r w:rsidR="0055112A" w:rsidRPr="0055112A">
              <w:rPr>
                <w:rFonts w:ascii="Arial" w:eastAsia="Calibri" w:hAnsi="Arial" w:cs="Arial"/>
                <w:szCs w:val="20"/>
              </w:rPr>
              <w:t>rovna</w:t>
            </w:r>
            <w:proofErr w:type="spellEnd"/>
            <w:r w:rsidR="0055112A" w:rsidRPr="0055112A">
              <w:rPr>
                <w:rFonts w:ascii="Arial" w:eastAsia="Calibri" w:hAnsi="Arial" w:cs="Arial"/>
                <w:szCs w:val="20"/>
              </w:rPr>
              <w:t xml:space="preserve"> ÚÚR).</w:t>
            </w:r>
          </w:p>
        </w:tc>
      </w:tr>
    </w:tbl>
    <w:p w14:paraId="643D1A9F" w14:textId="77777777" w:rsidR="00BA54A6" w:rsidRPr="00FD10A1" w:rsidRDefault="00BA54A6" w:rsidP="00073E15">
      <w:pPr>
        <w:pStyle w:val="MVHeading3"/>
      </w:pPr>
      <w:bookmarkStart w:id="130" w:name="_Toc465074592"/>
      <w:r w:rsidRPr="003F7B0D">
        <w:rPr>
          <w:rFonts w:eastAsia="Calibri"/>
        </w:rPr>
        <w:t>Technologická architektura – vrstva komunikační infrastruktury</w:t>
      </w:r>
      <w:bookmarkEnd w:id="128"/>
      <w:bookmarkEnd w:id="129"/>
      <w:bookmarkEnd w:id="130"/>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23DC543E"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17333DF3" w14:textId="77777777" w:rsidR="00104A0A" w:rsidRPr="002C3CAF" w:rsidRDefault="00F75076" w:rsidP="003F7B0D">
            <w:pPr>
              <w:keepNext/>
              <w:keepLines/>
              <w:spacing w:before="40" w:after="40"/>
              <w:contextualSpacing w:val="0"/>
              <w:rPr>
                <w:rFonts w:ascii="Arial" w:hAnsi="Arial" w:cs="Arial"/>
                <w:b w:val="0"/>
              </w:rPr>
            </w:pPr>
            <w:bookmarkStart w:id="131" w:name="_Toc509581682"/>
            <w:bookmarkStart w:id="132" w:name="_Toc51379715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infrastrukturních komunikačních funkcí, sítí, cest a klíčových služeb:</w:t>
            </w:r>
            <w:bookmarkEnd w:id="131"/>
            <w:bookmarkEnd w:id="132"/>
          </w:p>
        </w:tc>
      </w:tr>
      <w:tr w:rsidR="00BA54A6" w:rsidRPr="00BF5681" w14:paraId="015927B0"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56989481"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36860BBB"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Název</w:t>
            </w:r>
            <w:r w:rsidR="00BA54A6" w:rsidRPr="003F7B0D">
              <w:rPr>
                <w:rFonts w:ascii="Arial" w:hAnsi="Arial" w:cs="Arial"/>
              </w:rPr>
              <w:t xml:space="preserve"> prvk</w:t>
            </w:r>
            <w:r w:rsidRPr="003F7B0D">
              <w:rPr>
                <w:rFonts w:ascii="Arial" w:hAnsi="Arial" w:cs="Arial"/>
              </w:rPr>
              <w:t>u</w:t>
            </w:r>
          </w:p>
        </w:tc>
        <w:tc>
          <w:tcPr>
            <w:tcW w:w="6173" w:type="dxa"/>
          </w:tcPr>
          <w:p w14:paraId="4F7CC9DE"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Vysvětlení významu infrastrukturních</w:t>
            </w:r>
            <w:r w:rsidR="00E62906" w:rsidRPr="003F7B0D">
              <w:rPr>
                <w:rFonts w:ascii="Arial" w:hAnsi="Arial" w:cs="Arial"/>
              </w:rPr>
              <w:t xml:space="preserve"> </w:t>
            </w:r>
            <w:r w:rsidRPr="003F7B0D">
              <w:rPr>
                <w:rFonts w:ascii="Arial" w:hAnsi="Arial" w:cs="Arial"/>
              </w:rPr>
              <w:t>funkcí</w:t>
            </w:r>
            <w:r w:rsidR="00254710" w:rsidRPr="003F7B0D">
              <w:rPr>
                <w:rFonts w:ascii="Arial" w:hAnsi="Arial" w:cs="Arial"/>
              </w:rPr>
              <w:t>, sítí, cest</w:t>
            </w:r>
            <w:r w:rsidRPr="003F7B0D">
              <w:rPr>
                <w:rFonts w:ascii="Arial" w:hAnsi="Arial" w:cs="Arial"/>
              </w:rPr>
              <w:t xml:space="preserve"> a služeb</w:t>
            </w:r>
          </w:p>
        </w:tc>
      </w:tr>
      <w:tr w:rsidR="00BA54A6" w:rsidRPr="00BF5681" w14:paraId="72687B9F" w14:textId="77777777" w:rsidTr="008647C9">
        <w:tc>
          <w:tcPr>
            <w:tcW w:w="1639" w:type="dxa"/>
            <w:shd w:val="clear" w:color="auto" w:fill="auto"/>
          </w:tcPr>
          <w:p w14:paraId="54543CD7" w14:textId="77777777" w:rsidR="00BA54A6" w:rsidRPr="004E151F" w:rsidRDefault="00480F95" w:rsidP="003F7B0D">
            <w:pPr>
              <w:spacing w:before="40" w:after="40"/>
              <w:contextualSpacing w:val="0"/>
              <w:jc w:val="left"/>
              <w:rPr>
                <w:rFonts w:ascii="Arial" w:hAnsi="Arial" w:cs="Arial"/>
                <w:b/>
              </w:rPr>
            </w:pPr>
            <w:sdt>
              <w:sdtPr>
                <w:rPr>
                  <w:rFonts w:ascii="Arial" w:hAnsi="Arial" w:cs="Arial"/>
                  <w:b/>
                </w:rPr>
                <w:id w:val="-1167092481"/>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621D44">
                  <w:rPr>
                    <w:rFonts w:ascii="Arial" w:hAnsi="Arial" w:cs="Arial"/>
                    <w:b/>
                  </w:rPr>
                  <w:t>Komunikační síť</w:t>
                </w:r>
              </w:sdtContent>
            </w:sdt>
            <w:r w:rsidR="00C55C28" w:rsidRPr="004E151F" w:rsidDel="00C55C28">
              <w:rPr>
                <w:rFonts w:ascii="Arial" w:hAnsi="Arial" w:cs="Arial"/>
                <w:b/>
              </w:rPr>
              <w:t xml:space="preserve"> </w:t>
            </w:r>
          </w:p>
        </w:tc>
        <w:tc>
          <w:tcPr>
            <w:tcW w:w="2268" w:type="dxa"/>
            <w:shd w:val="clear" w:color="auto" w:fill="auto"/>
          </w:tcPr>
          <w:p w14:paraId="3EAEDCE6" w14:textId="77777777" w:rsidR="00BA54A6" w:rsidRPr="00621D44" w:rsidRDefault="00621D44" w:rsidP="003F7B0D">
            <w:pPr>
              <w:spacing w:before="40" w:after="40"/>
              <w:contextualSpacing w:val="0"/>
              <w:jc w:val="left"/>
              <w:rPr>
                <w:rFonts w:ascii="Arial" w:hAnsi="Arial" w:cs="Arial"/>
              </w:rPr>
            </w:pPr>
            <w:r>
              <w:rPr>
                <w:rFonts w:ascii="Arial" w:hAnsi="Arial" w:cs="Arial"/>
              </w:rPr>
              <w:t>KIVS</w:t>
            </w:r>
          </w:p>
        </w:tc>
        <w:tc>
          <w:tcPr>
            <w:tcW w:w="6173" w:type="dxa"/>
            <w:shd w:val="clear" w:color="auto" w:fill="auto"/>
          </w:tcPr>
          <w:p w14:paraId="555D2BDC" w14:textId="77777777" w:rsidR="00BA54A6" w:rsidRPr="00621D44" w:rsidRDefault="00621D44" w:rsidP="003F7B0D">
            <w:pPr>
              <w:spacing w:before="40" w:after="40"/>
              <w:contextualSpacing w:val="0"/>
              <w:jc w:val="left"/>
              <w:rPr>
                <w:rFonts w:ascii="Arial" w:hAnsi="Arial" w:cs="Arial"/>
              </w:rPr>
            </w:pPr>
            <w:r>
              <w:rPr>
                <w:rFonts w:ascii="Arial" w:hAnsi="Arial" w:cs="Arial"/>
              </w:rPr>
              <w:t>Komunikační infrastruktura veřejné správy, slouží k napojení na CMS 2.0</w:t>
            </w:r>
          </w:p>
        </w:tc>
      </w:tr>
      <w:tr w:rsidR="00BA54A6" w:rsidRPr="00BF5681" w14:paraId="7E37394A" w14:textId="77777777" w:rsidTr="008647C9">
        <w:tc>
          <w:tcPr>
            <w:tcW w:w="1639" w:type="dxa"/>
            <w:shd w:val="clear" w:color="auto" w:fill="auto"/>
          </w:tcPr>
          <w:p w14:paraId="2D5B87C3" w14:textId="77777777" w:rsidR="00BA54A6" w:rsidRPr="004E151F" w:rsidRDefault="00480F95" w:rsidP="003F7B0D">
            <w:pPr>
              <w:spacing w:before="40" w:after="40"/>
              <w:contextualSpacing w:val="0"/>
              <w:jc w:val="left"/>
              <w:rPr>
                <w:rFonts w:ascii="Arial" w:hAnsi="Arial" w:cs="Arial"/>
                <w:b/>
              </w:rPr>
            </w:pPr>
            <w:sdt>
              <w:sdtPr>
                <w:rPr>
                  <w:rFonts w:ascii="Arial" w:hAnsi="Arial" w:cs="Arial"/>
                  <w:b/>
                </w:rPr>
                <w:id w:val="-307863783"/>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621D44">
                  <w:rPr>
                    <w:rFonts w:ascii="Arial" w:hAnsi="Arial" w:cs="Arial"/>
                    <w:b/>
                  </w:rPr>
                  <w:t>Komunikační síť</w:t>
                </w:r>
              </w:sdtContent>
            </w:sdt>
            <w:r w:rsidR="00C55C28" w:rsidRPr="004E151F" w:rsidDel="00C55C28">
              <w:rPr>
                <w:rFonts w:ascii="Arial" w:hAnsi="Arial" w:cs="Arial"/>
                <w:b/>
              </w:rPr>
              <w:t xml:space="preserve"> </w:t>
            </w:r>
          </w:p>
        </w:tc>
        <w:tc>
          <w:tcPr>
            <w:tcW w:w="2268" w:type="dxa"/>
            <w:shd w:val="clear" w:color="auto" w:fill="auto"/>
          </w:tcPr>
          <w:p w14:paraId="2B740734" w14:textId="77777777" w:rsidR="00BA54A6" w:rsidRPr="00621D44" w:rsidRDefault="00621D44" w:rsidP="003F7B0D">
            <w:pPr>
              <w:spacing w:before="40" w:after="40"/>
              <w:contextualSpacing w:val="0"/>
              <w:jc w:val="left"/>
              <w:rPr>
                <w:rFonts w:ascii="Arial" w:hAnsi="Arial" w:cs="Arial"/>
              </w:rPr>
            </w:pPr>
            <w:r>
              <w:rPr>
                <w:rFonts w:ascii="Arial" w:hAnsi="Arial" w:cs="Arial"/>
              </w:rPr>
              <w:t>Internet</w:t>
            </w:r>
          </w:p>
        </w:tc>
        <w:tc>
          <w:tcPr>
            <w:tcW w:w="6173" w:type="dxa"/>
            <w:shd w:val="clear" w:color="auto" w:fill="auto"/>
          </w:tcPr>
          <w:p w14:paraId="1D4514AF" w14:textId="77777777" w:rsidR="00BA54A6" w:rsidRPr="00621D44" w:rsidRDefault="00621D44" w:rsidP="003F7B0D">
            <w:pPr>
              <w:spacing w:before="40" w:after="40"/>
              <w:contextualSpacing w:val="0"/>
              <w:jc w:val="left"/>
              <w:rPr>
                <w:rFonts w:ascii="Arial" w:hAnsi="Arial" w:cs="Arial"/>
              </w:rPr>
            </w:pPr>
            <w:r>
              <w:rPr>
                <w:rFonts w:ascii="Arial" w:hAnsi="Arial" w:cs="Arial"/>
              </w:rPr>
              <w:t xml:space="preserve">Veřejná síť sloužící pro zajištění přístupu uživatelům ke službám řešení </w:t>
            </w:r>
          </w:p>
        </w:tc>
      </w:tr>
      <w:tr w:rsidR="00F33716" w:rsidRPr="00BF5681" w14:paraId="195C1FE7" w14:textId="77777777" w:rsidTr="008647C9">
        <w:tc>
          <w:tcPr>
            <w:tcW w:w="1639" w:type="dxa"/>
            <w:shd w:val="clear" w:color="auto" w:fill="auto"/>
          </w:tcPr>
          <w:p w14:paraId="279DC32C" w14:textId="77777777" w:rsidR="00F33716" w:rsidRDefault="00480F95" w:rsidP="00F33716">
            <w:pPr>
              <w:spacing w:before="40" w:after="40"/>
              <w:jc w:val="left"/>
              <w:rPr>
                <w:rFonts w:ascii="Arial" w:hAnsi="Arial" w:cs="Arial"/>
                <w:b/>
              </w:rPr>
            </w:pPr>
            <w:sdt>
              <w:sdtPr>
                <w:rPr>
                  <w:rFonts w:ascii="Arial" w:hAnsi="Arial" w:cs="Arial"/>
                  <w:b/>
                </w:rPr>
                <w:id w:val="-1107031074"/>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F33716">
                  <w:rPr>
                    <w:rFonts w:ascii="Arial" w:hAnsi="Arial" w:cs="Arial"/>
                    <w:b/>
                  </w:rPr>
                  <w:t>Uzel</w:t>
                </w:r>
              </w:sdtContent>
            </w:sdt>
            <w:r w:rsidR="00F33716" w:rsidRPr="004E151F" w:rsidDel="00C55C28">
              <w:rPr>
                <w:rFonts w:ascii="Arial" w:hAnsi="Arial" w:cs="Arial"/>
                <w:b/>
              </w:rPr>
              <w:t xml:space="preserve"> </w:t>
            </w:r>
          </w:p>
        </w:tc>
        <w:tc>
          <w:tcPr>
            <w:tcW w:w="2268" w:type="dxa"/>
            <w:shd w:val="clear" w:color="auto" w:fill="auto"/>
          </w:tcPr>
          <w:p w14:paraId="6A55290D" w14:textId="77777777" w:rsidR="00F33716" w:rsidRPr="00F33716" w:rsidRDefault="00F33716" w:rsidP="00F33716">
            <w:pPr>
              <w:spacing w:before="40" w:after="40"/>
              <w:jc w:val="left"/>
              <w:rPr>
                <w:rFonts w:ascii="Arial" w:hAnsi="Arial" w:cs="Arial"/>
              </w:rPr>
            </w:pPr>
            <w:r>
              <w:rPr>
                <w:rFonts w:ascii="Arial" w:hAnsi="Arial" w:cs="Arial"/>
              </w:rPr>
              <w:t>Technologický FW</w:t>
            </w:r>
          </w:p>
        </w:tc>
        <w:tc>
          <w:tcPr>
            <w:tcW w:w="6173" w:type="dxa"/>
            <w:shd w:val="clear" w:color="auto" w:fill="auto"/>
          </w:tcPr>
          <w:p w14:paraId="6014CF28" w14:textId="77777777" w:rsidR="00F33716" w:rsidRDefault="00F33716" w:rsidP="00F33716">
            <w:pPr>
              <w:spacing w:before="40" w:after="40"/>
              <w:jc w:val="left"/>
              <w:rPr>
                <w:rFonts w:ascii="Arial" w:hAnsi="Arial" w:cs="Arial"/>
              </w:rPr>
            </w:pPr>
            <w:r>
              <w:rPr>
                <w:rFonts w:ascii="Arial" w:hAnsi="Arial" w:cs="Arial"/>
              </w:rPr>
              <w:t xml:space="preserve">Firewall tvořící hraniční bod s externím prostředím a zajišťující základní routing </w:t>
            </w:r>
          </w:p>
        </w:tc>
      </w:tr>
      <w:tr w:rsidR="00F33716" w:rsidRPr="00BF5681" w14:paraId="7896333B" w14:textId="77777777" w:rsidTr="008647C9">
        <w:tc>
          <w:tcPr>
            <w:tcW w:w="1639" w:type="dxa"/>
            <w:shd w:val="clear" w:color="auto" w:fill="auto"/>
          </w:tcPr>
          <w:p w14:paraId="7E40A9BF" w14:textId="77777777" w:rsidR="00F33716" w:rsidRDefault="00480F95" w:rsidP="00F33716">
            <w:pPr>
              <w:spacing w:before="40" w:after="40"/>
              <w:jc w:val="left"/>
              <w:rPr>
                <w:rFonts w:ascii="Arial" w:hAnsi="Arial" w:cs="Arial"/>
                <w:b/>
              </w:rPr>
            </w:pPr>
            <w:sdt>
              <w:sdtPr>
                <w:rPr>
                  <w:rFonts w:ascii="Arial" w:hAnsi="Arial" w:cs="Arial"/>
                  <w:b/>
                </w:rPr>
                <w:id w:val="875900008"/>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F33716">
                  <w:rPr>
                    <w:rFonts w:ascii="Arial" w:hAnsi="Arial" w:cs="Arial"/>
                    <w:b/>
                  </w:rPr>
                  <w:t>Komunikační síť</w:t>
                </w:r>
              </w:sdtContent>
            </w:sdt>
            <w:r w:rsidR="00F33716" w:rsidRPr="004E151F" w:rsidDel="00C55C28">
              <w:rPr>
                <w:rFonts w:ascii="Arial" w:hAnsi="Arial" w:cs="Arial"/>
                <w:b/>
              </w:rPr>
              <w:t xml:space="preserve"> </w:t>
            </w:r>
          </w:p>
        </w:tc>
        <w:tc>
          <w:tcPr>
            <w:tcW w:w="2268" w:type="dxa"/>
            <w:shd w:val="clear" w:color="auto" w:fill="auto"/>
          </w:tcPr>
          <w:p w14:paraId="11BCF382" w14:textId="77777777" w:rsidR="00F33716" w:rsidRPr="00F33716" w:rsidRDefault="00F33716" w:rsidP="00F33716">
            <w:pPr>
              <w:spacing w:before="40" w:after="40"/>
              <w:jc w:val="left"/>
              <w:rPr>
                <w:rFonts w:ascii="Arial" w:hAnsi="Arial" w:cs="Arial"/>
              </w:rPr>
            </w:pPr>
            <w:r>
              <w:rPr>
                <w:rFonts w:ascii="Arial" w:hAnsi="Arial" w:cs="Arial"/>
              </w:rPr>
              <w:t xml:space="preserve">Vnitřní síť </w:t>
            </w:r>
            <w:r w:rsidR="0012461E">
              <w:rPr>
                <w:rFonts w:ascii="Arial" w:hAnsi="Arial" w:cs="Arial"/>
              </w:rPr>
              <w:t>ÚÚR</w:t>
            </w:r>
          </w:p>
        </w:tc>
        <w:tc>
          <w:tcPr>
            <w:tcW w:w="6173" w:type="dxa"/>
            <w:shd w:val="clear" w:color="auto" w:fill="auto"/>
          </w:tcPr>
          <w:p w14:paraId="18D68417" w14:textId="77777777" w:rsidR="00F33716" w:rsidRDefault="0012461E" w:rsidP="00F33716">
            <w:pPr>
              <w:spacing w:before="40" w:after="40"/>
              <w:jc w:val="left"/>
              <w:rPr>
                <w:rFonts w:ascii="Arial" w:hAnsi="Arial" w:cs="Arial"/>
              </w:rPr>
            </w:pPr>
            <w:r>
              <w:rPr>
                <w:rFonts w:ascii="Arial" w:hAnsi="Arial" w:cs="Arial"/>
              </w:rPr>
              <w:t>Vnitřní síť ÚÚR/DMZ</w:t>
            </w:r>
          </w:p>
        </w:tc>
      </w:tr>
    </w:tbl>
    <w:p w14:paraId="35384636" w14:textId="77777777" w:rsidR="00BA54A6" w:rsidRDefault="00BA54A6" w:rsidP="005C5B29">
      <w:pPr>
        <w:keepNext/>
        <w:spacing w:before="240" w:after="0"/>
        <w:rPr>
          <w:rFonts w:ascii="Arial" w:eastAsia="Calibri" w:hAnsi="Arial" w:cs="Arial"/>
          <w:b/>
        </w:rPr>
      </w:pPr>
      <w:r w:rsidRPr="005C5B29">
        <w:rPr>
          <w:rFonts w:ascii="Arial" w:eastAsia="Calibri" w:hAnsi="Arial" w:cs="Arial"/>
          <w:b/>
        </w:rPr>
        <w:t>Model technologické architektury – pohled struktury komunikační infrastruktury</w:t>
      </w:r>
    </w:p>
    <w:p w14:paraId="4AEA4F1F" w14:textId="77777777" w:rsidR="005C5B29" w:rsidRDefault="005C5B29" w:rsidP="005C5B29">
      <w:pPr>
        <w:pStyle w:val="Bezmezer"/>
      </w:pPr>
    </w:p>
    <w:p w14:paraId="19EA395F" w14:textId="77777777" w:rsidR="00BA54A6" w:rsidRPr="005C5B29" w:rsidRDefault="00F33716" w:rsidP="005C5B29">
      <w:pPr>
        <w:spacing w:after="160"/>
        <w:contextualSpacing/>
        <w:jc w:val="center"/>
        <w:rPr>
          <w:rFonts w:ascii="Arial" w:eastAsia="Calibri" w:hAnsi="Arial" w:cs="Arial"/>
          <w:i/>
          <w:color w:val="FF0000"/>
        </w:rPr>
      </w:pPr>
      <w:r>
        <w:rPr>
          <w:rFonts w:ascii="Arial" w:eastAsia="Calibri" w:hAnsi="Arial" w:cs="Arial"/>
          <w:i/>
          <w:noProof/>
          <w:color w:val="FF0000"/>
          <w:lang w:eastAsia="cs-CZ"/>
        </w:rPr>
        <w:drawing>
          <wp:inline distT="0" distB="0" distL="0" distR="0" wp14:anchorId="6806C5F2" wp14:editId="66E4C96D">
            <wp:extent cx="6479540" cy="2910840"/>
            <wp:effectExtent l="0" t="0" r="0" b="0"/>
            <wp:docPr id="10" name="Picture 10" descr="A picture containing screensho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twA - Síťová architektura.jpg"/>
                    <pic:cNvPicPr/>
                  </pic:nvPicPr>
                  <pic:blipFill>
                    <a:blip r:embed="rId21">
                      <a:extLst>
                        <a:ext uri="{28A0092B-C50C-407E-A947-70E740481C1C}">
                          <a14:useLocalDpi xmlns:a14="http://schemas.microsoft.com/office/drawing/2010/main" val="0"/>
                        </a:ext>
                      </a:extLst>
                    </a:blip>
                    <a:stretch>
                      <a:fillRect/>
                    </a:stretch>
                  </pic:blipFill>
                  <pic:spPr>
                    <a:xfrm>
                      <a:off x="0" y="0"/>
                      <a:ext cx="6479540" cy="2910840"/>
                    </a:xfrm>
                    <a:prstGeom prst="rect">
                      <a:avLst/>
                    </a:prstGeom>
                  </pic:spPr>
                </pic:pic>
              </a:graphicData>
            </a:graphic>
          </wp:inline>
        </w:drawing>
      </w:r>
    </w:p>
    <w:p w14:paraId="49A7B493" w14:textId="77777777" w:rsidR="00BA54A6" w:rsidRPr="003F7B0D" w:rsidRDefault="00BA54A6"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5487"/>
        <w:gridCol w:w="1440"/>
        <w:gridCol w:w="2160"/>
      </w:tblGrid>
      <w:tr w:rsidR="00F75076" w:rsidRPr="00BF5681" w14:paraId="123CE9C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1C734AF" w14:textId="77777777" w:rsidR="00F75076" w:rsidRPr="002C3CAF" w:rsidRDefault="00F75076" w:rsidP="003F7B0D">
            <w:pPr>
              <w:keepNext/>
              <w:spacing w:before="40" w:after="40"/>
              <w:contextualSpacing w:val="0"/>
              <w:rPr>
                <w:rFonts w:ascii="Arial" w:hAnsi="Arial" w:cs="Arial"/>
                <w:b w:val="0"/>
              </w:rPr>
            </w:pPr>
            <w:bookmarkStart w:id="133" w:name="_Toc509581683"/>
            <w:bookmarkStart w:id="134" w:name="_Toc51379715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služeb komunikační infrastruktury</w:t>
            </w:r>
            <w:bookmarkEnd w:id="133"/>
            <w:r w:rsidR="000C4BEA">
              <w:rPr>
                <w:rFonts w:ascii="Arial" w:eastAsia="Calibri" w:hAnsi="Arial" w:cs="Arial"/>
              </w:rPr>
              <w:t>:</w:t>
            </w:r>
            <w:bookmarkEnd w:id="134"/>
          </w:p>
        </w:tc>
      </w:tr>
      <w:tr w:rsidR="00CB7521" w:rsidRPr="00BF5681" w14:paraId="20DD08E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45E146B8" w14:textId="77777777" w:rsidR="00CB7521" w:rsidRPr="003F7B0D" w:rsidRDefault="00CB7521" w:rsidP="00FD10A1">
            <w:pPr>
              <w:keepNext/>
              <w:jc w:val="left"/>
              <w:rPr>
                <w:rFonts w:ascii="Arial" w:hAnsi="Arial" w:cs="Arial"/>
              </w:rPr>
            </w:pPr>
            <w:r w:rsidRPr="003F7B0D">
              <w:rPr>
                <w:rFonts w:ascii="Arial" w:hAnsi="Arial" w:cs="Arial"/>
              </w:rPr>
              <w:t>Název</w:t>
            </w:r>
          </w:p>
        </w:tc>
        <w:tc>
          <w:tcPr>
            <w:tcW w:w="5487" w:type="dxa"/>
          </w:tcPr>
          <w:p w14:paraId="6E62C8FF"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5EC5DBC4"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678CD53A"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CB7521" w:rsidRPr="00BF5681" w14:paraId="7B16B394"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5AAB8944" w14:textId="77777777" w:rsidR="00CB7521" w:rsidRPr="003F7B0D" w:rsidRDefault="00CB7521" w:rsidP="00FD10A1">
            <w:pPr>
              <w:jc w:val="left"/>
              <w:rPr>
                <w:rFonts w:ascii="Arial" w:hAnsi="Arial" w:cs="Arial"/>
              </w:rPr>
            </w:pPr>
            <w:r w:rsidRPr="003F7B0D">
              <w:rPr>
                <w:rFonts w:ascii="Arial" w:hAnsi="Arial" w:cs="Arial"/>
              </w:rPr>
              <w:t>CMS</w:t>
            </w:r>
          </w:p>
        </w:tc>
        <w:tc>
          <w:tcPr>
            <w:tcW w:w="5487" w:type="dxa"/>
            <w:shd w:val="clear" w:color="auto" w:fill="D9D9D9" w:themeFill="background1" w:themeFillShade="D9"/>
          </w:tcPr>
          <w:p w14:paraId="01BDDF82"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 publikaci a přístup k vytvářeným službám je využito Centrální místo služeb – aplikace jsou publikovány prostřednictvím CMS</w:t>
            </w:r>
          </w:p>
        </w:tc>
        <w:sdt>
          <w:sdtPr>
            <w:rPr>
              <w:rFonts w:ascii="Arial" w:hAnsi="Arial" w:cs="Arial"/>
            </w:rPr>
            <w:id w:val="137617619"/>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6C341D9F" w14:textId="77777777" w:rsidR="00CB7521"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2160" w:type="dxa"/>
            <w:shd w:val="clear" w:color="auto" w:fill="auto"/>
          </w:tcPr>
          <w:p w14:paraId="26613ABA"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0A2E44F8"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30F435F1" w14:textId="77777777" w:rsidR="00CB7521" w:rsidRPr="003F7B0D" w:rsidRDefault="00CB7521" w:rsidP="00FD10A1">
            <w:pPr>
              <w:jc w:val="left"/>
              <w:rPr>
                <w:rFonts w:ascii="Arial" w:hAnsi="Arial" w:cs="Arial"/>
              </w:rPr>
            </w:pPr>
            <w:r w:rsidRPr="003F7B0D">
              <w:rPr>
                <w:rFonts w:ascii="Arial" w:hAnsi="Arial" w:cs="Arial"/>
              </w:rPr>
              <w:t>KIVS</w:t>
            </w:r>
          </w:p>
        </w:tc>
        <w:tc>
          <w:tcPr>
            <w:tcW w:w="5487" w:type="dxa"/>
            <w:shd w:val="clear" w:color="auto" w:fill="D9D9D9" w:themeFill="background1" w:themeFillShade="D9"/>
          </w:tcPr>
          <w:p w14:paraId="23C63E16"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komunikační infrastruktury veřejné správy, tj. fyzického propojení infrastruktury úřadů nebo VPN připojení k CMS</w:t>
            </w:r>
          </w:p>
        </w:tc>
        <w:sdt>
          <w:sdtPr>
            <w:rPr>
              <w:rFonts w:ascii="Arial" w:hAnsi="Arial" w:cs="Arial"/>
            </w:rPr>
            <w:id w:val="-808313033"/>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07489C2D" w14:textId="77777777" w:rsidR="00CB7521"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2160" w:type="dxa"/>
            <w:shd w:val="clear" w:color="auto" w:fill="auto"/>
          </w:tcPr>
          <w:p w14:paraId="079C1715"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1FA0D3F4"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2C188462" w14:textId="77777777" w:rsidR="00CB7521" w:rsidRPr="003F7B0D" w:rsidRDefault="00CB7521" w:rsidP="00FD10A1">
            <w:pPr>
              <w:jc w:val="left"/>
              <w:rPr>
                <w:rFonts w:ascii="Arial" w:hAnsi="Arial" w:cs="Arial"/>
              </w:rPr>
            </w:pPr>
            <w:r w:rsidRPr="003F7B0D">
              <w:rPr>
                <w:rFonts w:ascii="Arial" w:hAnsi="Arial" w:cs="Arial"/>
              </w:rPr>
              <w:t>NDC</w:t>
            </w:r>
          </w:p>
        </w:tc>
        <w:tc>
          <w:tcPr>
            <w:tcW w:w="5487" w:type="dxa"/>
            <w:shd w:val="clear" w:color="auto" w:fill="D9D9D9" w:themeFill="background1" w:themeFillShade="D9"/>
          </w:tcPr>
          <w:p w14:paraId="439B7679"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Umístění technologií do Národních datových center v perimetru CMS</w:t>
            </w:r>
          </w:p>
        </w:tc>
        <w:sdt>
          <w:sdtPr>
            <w:rPr>
              <w:rFonts w:ascii="Arial" w:hAnsi="Arial" w:cs="Arial"/>
            </w:rPr>
            <w:id w:val="-1200095486"/>
            <w:comboBox>
              <w:listItem w:displayText="Ano" w:value="Ano"/>
              <w:listItem w:displayText="Nerelevantní" w:value="Nerelevantní"/>
              <w:listItem w:displayText="Ne" w:value="Ne"/>
            </w:comboBox>
          </w:sdtPr>
          <w:sdtEndPr/>
          <w:sdtContent>
            <w:tc>
              <w:tcPr>
                <w:tcW w:w="1440" w:type="dxa"/>
                <w:shd w:val="clear" w:color="auto" w:fill="auto"/>
              </w:tcPr>
              <w:p w14:paraId="3E1CD5C0" w14:textId="77777777" w:rsidR="00CB7521"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2160" w:type="dxa"/>
            <w:shd w:val="clear" w:color="auto" w:fill="D9D9D9" w:themeFill="background1" w:themeFillShade="D9"/>
          </w:tcPr>
          <w:p w14:paraId="7340FFC3"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79633071"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77EFF1B5" w14:textId="77777777" w:rsidR="00CB7521" w:rsidRPr="003F7B0D" w:rsidRDefault="00CB7521" w:rsidP="00FD10A1">
            <w:pPr>
              <w:jc w:val="left"/>
              <w:rPr>
                <w:rFonts w:ascii="Arial" w:hAnsi="Arial" w:cs="Arial"/>
              </w:rPr>
            </w:pPr>
            <w:r w:rsidRPr="003F7B0D">
              <w:rPr>
                <w:rFonts w:ascii="Arial" w:hAnsi="Arial" w:cs="Arial"/>
              </w:rPr>
              <w:t>Housing (IaaS)</w:t>
            </w:r>
          </w:p>
        </w:tc>
        <w:tc>
          <w:tcPr>
            <w:tcW w:w="5487" w:type="dxa"/>
            <w:shd w:val="clear" w:color="auto" w:fill="D9D9D9" w:themeFill="background1" w:themeFillShade="D9"/>
          </w:tcPr>
          <w:p w14:paraId="4B18A430"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umístění vlastní HW infrastruktury do prostor datového centra třetí strany</w:t>
            </w:r>
          </w:p>
        </w:tc>
        <w:sdt>
          <w:sdtPr>
            <w:rPr>
              <w:rFonts w:ascii="Arial" w:hAnsi="Arial" w:cs="Arial"/>
            </w:rPr>
            <w:id w:val="813608757"/>
            <w:comboBox>
              <w:listItem w:displayText="Ano" w:value="Ano"/>
              <w:listItem w:displayText="Nerelevantní" w:value="Nerelevantní"/>
              <w:listItem w:displayText="Ne" w:value="Ne"/>
            </w:comboBox>
          </w:sdtPr>
          <w:sdtEndPr/>
          <w:sdtContent>
            <w:tc>
              <w:tcPr>
                <w:tcW w:w="1440" w:type="dxa"/>
                <w:shd w:val="clear" w:color="auto" w:fill="auto"/>
              </w:tcPr>
              <w:p w14:paraId="0B5FB3F6" w14:textId="77777777" w:rsidR="00CB7521"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2160" w:type="dxa"/>
            <w:shd w:val="clear" w:color="auto" w:fill="D9D9D9" w:themeFill="background1" w:themeFillShade="D9"/>
          </w:tcPr>
          <w:p w14:paraId="718794C5"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D464806" w14:textId="77777777" w:rsidR="00065EC3" w:rsidRPr="003F7B0D" w:rsidRDefault="00065EC3" w:rsidP="00FD10A1">
      <w:pPr>
        <w:rPr>
          <w:rFonts w:ascii="Arial" w:eastAsia="Calibri" w:hAnsi="Arial" w:cs="Arial"/>
          <w:b/>
        </w:rPr>
      </w:pPr>
      <w:bookmarkStart w:id="135" w:name="_Toc437417897"/>
    </w:p>
    <w:tbl>
      <w:tblPr>
        <w:tblStyle w:val="Mkatabulky"/>
        <w:tblW w:w="10080" w:type="dxa"/>
        <w:tblInd w:w="108" w:type="dxa"/>
        <w:tblLook w:val="06A0" w:firstRow="1" w:lastRow="0" w:firstColumn="1" w:lastColumn="0" w:noHBand="1" w:noVBand="1"/>
      </w:tblPr>
      <w:tblGrid>
        <w:gridCol w:w="10080"/>
      </w:tblGrid>
      <w:tr w:rsidR="003A7BA9" w:rsidRPr="00BF5681" w14:paraId="63A5F9BF" w14:textId="77777777" w:rsidTr="008647C9">
        <w:trPr>
          <w:tblHeader/>
        </w:trPr>
        <w:tc>
          <w:tcPr>
            <w:tcW w:w="10080" w:type="dxa"/>
            <w:shd w:val="clear" w:color="auto" w:fill="CEEBF3"/>
          </w:tcPr>
          <w:p w14:paraId="3C45FA74" w14:textId="77777777" w:rsidR="003A7BA9" w:rsidRPr="002C3CAF" w:rsidRDefault="00F75076" w:rsidP="003F7B0D">
            <w:pPr>
              <w:keepNext/>
              <w:spacing w:before="40" w:after="40"/>
              <w:jc w:val="left"/>
              <w:rPr>
                <w:rFonts w:ascii="Arial" w:eastAsia="Calibri" w:hAnsi="Arial" w:cs="Arial"/>
                <w:szCs w:val="20"/>
              </w:rPr>
            </w:pPr>
            <w:bookmarkStart w:id="136" w:name="_Toc457999005"/>
            <w:bookmarkStart w:id="137" w:name="_Toc457999669"/>
            <w:bookmarkStart w:id="138" w:name="_Toc457999006"/>
            <w:bookmarkStart w:id="139" w:name="_Toc457999670"/>
            <w:bookmarkStart w:id="140" w:name="_Toc457999009"/>
            <w:bookmarkStart w:id="141" w:name="_Toc457999673"/>
            <w:bookmarkStart w:id="142" w:name="_Toc457999011"/>
            <w:bookmarkStart w:id="143" w:name="_Toc457999675"/>
            <w:bookmarkStart w:id="144" w:name="_Toc457999014"/>
            <w:bookmarkStart w:id="145" w:name="_Toc457999678"/>
            <w:bookmarkStart w:id="146" w:name="_Toc509581684"/>
            <w:bookmarkStart w:id="147" w:name="_Toc513797154"/>
            <w:bookmarkEnd w:id="136"/>
            <w:bookmarkEnd w:id="137"/>
            <w:bookmarkEnd w:id="138"/>
            <w:bookmarkEnd w:id="139"/>
            <w:bookmarkEnd w:id="140"/>
            <w:bookmarkEnd w:id="141"/>
            <w:bookmarkEnd w:id="142"/>
            <w:bookmarkEnd w:id="143"/>
            <w:bookmarkEnd w:id="144"/>
            <w:bookmarkEnd w:id="145"/>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40</w:t>
            </w:r>
            <w:r w:rsidRPr="002C3CAF">
              <w:rPr>
                <w:rFonts w:ascii="Arial" w:hAnsi="Arial" w:cs="Arial"/>
              </w:rPr>
              <w:fldChar w:fldCharType="end"/>
            </w:r>
            <w:r w:rsidRPr="002C3CAF">
              <w:rPr>
                <w:rFonts w:ascii="Arial" w:hAnsi="Arial" w:cs="Arial"/>
              </w:rPr>
              <w:t xml:space="preserve">: </w:t>
            </w:r>
            <w:r w:rsidR="003A7BA9" w:rsidRPr="000C4BEA">
              <w:rPr>
                <w:rFonts w:ascii="Arial" w:eastAsia="Calibri" w:hAnsi="Arial" w:cs="Arial"/>
                <w:b/>
                <w:szCs w:val="20"/>
              </w:rPr>
              <w:t>Vysvětlení v kontextu architektury komunikační infrastruktury úřadu, tedy:</w:t>
            </w:r>
            <w:bookmarkEnd w:id="146"/>
            <w:bookmarkEnd w:id="147"/>
          </w:p>
        </w:tc>
      </w:tr>
      <w:tr w:rsidR="008B68DB" w:rsidRPr="008B68DB" w14:paraId="32892778" w14:textId="77777777" w:rsidTr="008647C9">
        <w:tc>
          <w:tcPr>
            <w:tcW w:w="10080" w:type="dxa"/>
            <w:shd w:val="clear" w:color="auto" w:fill="D9D9D9" w:themeFill="background1" w:themeFillShade="D9"/>
          </w:tcPr>
          <w:p w14:paraId="716B0AC5" w14:textId="77777777" w:rsidR="008B68DB" w:rsidRPr="003F7B0D" w:rsidRDefault="008B68DB" w:rsidP="00D017DD">
            <w:pPr>
              <w:pStyle w:val="Odstavecseseznamem"/>
              <w:keepNext/>
              <w:numPr>
                <w:ilvl w:val="0"/>
                <w:numId w:val="8"/>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11C56FDC" w14:textId="77777777" w:rsidTr="008647C9">
        <w:tc>
          <w:tcPr>
            <w:tcW w:w="10080" w:type="dxa"/>
            <w:shd w:val="clear" w:color="auto" w:fill="auto"/>
          </w:tcPr>
          <w:p w14:paraId="52BC02D4" w14:textId="77777777" w:rsidR="003A7BA9" w:rsidRPr="003F7B0D" w:rsidRDefault="004E151F" w:rsidP="003F7B0D">
            <w:pPr>
              <w:spacing w:before="40" w:after="40"/>
              <w:jc w:val="left"/>
              <w:rPr>
                <w:rFonts w:ascii="Arial" w:eastAsia="Calibri" w:hAnsi="Arial" w:cs="Arial"/>
                <w:b/>
                <w:szCs w:val="20"/>
              </w:rPr>
            </w:pPr>
            <w:r>
              <w:rPr>
                <w:rFonts w:ascii="Arial" w:eastAsia="Calibri" w:hAnsi="Arial" w:cs="Arial"/>
                <w:b/>
                <w:szCs w:val="20"/>
              </w:rPr>
              <w:t>-</w:t>
            </w:r>
          </w:p>
        </w:tc>
      </w:tr>
      <w:tr w:rsidR="008B68DB" w:rsidRPr="008B68DB" w14:paraId="4D36FC42" w14:textId="77777777" w:rsidTr="008647C9">
        <w:tc>
          <w:tcPr>
            <w:tcW w:w="10080" w:type="dxa"/>
            <w:tcBorders>
              <w:bottom w:val="single" w:sz="4" w:space="0" w:color="auto"/>
            </w:tcBorders>
            <w:shd w:val="clear" w:color="auto" w:fill="D9D9D9" w:themeFill="background1" w:themeFillShade="D9"/>
          </w:tcPr>
          <w:p w14:paraId="5E611387" w14:textId="77777777" w:rsidR="008B68DB" w:rsidRPr="008B68DB" w:rsidRDefault="008B68DB" w:rsidP="00D017DD">
            <w:pPr>
              <w:pStyle w:val="Odstavecseseznamem"/>
              <w:keepNext/>
              <w:numPr>
                <w:ilvl w:val="0"/>
                <w:numId w:val="8"/>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7C1E18" w:rsidRPr="008B68DB" w14:paraId="0CF43CC7" w14:textId="77777777" w:rsidTr="008647C9">
        <w:tc>
          <w:tcPr>
            <w:tcW w:w="10080" w:type="dxa"/>
            <w:shd w:val="clear" w:color="auto" w:fill="auto"/>
          </w:tcPr>
          <w:p w14:paraId="51783E20" w14:textId="77777777" w:rsidR="007C1E18" w:rsidRPr="003F7B0D" w:rsidRDefault="004E151F" w:rsidP="003F7B0D">
            <w:pPr>
              <w:keepNext/>
              <w:spacing w:before="40" w:after="40"/>
              <w:jc w:val="left"/>
              <w:rPr>
                <w:rFonts w:ascii="Arial" w:eastAsia="Calibri" w:hAnsi="Arial" w:cs="Arial"/>
                <w:b/>
              </w:rPr>
            </w:pPr>
            <w:r>
              <w:rPr>
                <w:rFonts w:ascii="Arial" w:eastAsia="Calibri" w:hAnsi="Arial" w:cs="Arial"/>
                <w:b/>
              </w:rPr>
              <w:t>-</w:t>
            </w:r>
          </w:p>
        </w:tc>
      </w:tr>
      <w:tr w:rsidR="003A7BA9" w:rsidRPr="00BF5681" w14:paraId="07F4150E" w14:textId="77777777" w:rsidTr="008647C9">
        <w:tc>
          <w:tcPr>
            <w:tcW w:w="10080" w:type="dxa"/>
            <w:shd w:val="clear" w:color="auto" w:fill="D9D9D9" w:themeFill="background1" w:themeFillShade="D9"/>
          </w:tcPr>
          <w:p w14:paraId="10CC4808"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architektury komunikační infrastruktury </w:t>
            </w:r>
            <w:r w:rsidR="008C05D1" w:rsidRPr="003F7B0D">
              <w:rPr>
                <w:rFonts w:ascii="Arial" w:hAnsi="Arial" w:cs="Arial"/>
                <w:b/>
              </w:rPr>
              <w:t>projektu</w:t>
            </w:r>
            <w:r w:rsidRPr="003F7B0D">
              <w:rPr>
                <w:rFonts w:ascii="Arial" w:eastAsia="Calibri" w:hAnsi="Arial" w:cs="Arial"/>
                <w:b/>
                <w:szCs w:val="20"/>
              </w:rPr>
              <w:t>:</w:t>
            </w:r>
          </w:p>
        </w:tc>
      </w:tr>
      <w:tr w:rsidR="003A7BA9" w:rsidRPr="00BF5681" w14:paraId="417BF590" w14:textId="77777777" w:rsidTr="008647C9">
        <w:tc>
          <w:tcPr>
            <w:tcW w:w="10080" w:type="dxa"/>
          </w:tcPr>
          <w:p w14:paraId="39D86BC4" w14:textId="77777777" w:rsidR="003A7BA9" w:rsidRDefault="004E151F" w:rsidP="003F7B0D">
            <w:pPr>
              <w:spacing w:before="40" w:after="40"/>
              <w:jc w:val="left"/>
              <w:rPr>
                <w:rFonts w:ascii="Arial" w:eastAsia="Calibri" w:hAnsi="Arial" w:cs="Arial"/>
                <w:szCs w:val="20"/>
              </w:rPr>
            </w:pPr>
            <w:r w:rsidRPr="0055112A">
              <w:rPr>
                <w:rFonts w:ascii="Arial" w:eastAsia="Calibri" w:hAnsi="Arial" w:cs="Arial"/>
                <w:szCs w:val="20"/>
              </w:rPr>
              <w:t>V této fázi není vytvořena detailní komunikační vrstva projektu, jelikož detailní návrh architektury bude předmětem plnění dodavatele.</w:t>
            </w:r>
            <w:r w:rsidR="0055112A" w:rsidRPr="0055112A">
              <w:rPr>
                <w:rFonts w:ascii="Arial" w:eastAsia="Calibri" w:hAnsi="Arial" w:cs="Arial"/>
                <w:szCs w:val="20"/>
              </w:rPr>
              <w:t xml:space="preserve"> V projektu bude využita KIVS/CMS.</w:t>
            </w:r>
          </w:p>
          <w:p w14:paraId="3EAB0217" w14:textId="77777777" w:rsidR="0055112A" w:rsidRPr="003F7B0D" w:rsidRDefault="0055112A" w:rsidP="003F7B0D">
            <w:pPr>
              <w:spacing w:before="40" w:after="40"/>
              <w:jc w:val="left"/>
              <w:rPr>
                <w:rFonts w:ascii="Arial" w:eastAsia="Calibri" w:hAnsi="Arial" w:cs="Arial"/>
                <w:szCs w:val="20"/>
              </w:rPr>
            </w:pPr>
            <w:r>
              <w:rPr>
                <w:rFonts w:ascii="Arial" w:eastAsia="Calibri" w:hAnsi="Arial" w:cs="Arial"/>
                <w:szCs w:val="20"/>
              </w:rPr>
              <w:t xml:space="preserve">S ohledem na </w:t>
            </w:r>
            <w:proofErr w:type="spellStart"/>
            <w:r>
              <w:rPr>
                <w:rFonts w:ascii="Arial" w:eastAsia="Calibri" w:hAnsi="Arial" w:cs="Arial"/>
                <w:szCs w:val="20"/>
              </w:rPr>
              <w:t>housing</w:t>
            </w:r>
            <w:proofErr w:type="spellEnd"/>
            <w:r>
              <w:rPr>
                <w:rFonts w:ascii="Arial" w:eastAsia="Calibri" w:hAnsi="Arial" w:cs="Arial"/>
                <w:szCs w:val="20"/>
              </w:rPr>
              <w:t xml:space="preserve"> v </w:t>
            </w:r>
            <w:proofErr w:type="spellStart"/>
            <w:r>
              <w:rPr>
                <w:rFonts w:ascii="Arial" w:eastAsia="Calibri" w:hAnsi="Arial" w:cs="Arial"/>
                <w:szCs w:val="20"/>
              </w:rPr>
              <w:t>serverovně</w:t>
            </w:r>
            <w:proofErr w:type="spellEnd"/>
            <w:r>
              <w:rPr>
                <w:rFonts w:ascii="Arial" w:eastAsia="Calibri" w:hAnsi="Arial" w:cs="Arial"/>
                <w:szCs w:val="20"/>
              </w:rPr>
              <w:t xml:space="preserve"> ÚÚR bude využita existující komunikační infrastruktura úřadu.</w:t>
            </w:r>
          </w:p>
        </w:tc>
      </w:tr>
    </w:tbl>
    <w:p w14:paraId="4B885A8C" w14:textId="77777777" w:rsidR="00BA54A6" w:rsidRPr="00FD10A1" w:rsidRDefault="00BB1ED4" w:rsidP="00073E15">
      <w:pPr>
        <w:pStyle w:val="MVHeading3"/>
      </w:pPr>
      <w:bookmarkStart w:id="148" w:name="_Toc465074593"/>
      <w:r w:rsidRPr="003F7B0D">
        <w:rPr>
          <w:rFonts w:eastAsia="Calibri"/>
        </w:rPr>
        <w:t>B</w:t>
      </w:r>
      <w:r w:rsidR="00BA54A6" w:rsidRPr="003F7B0D">
        <w:rPr>
          <w:rFonts w:eastAsia="Calibri"/>
        </w:rPr>
        <w:t>ezpečnostní architektura</w:t>
      </w:r>
      <w:bookmarkEnd w:id="135"/>
      <w:bookmarkEnd w:id="148"/>
      <w:r w:rsidR="00BA54A6" w:rsidRPr="003F7B0D">
        <w:rPr>
          <w:rFonts w:eastAsia="Calibri"/>
        </w:rPr>
        <w:t xml:space="preserve"> </w:t>
      </w:r>
    </w:p>
    <w:tbl>
      <w:tblPr>
        <w:tblStyle w:val="Style1"/>
        <w:tblW w:w="10080" w:type="dxa"/>
        <w:tblInd w:w="57" w:type="dxa"/>
        <w:tblLook w:val="0620" w:firstRow="1" w:lastRow="0" w:firstColumn="0" w:lastColumn="0" w:noHBand="1" w:noVBand="1"/>
      </w:tblPr>
      <w:tblGrid>
        <w:gridCol w:w="1923"/>
        <w:gridCol w:w="1984"/>
        <w:gridCol w:w="6173"/>
      </w:tblGrid>
      <w:tr w:rsidR="00F75076" w:rsidRPr="00BF5681" w14:paraId="1978DD91"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49068067" w14:textId="77777777" w:rsidR="00F75076" w:rsidRPr="002C3CAF" w:rsidRDefault="00F75076" w:rsidP="003F7B0D">
            <w:pPr>
              <w:keepNext/>
              <w:keepLines/>
              <w:spacing w:before="40" w:after="40"/>
              <w:contextualSpacing w:val="0"/>
              <w:rPr>
                <w:rFonts w:ascii="Arial" w:hAnsi="Arial" w:cs="Arial"/>
                <w:b w:val="0"/>
              </w:rPr>
            </w:pPr>
            <w:bookmarkStart w:id="149" w:name="_Toc509581685"/>
            <w:bookmarkStart w:id="150" w:name="_Toc51379715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Katalog bezpečnostní architektury projektu</w:t>
            </w:r>
            <w:bookmarkEnd w:id="149"/>
            <w:r w:rsidR="000C4BEA">
              <w:rPr>
                <w:rFonts w:ascii="Arial" w:hAnsi="Arial" w:cs="Arial"/>
              </w:rPr>
              <w:t>:</w:t>
            </w:r>
            <w:bookmarkEnd w:id="150"/>
          </w:p>
        </w:tc>
      </w:tr>
      <w:tr w:rsidR="00EB2182" w:rsidRPr="00BF5681" w14:paraId="026E289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4CD8B79A" w14:textId="77777777" w:rsidR="00EB2182" w:rsidRPr="003F7B0D" w:rsidRDefault="002341D4" w:rsidP="00FD10A1">
            <w:pPr>
              <w:keepNext/>
              <w:keepLines/>
              <w:jc w:val="left"/>
              <w:rPr>
                <w:rFonts w:ascii="Arial" w:hAnsi="Arial" w:cs="Arial"/>
              </w:rPr>
            </w:pPr>
            <w:r w:rsidRPr="003F7B0D">
              <w:rPr>
                <w:rFonts w:ascii="Arial" w:hAnsi="Arial" w:cs="Arial"/>
              </w:rPr>
              <w:t>Dotčený nebo bezpečnostní prvek</w:t>
            </w:r>
          </w:p>
        </w:tc>
        <w:tc>
          <w:tcPr>
            <w:tcW w:w="1984" w:type="dxa"/>
          </w:tcPr>
          <w:p w14:paraId="31086411" w14:textId="77777777" w:rsidR="00EB2182" w:rsidRPr="003F7B0D" w:rsidRDefault="002341D4" w:rsidP="003F7B0D">
            <w:pPr>
              <w:keepNext/>
              <w:keepLines/>
              <w:spacing w:before="40" w:after="40"/>
              <w:contextualSpacing w:val="0"/>
              <w:jc w:val="left"/>
              <w:rPr>
                <w:rFonts w:ascii="Arial" w:hAnsi="Arial" w:cs="Arial"/>
              </w:rPr>
            </w:pPr>
            <w:r w:rsidRPr="003F7B0D">
              <w:rPr>
                <w:rFonts w:ascii="Arial" w:hAnsi="Arial" w:cs="Arial"/>
              </w:rPr>
              <w:t xml:space="preserve">Hrozba / riziko </w:t>
            </w:r>
          </w:p>
        </w:tc>
        <w:tc>
          <w:tcPr>
            <w:tcW w:w="6173" w:type="dxa"/>
          </w:tcPr>
          <w:p w14:paraId="29F3A0D7" w14:textId="77777777" w:rsidR="00EB2182" w:rsidRPr="003F7B0D" w:rsidRDefault="00EB2182" w:rsidP="003F7B0D">
            <w:pPr>
              <w:keepNext/>
              <w:keepLines/>
              <w:spacing w:before="40" w:after="40"/>
              <w:contextualSpacing w:val="0"/>
              <w:jc w:val="left"/>
              <w:rPr>
                <w:rFonts w:ascii="Arial" w:hAnsi="Arial" w:cs="Arial"/>
              </w:rPr>
            </w:pPr>
            <w:r w:rsidRPr="003F7B0D">
              <w:rPr>
                <w:rFonts w:ascii="Arial" w:hAnsi="Arial" w:cs="Arial"/>
              </w:rPr>
              <w:t>Vysvětlení způsobu zmírnění hrozby / rizika prvkem architektury</w:t>
            </w:r>
          </w:p>
        </w:tc>
      </w:tr>
      <w:tr w:rsidR="00EB2182" w:rsidRPr="00BF5681" w14:paraId="208CC271" w14:textId="77777777" w:rsidTr="008647C9">
        <w:tc>
          <w:tcPr>
            <w:tcW w:w="1923" w:type="dxa"/>
            <w:shd w:val="clear" w:color="auto" w:fill="auto"/>
          </w:tcPr>
          <w:p w14:paraId="571792C0" w14:textId="77777777" w:rsidR="00EB2182" w:rsidRPr="004E151F" w:rsidRDefault="004E151F" w:rsidP="00FD10A1">
            <w:pPr>
              <w:jc w:val="left"/>
              <w:rPr>
                <w:rFonts w:ascii="Arial" w:hAnsi="Arial" w:cs="Arial"/>
              </w:rPr>
            </w:pPr>
            <w:r>
              <w:rPr>
                <w:rFonts w:ascii="Arial" w:hAnsi="Arial" w:cs="Arial"/>
              </w:rPr>
              <w:t>-</w:t>
            </w:r>
          </w:p>
        </w:tc>
        <w:tc>
          <w:tcPr>
            <w:tcW w:w="1984" w:type="dxa"/>
            <w:shd w:val="clear" w:color="auto" w:fill="auto"/>
          </w:tcPr>
          <w:p w14:paraId="3E65B98D" w14:textId="77777777" w:rsidR="00EB2182" w:rsidRPr="004E151F" w:rsidRDefault="004E151F" w:rsidP="003F7B0D">
            <w:pPr>
              <w:spacing w:before="40" w:after="40"/>
              <w:contextualSpacing w:val="0"/>
              <w:jc w:val="left"/>
              <w:rPr>
                <w:rFonts w:ascii="Arial" w:hAnsi="Arial" w:cs="Arial"/>
              </w:rPr>
            </w:pPr>
            <w:r>
              <w:rPr>
                <w:rFonts w:ascii="Arial" w:hAnsi="Arial" w:cs="Arial"/>
              </w:rPr>
              <w:t>-</w:t>
            </w:r>
          </w:p>
        </w:tc>
        <w:tc>
          <w:tcPr>
            <w:tcW w:w="6173" w:type="dxa"/>
            <w:shd w:val="clear" w:color="auto" w:fill="auto"/>
          </w:tcPr>
          <w:p w14:paraId="5F8C32FB" w14:textId="77777777" w:rsidR="00EB2182" w:rsidRPr="003F7B0D" w:rsidRDefault="00EB2182" w:rsidP="003F7B0D">
            <w:pPr>
              <w:spacing w:before="40" w:after="40"/>
              <w:contextualSpacing w:val="0"/>
              <w:jc w:val="left"/>
              <w:rPr>
                <w:rFonts w:ascii="Arial" w:hAnsi="Arial" w:cs="Arial"/>
              </w:rPr>
            </w:pPr>
          </w:p>
        </w:tc>
      </w:tr>
      <w:tr w:rsidR="00EB2182" w:rsidRPr="00BF5681" w14:paraId="07E4652C" w14:textId="77777777" w:rsidTr="008647C9">
        <w:tc>
          <w:tcPr>
            <w:tcW w:w="1923" w:type="dxa"/>
            <w:shd w:val="clear" w:color="auto" w:fill="auto"/>
          </w:tcPr>
          <w:p w14:paraId="530C3B2C" w14:textId="77777777" w:rsidR="00EB2182" w:rsidRPr="004E151F" w:rsidRDefault="004E151F" w:rsidP="00FD10A1">
            <w:pPr>
              <w:jc w:val="left"/>
              <w:rPr>
                <w:rFonts w:ascii="Arial" w:hAnsi="Arial" w:cs="Arial"/>
              </w:rPr>
            </w:pPr>
            <w:r>
              <w:rPr>
                <w:rFonts w:ascii="Arial" w:hAnsi="Arial" w:cs="Arial"/>
              </w:rPr>
              <w:t>-</w:t>
            </w:r>
          </w:p>
        </w:tc>
        <w:tc>
          <w:tcPr>
            <w:tcW w:w="1984" w:type="dxa"/>
            <w:shd w:val="clear" w:color="auto" w:fill="auto"/>
          </w:tcPr>
          <w:p w14:paraId="1746E3D3" w14:textId="77777777" w:rsidR="00EB2182" w:rsidRPr="004E151F" w:rsidRDefault="004E151F" w:rsidP="003F7B0D">
            <w:pPr>
              <w:spacing w:before="40" w:after="40"/>
              <w:contextualSpacing w:val="0"/>
              <w:jc w:val="left"/>
              <w:rPr>
                <w:rFonts w:ascii="Arial" w:hAnsi="Arial" w:cs="Arial"/>
              </w:rPr>
            </w:pPr>
            <w:r>
              <w:rPr>
                <w:rFonts w:ascii="Arial" w:hAnsi="Arial" w:cs="Arial"/>
              </w:rPr>
              <w:t>-</w:t>
            </w:r>
          </w:p>
        </w:tc>
        <w:tc>
          <w:tcPr>
            <w:tcW w:w="6173" w:type="dxa"/>
            <w:shd w:val="clear" w:color="auto" w:fill="auto"/>
          </w:tcPr>
          <w:p w14:paraId="159ECB27" w14:textId="77777777" w:rsidR="00EB2182" w:rsidRPr="003F7B0D" w:rsidRDefault="00EB2182" w:rsidP="003F7B0D">
            <w:pPr>
              <w:spacing w:before="40" w:after="40"/>
              <w:contextualSpacing w:val="0"/>
              <w:jc w:val="left"/>
              <w:rPr>
                <w:rFonts w:ascii="Arial" w:hAnsi="Arial" w:cs="Arial"/>
              </w:rPr>
            </w:pPr>
          </w:p>
        </w:tc>
      </w:tr>
    </w:tbl>
    <w:p w14:paraId="6009FFD5" w14:textId="77777777" w:rsidR="00C55C28" w:rsidRPr="003F7B0D" w:rsidRDefault="00C55C28" w:rsidP="00FD10A1">
      <w:pPr>
        <w:rPr>
          <w:rFonts w:ascii="Arial" w:hAnsi="Arial" w:cs="Arial"/>
        </w:rPr>
      </w:pPr>
      <w:bookmarkStart w:id="151" w:name="_Toc437417898"/>
    </w:p>
    <w:tbl>
      <w:tblPr>
        <w:tblStyle w:val="Style1"/>
        <w:tblW w:w="4899" w:type="pct"/>
        <w:tblInd w:w="57" w:type="dxa"/>
        <w:tblLook w:val="06A0" w:firstRow="1" w:lastRow="0" w:firstColumn="1" w:lastColumn="0" w:noHBand="1" w:noVBand="1"/>
      </w:tblPr>
      <w:tblGrid>
        <w:gridCol w:w="1237"/>
        <w:gridCol w:w="2666"/>
        <w:gridCol w:w="1564"/>
        <w:gridCol w:w="1089"/>
        <w:gridCol w:w="3554"/>
      </w:tblGrid>
      <w:tr w:rsidR="00F75076" w:rsidRPr="00BF5681" w14:paraId="2979809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A866B7" w14:textId="77777777" w:rsidR="00F75076" w:rsidRPr="002C3CAF" w:rsidRDefault="00F75076" w:rsidP="003F7B0D">
            <w:pPr>
              <w:keepNext/>
              <w:spacing w:before="40" w:after="40"/>
              <w:rPr>
                <w:rFonts w:ascii="Arial" w:hAnsi="Arial" w:cs="Arial"/>
                <w:b w:val="0"/>
              </w:rPr>
            </w:pPr>
            <w:bookmarkStart w:id="152" w:name="_Toc509581686"/>
            <w:bookmarkStart w:id="153" w:name="_Toc51379715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42</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bezpečnostní architektury</w:t>
            </w:r>
            <w:bookmarkEnd w:id="152"/>
            <w:r w:rsidR="000C4BEA">
              <w:rPr>
                <w:rFonts w:ascii="Arial" w:eastAsia="Calibri" w:hAnsi="Arial" w:cs="Arial"/>
              </w:rPr>
              <w:t>:</w:t>
            </w:r>
            <w:bookmarkEnd w:id="153"/>
          </w:p>
        </w:tc>
      </w:tr>
      <w:tr w:rsidR="008C312F" w:rsidRPr="00BF5681" w14:paraId="297D055A"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0" w:type="pct"/>
          </w:tcPr>
          <w:p w14:paraId="3547732E" w14:textId="77777777" w:rsidR="008C312F" w:rsidRPr="003F7B0D" w:rsidRDefault="008C312F" w:rsidP="00FD10A1">
            <w:pPr>
              <w:keepNext/>
              <w:jc w:val="left"/>
              <w:rPr>
                <w:rFonts w:ascii="Arial" w:hAnsi="Arial" w:cs="Arial"/>
              </w:rPr>
            </w:pPr>
            <w:r w:rsidRPr="003F7B0D">
              <w:rPr>
                <w:rFonts w:ascii="Arial" w:hAnsi="Arial" w:cs="Arial"/>
              </w:rPr>
              <w:t>Princip</w:t>
            </w:r>
          </w:p>
        </w:tc>
        <w:tc>
          <w:tcPr>
            <w:tcW w:w="1324" w:type="pct"/>
          </w:tcPr>
          <w:p w14:paraId="111A8062"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79" w:type="pct"/>
          </w:tcPr>
          <w:p w14:paraId="40BBECD1"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0478F721" w14:textId="77777777" w:rsidR="008C312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763" w:type="pct"/>
          </w:tcPr>
          <w:p w14:paraId="2FAD615D"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01705524" w14:textId="77777777" w:rsidTr="008647C9">
        <w:tc>
          <w:tcPr>
            <w:cnfStyle w:val="001000000000" w:firstRow="0" w:lastRow="0" w:firstColumn="1" w:lastColumn="0" w:oddVBand="0" w:evenVBand="0" w:oddHBand="0" w:evenHBand="0" w:firstRowFirstColumn="0" w:firstRowLastColumn="0" w:lastRowFirstColumn="0" w:lastRowLastColumn="0"/>
            <w:tcW w:w="590" w:type="pct"/>
            <w:shd w:val="clear" w:color="auto" w:fill="D9D9D9" w:themeFill="background1" w:themeFillShade="D9"/>
          </w:tcPr>
          <w:p w14:paraId="3C431BFF" w14:textId="77777777" w:rsidR="008C312F" w:rsidRPr="003F7B0D" w:rsidRDefault="008C312F" w:rsidP="00FD10A1">
            <w:pPr>
              <w:jc w:val="left"/>
              <w:rPr>
                <w:rFonts w:ascii="Arial" w:hAnsi="Arial" w:cs="Arial"/>
              </w:rPr>
            </w:pPr>
            <w:r w:rsidRPr="003F7B0D">
              <w:rPr>
                <w:rFonts w:ascii="Arial" w:hAnsi="Arial" w:cs="Arial"/>
              </w:rPr>
              <w:t>Bezpečnost</w:t>
            </w:r>
          </w:p>
        </w:tc>
        <w:tc>
          <w:tcPr>
            <w:tcW w:w="1324" w:type="pct"/>
            <w:shd w:val="clear" w:color="auto" w:fill="D9D9D9" w:themeFill="background1" w:themeFillShade="D9"/>
          </w:tcPr>
          <w:p w14:paraId="7595D85B" w14:textId="77777777" w:rsidR="008C312F" w:rsidRPr="003F7B0D" w:rsidRDefault="008C312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Ochrání projekt prostředky poskytování elektronických služeb veřejné správy před poškozením a zneužitím?</w:t>
            </w:r>
          </w:p>
        </w:tc>
        <w:sdt>
          <w:sdtPr>
            <w:rPr>
              <w:rFonts w:ascii="Arial" w:hAnsi="Arial" w:cs="Arial"/>
            </w:rPr>
            <w:id w:val="-1227061678"/>
            <w:comboBox>
              <w:listItem w:displayText="Ano" w:value="Ano"/>
              <w:listItem w:displayText="Ne, žádám o výjimku" w:value="Ne, žádám o výjimku"/>
              <w:listItem w:displayText="Nerelevantní" w:value="Nerelevantní"/>
            </w:comboBox>
          </w:sdtPr>
          <w:sdtEndPr/>
          <w:sdtContent>
            <w:tc>
              <w:tcPr>
                <w:tcW w:w="779" w:type="pct"/>
                <w:shd w:val="clear" w:color="auto" w:fill="auto"/>
              </w:tcPr>
              <w:p w14:paraId="109A0948" w14:textId="77777777" w:rsidR="008C312F" w:rsidRPr="003F7B0D" w:rsidRDefault="004E151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0062CA21"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63" w:type="pct"/>
            <w:shd w:val="clear" w:color="auto" w:fill="auto"/>
          </w:tcPr>
          <w:p w14:paraId="68F10597" w14:textId="77777777" w:rsidR="008C312F" w:rsidRPr="003F7B0D" w:rsidRDefault="004E151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Stanovením požadavků na zabezpeční komunikace a následně dat touto komunikací pořízených.</w:t>
            </w:r>
          </w:p>
        </w:tc>
      </w:tr>
    </w:tbl>
    <w:p w14:paraId="4D7EFB6D" w14:textId="77777777" w:rsidR="005F4635" w:rsidRPr="003F7B0D" w:rsidRDefault="005F4635" w:rsidP="00FD10A1">
      <w:pPr>
        <w:rPr>
          <w:rFonts w:ascii="Arial" w:hAnsi="Arial" w:cs="Arial"/>
          <w:b/>
        </w:rPr>
      </w:pPr>
    </w:p>
    <w:tbl>
      <w:tblPr>
        <w:tblStyle w:val="Mkatabulky"/>
        <w:tblW w:w="10080" w:type="dxa"/>
        <w:tblInd w:w="108" w:type="dxa"/>
        <w:tblLook w:val="06A0" w:firstRow="1" w:lastRow="0" w:firstColumn="1" w:lastColumn="0" w:noHBand="1" w:noVBand="1"/>
      </w:tblPr>
      <w:tblGrid>
        <w:gridCol w:w="10080"/>
      </w:tblGrid>
      <w:tr w:rsidR="00130204" w:rsidRPr="00BF5681" w14:paraId="2896B619" w14:textId="77777777" w:rsidTr="008647C9">
        <w:trPr>
          <w:tblHeader/>
        </w:trPr>
        <w:tc>
          <w:tcPr>
            <w:tcW w:w="10080" w:type="dxa"/>
            <w:shd w:val="clear" w:color="auto" w:fill="CEEBF3"/>
          </w:tcPr>
          <w:p w14:paraId="1B806B07" w14:textId="77777777" w:rsidR="00130204" w:rsidRPr="002C3CAF" w:rsidRDefault="007D0204" w:rsidP="003F7B0D">
            <w:pPr>
              <w:keepNext/>
              <w:spacing w:before="40" w:after="40"/>
              <w:jc w:val="left"/>
              <w:rPr>
                <w:rFonts w:ascii="Arial" w:eastAsia="Calibri" w:hAnsi="Arial" w:cs="Arial"/>
                <w:szCs w:val="20"/>
              </w:rPr>
            </w:pPr>
            <w:bookmarkStart w:id="154" w:name="_Toc509581687"/>
            <w:bookmarkStart w:id="155" w:name="_Toc513797157"/>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43</w:t>
            </w:r>
            <w:r w:rsidRPr="002C3CAF">
              <w:rPr>
                <w:rFonts w:ascii="Arial" w:hAnsi="Arial" w:cs="Arial"/>
              </w:rPr>
              <w:fldChar w:fldCharType="end"/>
            </w:r>
            <w:r w:rsidRPr="002C3CAF">
              <w:rPr>
                <w:rFonts w:ascii="Arial" w:hAnsi="Arial" w:cs="Arial"/>
              </w:rPr>
              <w:t xml:space="preserve">: </w:t>
            </w:r>
            <w:r w:rsidR="00130204" w:rsidRPr="000C4BEA">
              <w:rPr>
                <w:rFonts w:ascii="Arial" w:eastAsia="Calibri" w:hAnsi="Arial" w:cs="Arial"/>
                <w:b/>
                <w:szCs w:val="20"/>
              </w:rPr>
              <w:t>Vysvětlení bezpečnostní architektury projektu:</w:t>
            </w:r>
            <w:bookmarkEnd w:id="154"/>
            <w:bookmarkEnd w:id="155"/>
          </w:p>
        </w:tc>
      </w:tr>
      <w:tr w:rsidR="00130204" w:rsidRPr="00BF5681" w14:paraId="324CCF4F" w14:textId="77777777" w:rsidTr="008647C9">
        <w:tc>
          <w:tcPr>
            <w:tcW w:w="10080" w:type="dxa"/>
          </w:tcPr>
          <w:p w14:paraId="38D4ACA8" w14:textId="77777777" w:rsidR="004E151F" w:rsidRDefault="004E151F" w:rsidP="004E151F">
            <w:pPr>
              <w:spacing w:before="40" w:after="40"/>
              <w:jc w:val="left"/>
              <w:rPr>
                <w:rFonts w:ascii="Arial" w:eastAsia="Calibri" w:hAnsi="Arial" w:cs="Arial"/>
                <w:szCs w:val="20"/>
              </w:rPr>
            </w:pPr>
            <w:r w:rsidRPr="00BD1882">
              <w:rPr>
                <w:rFonts w:ascii="Arial" w:eastAsia="Calibri" w:hAnsi="Arial" w:cs="Arial"/>
                <w:szCs w:val="20"/>
              </w:rPr>
              <w:t xml:space="preserve">V této fázi není vytvořena detailní </w:t>
            </w:r>
            <w:r>
              <w:rPr>
                <w:rFonts w:ascii="Arial" w:eastAsia="Calibri" w:hAnsi="Arial" w:cs="Arial"/>
                <w:szCs w:val="20"/>
              </w:rPr>
              <w:t>bezpečnostní architektura řešení</w:t>
            </w:r>
            <w:r w:rsidRPr="00BD1882">
              <w:rPr>
                <w:rFonts w:ascii="Arial" w:eastAsia="Calibri" w:hAnsi="Arial" w:cs="Arial"/>
                <w:szCs w:val="20"/>
              </w:rPr>
              <w:t xml:space="preserve">, jelikož detailní návrh </w:t>
            </w:r>
            <w:r>
              <w:rPr>
                <w:rFonts w:ascii="Arial" w:eastAsia="Calibri" w:hAnsi="Arial" w:cs="Arial"/>
                <w:szCs w:val="20"/>
              </w:rPr>
              <w:t>architektury bude předmětem plnění dodavatele.</w:t>
            </w:r>
          </w:p>
          <w:p w14:paraId="51F07F20" w14:textId="77777777" w:rsidR="004E151F" w:rsidRDefault="004E151F" w:rsidP="004E151F">
            <w:pPr>
              <w:spacing w:before="40" w:after="40"/>
              <w:jc w:val="left"/>
              <w:rPr>
                <w:rFonts w:ascii="Arial" w:eastAsia="Calibri" w:hAnsi="Arial" w:cs="Arial"/>
                <w:szCs w:val="20"/>
              </w:rPr>
            </w:pPr>
            <w:r>
              <w:rPr>
                <w:rFonts w:ascii="Arial" w:eastAsia="Calibri" w:hAnsi="Arial" w:cs="Arial"/>
                <w:szCs w:val="20"/>
              </w:rPr>
              <w:t xml:space="preserve">ÚÚR stanoví v oblasti bezpečnosti řešení následující požadavky: </w:t>
            </w:r>
          </w:p>
          <w:p w14:paraId="1249BD27" w14:textId="77777777" w:rsidR="004E151F" w:rsidRPr="00D223AA" w:rsidRDefault="004E151F" w:rsidP="00D017DD">
            <w:pPr>
              <w:pStyle w:val="Odstavecseseznamem"/>
              <w:numPr>
                <w:ilvl w:val="0"/>
                <w:numId w:val="18"/>
              </w:numPr>
              <w:spacing w:before="40" w:after="40"/>
              <w:jc w:val="left"/>
              <w:rPr>
                <w:rFonts w:ascii="Arial" w:eastAsia="Calibri" w:hAnsi="Arial" w:cs="Arial"/>
              </w:rPr>
            </w:pPr>
            <w:r w:rsidRPr="00FB123F">
              <w:rPr>
                <w:rFonts w:ascii="Arial" w:eastAsia="Calibri" w:hAnsi="Arial" w:cs="Arial"/>
              </w:rPr>
              <w:t>základní požadavk</w:t>
            </w:r>
            <w:r>
              <w:rPr>
                <w:rFonts w:ascii="Arial" w:eastAsia="Calibri" w:hAnsi="Arial" w:cs="Arial"/>
              </w:rPr>
              <w:t xml:space="preserve">y na zabezpečení síťové vrstvy, webových služeb a </w:t>
            </w:r>
            <w:r>
              <w:rPr>
                <w:rFonts w:ascii="Arial" w:hAnsi="Arial" w:cs="Arial"/>
              </w:rPr>
              <w:t xml:space="preserve">důvěrnost, </w:t>
            </w:r>
            <w:proofErr w:type="spellStart"/>
            <w:r>
              <w:rPr>
                <w:rFonts w:ascii="Arial" w:hAnsi="Arial" w:cs="Arial"/>
              </w:rPr>
              <w:t>neodmítnutelnost</w:t>
            </w:r>
            <w:proofErr w:type="spellEnd"/>
            <w:r>
              <w:rPr>
                <w:rFonts w:ascii="Arial" w:hAnsi="Arial" w:cs="Arial"/>
              </w:rPr>
              <w:t>, integritu a autenticitu informací,</w:t>
            </w:r>
          </w:p>
          <w:p w14:paraId="31EA426F" w14:textId="77777777" w:rsidR="004E151F" w:rsidRDefault="004E151F" w:rsidP="00D017DD">
            <w:pPr>
              <w:pStyle w:val="Odstavecseseznamem"/>
              <w:numPr>
                <w:ilvl w:val="0"/>
                <w:numId w:val="18"/>
              </w:numPr>
              <w:spacing w:before="40" w:after="40"/>
              <w:jc w:val="left"/>
              <w:rPr>
                <w:rFonts w:ascii="Arial" w:eastAsia="Calibri" w:hAnsi="Arial" w:cs="Arial"/>
              </w:rPr>
            </w:pPr>
            <w:r>
              <w:rPr>
                <w:rFonts w:ascii="Arial" w:eastAsia="Calibri" w:hAnsi="Arial" w:cs="Arial"/>
              </w:rPr>
              <w:t>povinnost dodavatele zpracovat a aktualizovat seznam bezpečnostních hrozeb a návrhů jejich řešení,</w:t>
            </w:r>
          </w:p>
          <w:p w14:paraId="030357D2" w14:textId="77777777" w:rsidR="00130204" w:rsidRPr="004E151F" w:rsidRDefault="004E151F" w:rsidP="00D017DD">
            <w:pPr>
              <w:pStyle w:val="Odstavecseseznamem"/>
              <w:numPr>
                <w:ilvl w:val="0"/>
                <w:numId w:val="18"/>
              </w:numPr>
              <w:spacing w:before="40" w:after="40"/>
              <w:jc w:val="left"/>
              <w:rPr>
                <w:rFonts w:ascii="Arial" w:eastAsia="Calibri" w:hAnsi="Arial" w:cs="Arial"/>
              </w:rPr>
            </w:pPr>
            <w:r w:rsidRPr="004E151F">
              <w:rPr>
                <w:rFonts w:ascii="Arial" w:hAnsi="Arial" w:cs="Arial"/>
              </w:rPr>
              <w:t>služba „Bezpečnostní podpora systému“, kterou bude zajišťovat dodavatel a jejíž náplní bude kontrola výstupů bezpečnostního monitoringu, vyhodnocení bezpečnostních dopadů, hrozeb, rizik a incidentů na/z provoz(u) systému, provádění proaktivních opatření a ověřování úplnosti a funkčnosti záloh.</w:t>
            </w:r>
          </w:p>
        </w:tc>
      </w:tr>
    </w:tbl>
    <w:p w14:paraId="47B9D022" w14:textId="77777777" w:rsidR="00BA54A6" w:rsidRPr="00FD10A1" w:rsidRDefault="00BA54A6" w:rsidP="00073E15">
      <w:pPr>
        <w:pStyle w:val="MVHeading3"/>
      </w:pPr>
      <w:bookmarkStart w:id="156" w:name="_Toc465074594"/>
      <w:r w:rsidRPr="003F7B0D">
        <w:rPr>
          <w:rFonts w:eastAsia="Calibri"/>
        </w:rPr>
        <w:t>Shoda s pravidly, standardizace a dlouhodobá udržitelnost</w:t>
      </w:r>
      <w:bookmarkEnd w:id="151"/>
      <w:bookmarkEnd w:id="156"/>
    </w:p>
    <w:tbl>
      <w:tblPr>
        <w:tblStyle w:val="Mkatabulky"/>
        <w:tblW w:w="0" w:type="auto"/>
        <w:tblInd w:w="108" w:type="dxa"/>
        <w:tblLook w:val="06A0" w:firstRow="1" w:lastRow="0" w:firstColumn="1" w:lastColumn="0" w:noHBand="1" w:noVBand="1"/>
      </w:tblPr>
      <w:tblGrid>
        <w:gridCol w:w="10080"/>
      </w:tblGrid>
      <w:tr w:rsidR="003A7BA9" w:rsidRPr="00BF5681" w14:paraId="4BF06CD7" w14:textId="77777777" w:rsidTr="008647C9">
        <w:trPr>
          <w:tblHeader/>
        </w:trPr>
        <w:tc>
          <w:tcPr>
            <w:tcW w:w="10080" w:type="dxa"/>
            <w:shd w:val="clear" w:color="auto" w:fill="CEEBF3"/>
          </w:tcPr>
          <w:p w14:paraId="3E728F4E" w14:textId="77777777" w:rsidR="00190577" w:rsidRPr="002C3CAF" w:rsidRDefault="007D0204" w:rsidP="003F7B0D">
            <w:pPr>
              <w:keepNext/>
              <w:spacing w:before="40" w:after="40"/>
              <w:jc w:val="left"/>
              <w:rPr>
                <w:rFonts w:ascii="Arial" w:eastAsia="Calibri" w:hAnsi="Arial" w:cs="Arial"/>
                <w:szCs w:val="20"/>
              </w:rPr>
            </w:pPr>
            <w:bookmarkStart w:id="157" w:name="_Toc509581688"/>
            <w:bookmarkStart w:id="158" w:name="_Toc513797158"/>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44</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157"/>
            <w:bookmarkEnd w:id="158"/>
          </w:p>
        </w:tc>
      </w:tr>
      <w:tr w:rsidR="003A7BA9" w:rsidRPr="00BF5681" w14:paraId="5FADE20A" w14:textId="77777777" w:rsidTr="008647C9">
        <w:tc>
          <w:tcPr>
            <w:tcW w:w="10080" w:type="dxa"/>
          </w:tcPr>
          <w:p w14:paraId="618C5536" w14:textId="77777777" w:rsidR="00190577" w:rsidRPr="003F7B0D" w:rsidRDefault="004E151F" w:rsidP="003F7B0D">
            <w:pPr>
              <w:spacing w:before="40" w:after="40"/>
              <w:jc w:val="left"/>
              <w:rPr>
                <w:rFonts w:ascii="Arial" w:eastAsia="Calibri" w:hAnsi="Arial" w:cs="Arial"/>
                <w:szCs w:val="20"/>
              </w:rPr>
            </w:pPr>
            <w:r>
              <w:rPr>
                <w:rFonts w:ascii="Arial" w:eastAsia="Calibri" w:hAnsi="Arial" w:cs="Arial"/>
                <w:szCs w:val="20"/>
              </w:rPr>
              <w:t xml:space="preserve">Návrh architektury řešení a zajištění pro řešení potřebných licencí bude předmětem plnění dodavatele. </w:t>
            </w:r>
            <w:r w:rsidR="008E0154">
              <w:rPr>
                <w:rFonts w:ascii="Arial" w:eastAsia="Calibri" w:hAnsi="Arial" w:cs="Arial"/>
                <w:szCs w:val="20"/>
              </w:rPr>
              <w:t>ÚÚR však poskytl k dispozici licence standardizovaných komponent dosavadního řešení (DB, OS …) a ty by měli postačovat pro vytvoření nového řešení, tj. ÚÚR nepředpokládá dokup technologií, pro které nabízí MV ČR rámcové smlouvy.</w:t>
            </w:r>
          </w:p>
        </w:tc>
      </w:tr>
    </w:tbl>
    <w:p w14:paraId="2CC58947" w14:textId="77777777" w:rsidR="00C55C28" w:rsidRPr="003F7B0D" w:rsidRDefault="00C55C28" w:rsidP="00FD10A1">
      <w:pPr>
        <w:rPr>
          <w:rFonts w:ascii="Arial" w:hAnsi="Arial" w:cs="Arial"/>
        </w:rPr>
      </w:pPr>
    </w:p>
    <w:tbl>
      <w:tblPr>
        <w:tblStyle w:val="Style1"/>
        <w:tblW w:w="10080" w:type="dxa"/>
        <w:tblInd w:w="57" w:type="dxa"/>
        <w:tblLook w:val="06A0" w:firstRow="1" w:lastRow="0" w:firstColumn="1" w:lastColumn="0" w:noHBand="1" w:noVBand="1"/>
      </w:tblPr>
      <w:tblGrid>
        <w:gridCol w:w="2375"/>
        <w:gridCol w:w="1368"/>
        <w:gridCol w:w="1422"/>
        <w:gridCol w:w="314"/>
        <w:gridCol w:w="4601"/>
      </w:tblGrid>
      <w:tr w:rsidR="00382EDC" w:rsidRPr="00BF5681" w14:paraId="216DEA10"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5"/>
          </w:tcPr>
          <w:p w14:paraId="313034FF" w14:textId="77777777" w:rsidR="00382EDC" w:rsidRPr="002C3CAF" w:rsidRDefault="00382EDC" w:rsidP="003F7B0D">
            <w:pPr>
              <w:keepNext/>
              <w:spacing w:before="40" w:after="40"/>
              <w:contextualSpacing w:val="0"/>
              <w:rPr>
                <w:rFonts w:ascii="Arial" w:hAnsi="Arial" w:cs="Arial"/>
                <w:b w:val="0"/>
              </w:rPr>
            </w:pPr>
            <w:bookmarkStart w:id="159" w:name="_Toc509581689"/>
            <w:bookmarkStart w:id="160"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45</w:t>
            </w:r>
            <w:r w:rsidRPr="002C3CAF">
              <w:rPr>
                <w:rFonts w:ascii="Arial" w:hAnsi="Arial" w:cs="Arial"/>
              </w:rPr>
              <w:fldChar w:fldCharType="end"/>
            </w:r>
            <w:r w:rsidRPr="002C3CAF">
              <w:rPr>
                <w:rFonts w:ascii="Arial" w:hAnsi="Arial" w:cs="Arial"/>
                <w:b w:val="0"/>
              </w:rPr>
              <w:t>:</w:t>
            </w:r>
            <w:bookmarkEnd w:id="159"/>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160"/>
          </w:p>
        </w:tc>
      </w:tr>
      <w:tr w:rsidR="00382EDC" w:rsidRPr="00BF5681" w14:paraId="65168DF4" w14:textId="77777777" w:rsidTr="000424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5" w:type="dxa"/>
          </w:tcPr>
          <w:p w14:paraId="10B92FF9"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68" w:type="dxa"/>
          </w:tcPr>
          <w:p w14:paraId="2B7213DD"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22" w:type="dxa"/>
          </w:tcPr>
          <w:p w14:paraId="5270C5CC"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915" w:type="dxa"/>
            <w:gridSpan w:val="2"/>
          </w:tcPr>
          <w:p w14:paraId="4B610C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075B0B07" w14:textId="77777777" w:rsidTr="00042419">
        <w:tc>
          <w:tcPr>
            <w:cnfStyle w:val="001000000000" w:firstRow="0" w:lastRow="0" w:firstColumn="1" w:lastColumn="0" w:oddVBand="0" w:evenVBand="0" w:oddHBand="0" w:evenHBand="0" w:firstRowFirstColumn="0" w:firstRowLastColumn="0" w:lastRowFirstColumn="0" w:lastRowLastColumn="0"/>
            <w:tcW w:w="2375" w:type="dxa"/>
            <w:shd w:val="clear" w:color="auto" w:fill="D9D9D9" w:themeFill="background1" w:themeFillShade="D9"/>
          </w:tcPr>
          <w:p w14:paraId="2D50B2B1"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1368" w:type="dxa"/>
                <w:shd w:val="clear" w:color="auto" w:fill="auto"/>
              </w:tcPr>
              <w:p w14:paraId="0BE3FD1B" w14:textId="77777777" w:rsidR="00382EDC" w:rsidRPr="003F7B0D" w:rsidRDefault="004E151F"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22" w:type="dxa"/>
            <w:shd w:val="clear" w:color="auto" w:fill="auto"/>
          </w:tcPr>
          <w:p w14:paraId="4471AF41"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915" w:type="dxa"/>
            <w:gridSpan w:val="2"/>
            <w:shd w:val="clear" w:color="auto" w:fill="auto"/>
          </w:tcPr>
          <w:p w14:paraId="585D1E2A" w14:textId="77777777" w:rsidR="00382EDC" w:rsidRPr="003F7B0D" w:rsidRDefault="0061784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Digitalizace stavebního řízení - </w:t>
            </w:r>
            <w:r w:rsidR="00CE3F03">
              <w:rPr>
                <w:rFonts w:ascii="Arial" w:hAnsi="Arial" w:cs="Arial"/>
                <w:b/>
                <w:bCs/>
              </w:rPr>
              <w:t>Portál stavebníka</w:t>
            </w:r>
            <w:r>
              <w:rPr>
                <w:rFonts w:ascii="Arial" w:hAnsi="Arial" w:cs="Arial"/>
                <w:b/>
                <w:bCs/>
              </w:rPr>
              <w:t>.</w:t>
            </w:r>
          </w:p>
        </w:tc>
      </w:tr>
      <w:tr w:rsidR="00042419" w:rsidRPr="00BF5681" w14:paraId="2463543F" w14:textId="77777777" w:rsidTr="00042419">
        <w:trPr>
          <w:trHeight w:val="406"/>
        </w:trPr>
        <w:tc>
          <w:tcPr>
            <w:cnfStyle w:val="001000000000" w:firstRow="0" w:lastRow="0" w:firstColumn="1" w:lastColumn="0" w:oddVBand="0" w:evenVBand="0" w:oddHBand="0" w:evenHBand="0" w:firstRowFirstColumn="0" w:firstRowLastColumn="0" w:lastRowFirstColumn="0" w:lastRowLastColumn="0"/>
            <w:tcW w:w="2375" w:type="dxa"/>
            <w:vMerge w:val="restart"/>
            <w:shd w:val="clear" w:color="auto" w:fill="D9D9D9" w:themeFill="background1" w:themeFillShade="D9"/>
          </w:tcPr>
          <w:p w14:paraId="4AC2AFE2" w14:textId="77777777" w:rsidR="00042419" w:rsidRPr="003F7B0D" w:rsidRDefault="00042419" w:rsidP="003F7B0D">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1368" w:type="dxa"/>
                <w:vMerge w:val="restart"/>
                <w:shd w:val="clear" w:color="auto" w:fill="auto"/>
              </w:tcPr>
              <w:p w14:paraId="29E24E9D" w14:textId="77777777" w:rsidR="00042419" w:rsidRPr="003F7B0D" w:rsidRDefault="004E151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22" w:type="dxa"/>
            <w:vMerge w:val="restart"/>
            <w:shd w:val="clear" w:color="auto" w:fill="auto"/>
          </w:tcPr>
          <w:p w14:paraId="69EEAAE2" w14:textId="77777777" w:rsidR="00042419" w:rsidRPr="003F7B0D" w:rsidRDefault="00042419"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15" w:type="dxa"/>
            <w:gridSpan w:val="2"/>
            <w:shd w:val="clear" w:color="auto" w:fill="auto"/>
          </w:tcPr>
          <w:p w14:paraId="041E95BE" w14:textId="77777777" w:rsidR="00042419" w:rsidRPr="00A87477" w:rsidRDefault="00042419" w:rsidP="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 xml:space="preserve">Který z následujících </w:t>
            </w:r>
            <w:r>
              <w:rPr>
                <w:rFonts w:ascii="Arial" w:hAnsi="Arial" w:cs="Arial"/>
              </w:rPr>
              <w:t xml:space="preserve">vybraných </w:t>
            </w:r>
            <w:r w:rsidRPr="00A87477">
              <w:rPr>
                <w:rFonts w:ascii="Arial" w:hAnsi="Arial" w:cs="Arial"/>
              </w:rPr>
              <w:t>podcílů IKČR projekt naplňuje?</w:t>
            </w:r>
          </w:p>
        </w:tc>
      </w:tr>
      <w:tr w:rsidR="00042419" w:rsidRPr="00BF5681" w14:paraId="714927A5" w14:textId="77777777" w:rsidTr="00042419">
        <w:trPr>
          <w:trHeight w:val="14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11A3AD89"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4F452088"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29FDF15A"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554283471"/>
            <w14:checkbox>
              <w14:checked w14:val="0"/>
              <w14:checkedState w14:val="2612" w14:font="MS Gothic"/>
              <w14:uncheckedState w14:val="2610" w14:font="MS Gothic"/>
            </w14:checkbox>
          </w:sdtPr>
          <w:sdtEndPr/>
          <w:sdtContent>
            <w:tc>
              <w:tcPr>
                <w:tcW w:w="314" w:type="dxa"/>
                <w:shd w:val="clear" w:color="auto" w:fill="auto"/>
              </w:tcPr>
              <w:p w14:paraId="0E20CB69"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1B283A16"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Nemá vazbu na cíle IKČR</w:t>
            </w:r>
          </w:p>
        </w:tc>
      </w:tr>
      <w:tr w:rsidR="00042419" w:rsidRPr="00BF5681" w14:paraId="2AC1F94B" w14:textId="77777777" w:rsidTr="00042419">
        <w:trPr>
          <w:trHeight w:val="14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1E82D3FD"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1C0B4BE2"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786ACEB3"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403195151"/>
            <w14:checkbox>
              <w14:checked w14:val="0"/>
              <w14:checkedState w14:val="2612" w14:font="MS Gothic"/>
              <w14:uncheckedState w14:val="2610" w14:font="MS Gothic"/>
            </w14:checkbox>
          </w:sdtPr>
          <w:sdtEndPr/>
          <w:sdtContent>
            <w:tc>
              <w:tcPr>
                <w:tcW w:w="314" w:type="dxa"/>
                <w:shd w:val="clear" w:color="auto" w:fill="auto"/>
              </w:tcPr>
              <w:p w14:paraId="3488B2AC" w14:textId="77777777" w:rsidR="00042419" w:rsidRPr="00F01016"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7B3B3DE2" w14:textId="77777777" w:rsidR="00042419" w:rsidRPr="00F01016"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1.4 Rozvoj on-line „front-office“ služeb jednotlivých rezortů</w:t>
            </w:r>
          </w:p>
        </w:tc>
      </w:tr>
      <w:tr w:rsidR="00042419" w:rsidRPr="00BF5681" w14:paraId="10AB6263"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6E858530"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13538591"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0637BA5C"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927959827"/>
            <w14:checkbox>
              <w14:checked w14:val="0"/>
              <w14:checkedState w14:val="2612" w14:font="MS Gothic"/>
              <w14:uncheckedState w14:val="2610" w14:font="MS Gothic"/>
            </w14:checkbox>
          </w:sdtPr>
          <w:sdtEndPr/>
          <w:sdtContent>
            <w:tc>
              <w:tcPr>
                <w:tcW w:w="314" w:type="dxa"/>
                <w:shd w:val="clear" w:color="auto" w:fill="auto"/>
              </w:tcPr>
              <w:p w14:paraId="22F5151E"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2F37F47E"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1.5 Zlepšení národního katalogu otevřených dat</w:t>
            </w:r>
          </w:p>
        </w:tc>
      </w:tr>
      <w:tr w:rsidR="00042419" w:rsidRPr="00BF5681" w14:paraId="1CCFB44C"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19EA36ED"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4949D619"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30A7592C"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241096104"/>
            <w14:checkbox>
              <w14:checked w14:val="0"/>
              <w14:checkedState w14:val="2612" w14:font="MS Gothic"/>
              <w14:uncheckedState w14:val="2610" w14:font="MS Gothic"/>
            </w14:checkbox>
          </w:sdtPr>
          <w:sdtEndPr/>
          <w:sdtContent>
            <w:tc>
              <w:tcPr>
                <w:tcW w:w="314" w:type="dxa"/>
                <w:shd w:val="clear" w:color="auto" w:fill="auto"/>
              </w:tcPr>
              <w:p w14:paraId="1F14A987"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76B870E3"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3.3 Digitalizace dosud nedigitalizovaného obsahu</w:t>
            </w:r>
          </w:p>
        </w:tc>
      </w:tr>
      <w:tr w:rsidR="00042419" w:rsidRPr="00BF5681" w14:paraId="092261FD"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67447696"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4886546C"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64619DB5"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140734470"/>
            <w14:checkbox>
              <w14:checked w14:val="0"/>
              <w14:checkedState w14:val="2612" w14:font="MS Gothic"/>
              <w14:uncheckedState w14:val="2610" w14:font="MS Gothic"/>
            </w14:checkbox>
          </w:sdtPr>
          <w:sdtEndPr/>
          <w:sdtContent>
            <w:tc>
              <w:tcPr>
                <w:tcW w:w="314" w:type="dxa"/>
                <w:shd w:val="clear" w:color="auto" w:fill="auto"/>
              </w:tcPr>
              <w:p w14:paraId="0FEC06DE"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6CD02B84"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3.4 Vytvoření prostředí pro dlouhodobé ukládání a archivaci digitálního (úředního) obsahu</w:t>
            </w:r>
          </w:p>
        </w:tc>
      </w:tr>
      <w:tr w:rsidR="00042419" w:rsidRPr="00BF5681" w14:paraId="4E42C033"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0715E448"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6DE34890"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4363B52C"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1688634616"/>
            <w14:checkbox>
              <w14:checked w14:val="0"/>
              <w14:checkedState w14:val="2612" w14:font="MS Gothic"/>
              <w14:uncheckedState w14:val="2610" w14:font="MS Gothic"/>
            </w14:checkbox>
          </w:sdtPr>
          <w:sdtEndPr/>
          <w:sdtContent>
            <w:tc>
              <w:tcPr>
                <w:tcW w:w="314" w:type="dxa"/>
                <w:shd w:val="clear" w:color="auto" w:fill="auto"/>
              </w:tcPr>
              <w:p w14:paraId="632A325F"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64DB5B19"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3.7 Zavedení systému důvěryhodné elektronické identifikace do praxe</w:t>
            </w:r>
          </w:p>
        </w:tc>
      </w:tr>
      <w:tr w:rsidR="00042419" w:rsidRPr="00BF5681" w14:paraId="7E371A6D"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71D43080"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7455A5BE"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14C464FC"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707257148"/>
            <w14:checkbox>
              <w14:checked w14:val="0"/>
              <w14:checkedState w14:val="2612" w14:font="MS Gothic"/>
              <w14:uncheckedState w14:val="2610" w14:font="MS Gothic"/>
            </w14:checkbox>
          </w:sdtPr>
          <w:sdtEndPr/>
          <w:sdtContent>
            <w:tc>
              <w:tcPr>
                <w:tcW w:w="314" w:type="dxa"/>
                <w:shd w:val="clear" w:color="auto" w:fill="auto"/>
              </w:tcPr>
              <w:p w14:paraId="4D62CDDF"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6280B1EF"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3.8 Vytvoření základních služeb sdílení dat</w:t>
            </w:r>
          </w:p>
        </w:tc>
      </w:tr>
      <w:tr w:rsidR="00042419" w:rsidRPr="00BF5681" w14:paraId="4B282209"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22FDCA6D"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7D4B70C4"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5231FFBF"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2080815855"/>
            <w14:checkbox>
              <w14:checked w14:val="0"/>
              <w14:checkedState w14:val="2612" w14:font="MS Gothic"/>
              <w14:uncheckedState w14:val="2610" w14:font="MS Gothic"/>
            </w14:checkbox>
          </w:sdtPr>
          <w:sdtEndPr/>
          <w:sdtContent>
            <w:tc>
              <w:tcPr>
                <w:tcW w:w="314" w:type="dxa"/>
                <w:shd w:val="clear" w:color="auto" w:fill="auto"/>
              </w:tcPr>
              <w:p w14:paraId="632D15A1"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53A3BA1F"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5.7 Podpora budování sdílených agendových systémů v přenesené působnosti</w:t>
            </w:r>
          </w:p>
        </w:tc>
      </w:tr>
      <w:tr w:rsidR="00042419" w:rsidRPr="00BF5681" w14:paraId="537576B1"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5DAE86E3"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0B79A795"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551EAEEF"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419793352"/>
            <w14:checkbox>
              <w14:checked w14:val="0"/>
              <w14:checkedState w14:val="2612" w14:font="MS Gothic"/>
              <w14:uncheckedState w14:val="2610" w14:font="MS Gothic"/>
            </w14:checkbox>
          </w:sdtPr>
          <w:sdtEndPr/>
          <w:sdtContent>
            <w:tc>
              <w:tcPr>
                <w:tcW w:w="314" w:type="dxa"/>
                <w:shd w:val="clear" w:color="auto" w:fill="auto"/>
              </w:tcPr>
              <w:p w14:paraId="1529DC52"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01F5F2EF"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5.9 Propojený datový fond</w:t>
            </w:r>
          </w:p>
        </w:tc>
      </w:tr>
      <w:tr w:rsidR="00042419" w:rsidRPr="00BF5681" w14:paraId="31E0B559" w14:textId="77777777" w:rsidTr="00042419">
        <w:trPr>
          <w:trHeight w:val="397"/>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5C574329"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1AB86B17"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2FF11A1D"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79109283"/>
            <w14:checkbox>
              <w14:checked w14:val="0"/>
              <w14:checkedState w14:val="2612" w14:font="MS Gothic"/>
              <w14:uncheckedState w14:val="2610" w14:font="MS Gothic"/>
            </w14:checkbox>
          </w:sdtPr>
          <w:sdtEndPr/>
          <w:sdtContent>
            <w:tc>
              <w:tcPr>
                <w:tcW w:w="314" w:type="dxa"/>
                <w:shd w:val="clear" w:color="auto" w:fill="auto"/>
              </w:tcPr>
              <w:p w14:paraId="4F838C52"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4601" w:type="dxa"/>
            <w:shd w:val="clear" w:color="auto" w:fill="auto"/>
          </w:tcPr>
          <w:p w14:paraId="04AB1210"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5.10 Veřejný datový fond</w:t>
            </w:r>
          </w:p>
        </w:tc>
      </w:tr>
      <w:tr w:rsidR="00042419" w:rsidRPr="00BF5681" w14:paraId="29B34989" w14:textId="77777777" w:rsidTr="00042419">
        <w:trPr>
          <w:trHeight w:val="155"/>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1499E064"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6E42139F"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77F7BCE9"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4" w:type="dxa"/>
            <w:shd w:val="clear" w:color="auto" w:fill="auto"/>
          </w:tcPr>
          <w:sdt>
            <w:sdtPr>
              <w:rPr>
                <w:rFonts w:ascii="Arial" w:eastAsia="Calibri" w:hAnsi="Arial" w:cs="Arial"/>
              </w:rPr>
              <w:id w:val="-1319340167"/>
              <w14:checkbox>
                <w14:checked w14:val="1"/>
                <w14:checkedState w14:val="2612" w14:font="MS Gothic"/>
                <w14:uncheckedState w14:val="2610" w14:font="MS Gothic"/>
              </w14:checkbox>
            </w:sdtPr>
            <w:sdtEndPr/>
            <w:sdtContent>
              <w:p w14:paraId="7617241D" w14:textId="77777777" w:rsidR="00042419" w:rsidRPr="00A87477" w:rsidRDefault="004E15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tc>
        <w:tc>
          <w:tcPr>
            <w:tcW w:w="4601" w:type="dxa"/>
            <w:shd w:val="clear" w:color="auto" w:fill="auto"/>
          </w:tcPr>
          <w:p w14:paraId="70D154E8" w14:textId="77777777" w:rsidR="00042419" w:rsidRPr="00A87477" w:rsidRDefault="000424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5.11 Geoinformace</w:t>
            </w:r>
          </w:p>
        </w:tc>
      </w:tr>
      <w:tr w:rsidR="00042419" w:rsidRPr="00BF5681" w14:paraId="53750B50" w14:textId="77777777" w:rsidTr="00042419">
        <w:trPr>
          <w:trHeight w:val="154"/>
        </w:trPr>
        <w:tc>
          <w:tcPr>
            <w:cnfStyle w:val="001000000000" w:firstRow="0" w:lastRow="0" w:firstColumn="1" w:lastColumn="0" w:oddVBand="0" w:evenVBand="0" w:oddHBand="0" w:evenHBand="0" w:firstRowFirstColumn="0" w:firstRowLastColumn="0" w:lastRowFirstColumn="0" w:lastRowLastColumn="0"/>
            <w:tcW w:w="2375" w:type="dxa"/>
            <w:vMerge/>
            <w:shd w:val="clear" w:color="auto" w:fill="D9D9D9" w:themeFill="background1" w:themeFillShade="D9"/>
          </w:tcPr>
          <w:p w14:paraId="5E18CCFB" w14:textId="77777777" w:rsidR="00042419" w:rsidRPr="003F7B0D" w:rsidRDefault="00042419" w:rsidP="003F7B0D">
            <w:pPr>
              <w:spacing w:before="40" w:after="40"/>
              <w:jc w:val="left"/>
              <w:rPr>
                <w:rFonts w:ascii="Arial" w:hAnsi="Arial" w:cs="Arial"/>
              </w:rPr>
            </w:pPr>
          </w:p>
        </w:tc>
        <w:tc>
          <w:tcPr>
            <w:tcW w:w="1368" w:type="dxa"/>
            <w:vMerge/>
            <w:shd w:val="clear" w:color="auto" w:fill="auto"/>
          </w:tcPr>
          <w:p w14:paraId="787CAC92" w14:textId="77777777" w:rsidR="00042419"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2" w:type="dxa"/>
            <w:vMerge/>
            <w:shd w:val="clear" w:color="auto" w:fill="auto"/>
          </w:tcPr>
          <w:p w14:paraId="61F552C0" w14:textId="77777777" w:rsidR="00042419" w:rsidRPr="003F7B0D" w:rsidRDefault="00042419"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4" w:type="dxa"/>
            <w:shd w:val="clear" w:color="auto" w:fill="auto"/>
          </w:tcPr>
          <w:sdt>
            <w:sdtPr>
              <w:rPr>
                <w:rFonts w:ascii="Arial" w:eastAsia="Calibri" w:hAnsi="Arial" w:cs="Arial"/>
              </w:rPr>
              <w:id w:val="448365641"/>
              <w14:checkbox>
                <w14:checked w14:val="0"/>
                <w14:checkedState w14:val="2612" w14:font="MS Gothic"/>
                <w14:uncheckedState w14:val="2610" w14:font="MS Gothic"/>
              </w14:checkbox>
            </w:sdtPr>
            <w:sdtEndPr/>
            <w:sdtContent>
              <w:p w14:paraId="1B747761" w14:textId="77777777" w:rsidR="00042419" w:rsidRPr="00042419" w:rsidRDefault="00042419">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2"/>
                    <w:lang w:eastAsia="en-US"/>
                  </w:rPr>
                </w:pPr>
                <w:r>
                  <w:rPr>
                    <w:rFonts w:ascii="MS Gothic" w:eastAsia="MS Gothic" w:hAnsi="MS Gothic" w:cs="Arial" w:hint="eastAsia"/>
                  </w:rPr>
                  <w:t>☐</w:t>
                </w:r>
              </w:p>
            </w:sdtContent>
          </w:sdt>
        </w:tc>
        <w:tc>
          <w:tcPr>
            <w:tcW w:w="4601" w:type="dxa"/>
            <w:shd w:val="clear" w:color="auto" w:fill="auto"/>
          </w:tcPr>
          <w:p w14:paraId="5E147FBB" w14:textId="77777777" w:rsidR="00042419" w:rsidRDefault="00042419">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&lt;jiný – popište&gt;</w:t>
            </w:r>
          </w:p>
        </w:tc>
      </w:tr>
      <w:tr w:rsidR="00382EDC" w:rsidRPr="00BF5681" w14:paraId="74D6B9B7" w14:textId="77777777" w:rsidTr="00042419">
        <w:tc>
          <w:tcPr>
            <w:cnfStyle w:val="001000000000" w:firstRow="0" w:lastRow="0" w:firstColumn="1" w:lastColumn="0" w:oddVBand="0" w:evenVBand="0" w:oddHBand="0" w:evenHBand="0" w:firstRowFirstColumn="0" w:firstRowLastColumn="0" w:lastRowFirstColumn="0" w:lastRowLastColumn="0"/>
            <w:tcW w:w="2375" w:type="dxa"/>
            <w:shd w:val="clear" w:color="auto" w:fill="D9D9D9" w:themeFill="background1" w:themeFillShade="D9"/>
          </w:tcPr>
          <w:p w14:paraId="4C3FE8DC" w14:textId="77777777" w:rsidR="00382EDC" w:rsidRPr="003F7B0D" w:rsidRDefault="00382EDC" w:rsidP="003F7B0D">
            <w:pPr>
              <w:spacing w:before="40" w:after="40"/>
              <w:contextualSpacing w:val="0"/>
              <w:jc w:val="left"/>
              <w:rPr>
                <w:rFonts w:ascii="Arial" w:hAnsi="Arial" w:cs="Arial"/>
              </w:rPr>
            </w:pPr>
            <w:r w:rsidRPr="003F7B0D">
              <w:rPr>
                <w:rFonts w:ascii="Arial" w:hAnsi="Arial" w:cs="Arial"/>
              </w:rPr>
              <w:t>Je řešení v souladu s NAP?</w:t>
            </w:r>
          </w:p>
        </w:tc>
        <w:tc>
          <w:tcPr>
            <w:tcW w:w="1368" w:type="dxa"/>
            <w:shd w:val="clear" w:color="auto" w:fill="D9D9D9" w:themeFill="background1" w:themeFillShade="D9"/>
          </w:tcPr>
          <w:p w14:paraId="4AD50FDF"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22" w:type="dxa"/>
            <w:shd w:val="clear" w:color="auto" w:fill="auto"/>
          </w:tcPr>
          <w:p w14:paraId="6ACEB095"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15" w:type="dxa"/>
            <w:gridSpan w:val="2"/>
            <w:shd w:val="clear" w:color="auto" w:fill="auto"/>
          </w:tcPr>
          <w:p w14:paraId="1659246A"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C9F9F0F" w14:textId="77777777" w:rsidR="00C55C28" w:rsidRPr="003F7B0D" w:rsidRDefault="00C55C28" w:rsidP="00FD10A1">
      <w:pPr>
        <w:rPr>
          <w:rFonts w:ascii="Arial" w:hAnsi="Arial" w:cs="Arial"/>
        </w:rPr>
      </w:pPr>
    </w:p>
    <w:tbl>
      <w:tblPr>
        <w:tblStyle w:val="Style1"/>
        <w:tblW w:w="4899" w:type="pct"/>
        <w:tblInd w:w="57" w:type="dxa"/>
        <w:tblLook w:val="06A0" w:firstRow="1" w:lastRow="0" w:firstColumn="1" w:lastColumn="0" w:noHBand="1" w:noVBand="1"/>
      </w:tblPr>
      <w:tblGrid>
        <w:gridCol w:w="1459"/>
        <w:gridCol w:w="3639"/>
        <w:gridCol w:w="1282"/>
        <w:gridCol w:w="1020"/>
        <w:gridCol w:w="2710"/>
      </w:tblGrid>
      <w:tr w:rsidR="007D0204" w:rsidRPr="00BF5681" w14:paraId="7279382D"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5ECC6" w14:textId="77777777" w:rsidR="007D0204" w:rsidRPr="002C3CAF" w:rsidRDefault="007D0204" w:rsidP="003F7B0D">
            <w:pPr>
              <w:keepNext/>
              <w:spacing w:before="40" w:after="40"/>
              <w:contextualSpacing w:val="0"/>
              <w:rPr>
                <w:rFonts w:ascii="Arial" w:hAnsi="Arial" w:cs="Arial"/>
                <w:b w:val="0"/>
              </w:rPr>
            </w:pPr>
            <w:bookmarkStart w:id="161" w:name="_Toc509581690"/>
            <w:bookmarkStart w:id="162" w:name="_Toc51379716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architektury shody s</w:t>
            </w:r>
            <w:r w:rsidR="000C4BEA">
              <w:rPr>
                <w:rFonts w:ascii="Arial" w:eastAsia="Calibri" w:hAnsi="Arial" w:cs="Arial"/>
              </w:rPr>
              <w:t> </w:t>
            </w:r>
            <w:r w:rsidRPr="000C4BEA">
              <w:rPr>
                <w:rFonts w:ascii="Arial" w:eastAsia="Calibri" w:hAnsi="Arial" w:cs="Arial"/>
              </w:rPr>
              <w:t>pravidly</w:t>
            </w:r>
            <w:bookmarkEnd w:id="161"/>
            <w:r w:rsidR="000C4BEA">
              <w:rPr>
                <w:rFonts w:ascii="Arial" w:eastAsia="Calibri" w:hAnsi="Arial" w:cs="Arial"/>
              </w:rPr>
              <w:t>:</w:t>
            </w:r>
            <w:bookmarkEnd w:id="162"/>
          </w:p>
        </w:tc>
      </w:tr>
      <w:tr w:rsidR="008C312F" w:rsidRPr="00BF5681" w14:paraId="09551F74"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1" w:type="pct"/>
          </w:tcPr>
          <w:p w14:paraId="2F6D04CB"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809" w:type="pct"/>
          </w:tcPr>
          <w:p w14:paraId="045DAFB3"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97" w:type="pct"/>
          </w:tcPr>
          <w:p w14:paraId="192A123D"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14" w:type="pct"/>
          </w:tcPr>
          <w:p w14:paraId="7E0A6814"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8" w:type="pct"/>
          </w:tcPr>
          <w:p w14:paraId="7047B0C3"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1B3A2975"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21A46D4C"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809" w:type="pct"/>
            <w:shd w:val="clear" w:color="auto" w:fill="D9D9D9" w:themeFill="background1" w:themeFillShade="D9"/>
          </w:tcPr>
          <w:p w14:paraId="3C01D360"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řešení navrženo pro efektivní údržbu a rozvoj, tj. jako standardizované, rozšiřitelné, integrovatelné, upgradovatelné a podporovatelné i vlastními silami úřadu?</w:t>
            </w:r>
          </w:p>
        </w:tc>
        <w:sdt>
          <w:sdtPr>
            <w:rPr>
              <w:rFonts w:ascii="Arial" w:hAnsi="Arial" w:cs="Arial"/>
            </w:rPr>
            <w:id w:val="1261105036"/>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2D16F0C1" w14:textId="77777777" w:rsidR="008C312F"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641EDEA6"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0F506B89" w14:textId="77777777" w:rsidR="008C312F"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Naplněno požadavkem na rozsah předávané dokumentace, zdrojových kódů a licenčních oprávnění k výstupům projektu. ÚÚR bude oprávněn provádět vlastní rozvoj, bez závislosti na původním dodavateli.</w:t>
            </w:r>
          </w:p>
        </w:tc>
      </w:tr>
      <w:tr w:rsidR="008C312F" w:rsidRPr="00BF5681" w14:paraId="7A07E77E"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21553A4F"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Spolupráce a sdílení</w:t>
            </w:r>
          </w:p>
        </w:tc>
        <w:tc>
          <w:tcPr>
            <w:tcW w:w="1809" w:type="pct"/>
            <w:shd w:val="clear" w:color="auto" w:fill="D9D9D9" w:themeFill="background1" w:themeFillShade="D9"/>
          </w:tcPr>
          <w:p w14:paraId="5DAAA324"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Jsou nové služby (nebo jejich součásti) koncipovány jako opakovatelné a komplementární ke sdíleným službám eGovernmentu?</w:t>
            </w:r>
          </w:p>
        </w:tc>
        <w:sdt>
          <w:sdtPr>
            <w:rPr>
              <w:rFonts w:ascii="Arial" w:hAnsi="Arial" w:cs="Arial"/>
            </w:rPr>
            <w:id w:val="1564367324"/>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76418FFD" w14:textId="77777777" w:rsidR="008C312F"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14" w:type="pct"/>
            <w:shd w:val="clear" w:color="auto" w:fill="auto"/>
          </w:tcPr>
          <w:p w14:paraId="4C3DDD0A"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C55937C" w14:textId="77777777" w:rsidR="008C312F" w:rsidRPr="004E151F"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 kontextu předmětu není relevantní. Jedná se o izolovanou oblast bez návaznosti na další agendy.</w:t>
            </w:r>
          </w:p>
        </w:tc>
      </w:tr>
      <w:tr w:rsidR="008C312F" w:rsidRPr="00BF5681" w14:paraId="0AC81CE5"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1C48B8E6"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809" w:type="pct"/>
            <w:shd w:val="clear" w:color="auto" w:fill="D9D9D9" w:themeFill="background1" w:themeFillShade="D9"/>
          </w:tcPr>
          <w:p w14:paraId="2CEA073A"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zajištěno, že je návrh byznys i IT řešení natolik robustní, modulární, škálovatelný, flexibilní a parametrizovatelný, aby se přizpůsobil očekávaným změnám za dobu jeho životnosti?</w:t>
            </w:r>
          </w:p>
        </w:tc>
        <w:sdt>
          <w:sdtPr>
            <w:rPr>
              <w:rFonts w:ascii="Arial" w:hAnsi="Arial" w:cs="Arial"/>
            </w:rPr>
            <w:id w:val="-1855639628"/>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29241456" w14:textId="77777777" w:rsidR="008C312F"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682D0008"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2167161D" w14:textId="77777777" w:rsidR="008C312F"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Požadavky na nové řešení vychází z dlouholeté praktické zkušenosti s provozem dosavadních systémů, které budou nahrazovány. Požadavky na modulárnost a škálovatelnost jsou součástí zadání na nově řešení.</w:t>
            </w:r>
          </w:p>
        </w:tc>
      </w:tr>
    </w:tbl>
    <w:p w14:paraId="3A09462C" w14:textId="77777777" w:rsidR="005F4635" w:rsidRPr="003F7B0D" w:rsidRDefault="005F4635" w:rsidP="00FD10A1">
      <w:pPr>
        <w:rPr>
          <w:rFonts w:ascii="Arial" w:hAnsi="Arial" w:cs="Arial"/>
          <w:b/>
        </w:rPr>
      </w:pPr>
    </w:p>
    <w:tbl>
      <w:tblPr>
        <w:tblStyle w:val="Mkatabulky"/>
        <w:tblW w:w="0" w:type="auto"/>
        <w:tblInd w:w="108" w:type="dxa"/>
        <w:tblLook w:val="06A0" w:firstRow="1" w:lastRow="0" w:firstColumn="1" w:lastColumn="0" w:noHBand="1" w:noVBand="1"/>
      </w:tblPr>
      <w:tblGrid>
        <w:gridCol w:w="10080"/>
      </w:tblGrid>
      <w:tr w:rsidR="00BA54A6" w:rsidRPr="00BF5681" w14:paraId="777FB8C1" w14:textId="77777777" w:rsidTr="008647C9">
        <w:trPr>
          <w:tblHeader/>
        </w:trPr>
        <w:tc>
          <w:tcPr>
            <w:tcW w:w="10080" w:type="dxa"/>
            <w:shd w:val="clear" w:color="auto" w:fill="CEEBF3"/>
          </w:tcPr>
          <w:p w14:paraId="10D5DCAE" w14:textId="77777777" w:rsidR="00BA54A6" w:rsidRPr="002C3CAF" w:rsidRDefault="007D0204" w:rsidP="003F7B0D">
            <w:pPr>
              <w:keepNext/>
              <w:spacing w:before="40" w:after="40"/>
              <w:jc w:val="left"/>
              <w:rPr>
                <w:rFonts w:ascii="Arial" w:eastAsia="Calibri" w:hAnsi="Arial" w:cs="Arial"/>
                <w:szCs w:val="20"/>
              </w:rPr>
            </w:pPr>
            <w:bookmarkStart w:id="163" w:name="_Toc509581691"/>
            <w:bookmarkStart w:id="164"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47</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standardizace a udržitelnosti architektury projektu:</w:t>
            </w:r>
            <w:bookmarkEnd w:id="163"/>
            <w:bookmarkEnd w:id="164"/>
          </w:p>
        </w:tc>
      </w:tr>
      <w:tr w:rsidR="00BA54A6" w:rsidRPr="00BF5681" w14:paraId="45A76F09" w14:textId="77777777" w:rsidTr="008647C9">
        <w:tc>
          <w:tcPr>
            <w:tcW w:w="10080" w:type="dxa"/>
          </w:tcPr>
          <w:p w14:paraId="79DFB121" w14:textId="77777777" w:rsidR="004E151F" w:rsidRDefault="004E151F" w:rsidP="004E151F">
            <w:pPr>
              <w:spacing w:before="40" w:after="40"/>
              <w:jc w:val="left"/>
              <w:rPr>
                <w:rFonts w:ascii="Arial" w:eastAsia="Calibri" w:hAnsi="Arial" w:cs="Arial"/>
                <w:szCs w:val="20"/>
              </w:rPr>
            </w:pPr>
            <w:r>
              <w:rPr>
                <w:rFonts w:ascii="Arial" w:eastAsia="Calibri" w:hAnsi="Arial" w:cs="Arial"/>
                <w:szCs w:val="20"/>
              </w:rPr>
              <w:t>Standardizace a udržitelnost architektury projektu je řešena v následujících rovinách:</w:t>
            </w:r>
          </w:p>
          <w:p w14:paraId="159B4A48" w14:textId="77777777" w:rsidR="004E151F" w:rsidRDefault="004E151F" w:rsidP="00D017DD">
            <w:pPr>
              <w:pStyle w:val="Odstavecseseznamem"/>
              <w:numPr>
                <w:ilvl w:val="0"/>
                <w:numId w:val="19"/>
              </w:numPr>
              <w:spacing w:before="40" w:after="40"/>
              <w:jc w:val="left"/>
              <w:rPr>
                <w:rFonts w:ascii="Arial" w:eastAsia="Calibri" w:hAnsi="Arial" w:cs="Arial"/>
              </w:rPr>
            </w:pPr>
            <w:r>
              <w:rPr>
                <w:rFonts w:ascii="Arial" w:eastAsia="Calibri" w:hAnsi="Arial" w:cs="Arial"/>
              </w:rPr>
              <w:t>požadavky na architekturu řešení, kdy je požadována modulární architektura respektující základní rozdělení do vrstev (prezentační, aplikační a datová) a využívající technologie, kterými ÚÚR již disponuje a má pro jejich podporu kvalifikovaný personál,</w:t>
            </w:r>
          </w:p>
          <w:p w14:paraId="017D7969" w14:textId="77777777" w:rsidR="00BA54A6" w:rsidRPr="004E151F" w:rsidRDefault="004E151F" w:rsidP="00D017DD">
            <w:pPr>
              <w:pStyle w:val="Odstavecseseznamem"/>
              <w:numPr>
                <w:ilvl w:val="0"/>
                <w:numId w:val="19"/>
              </w:numPr>
              <w:spacing w:before="40" w:after="40"/>
              <w:jc w:val="left"/>
              <w:rPr>
                <w:rFonts w:ascii="Arial" w:eastAsia="Calibri" w:hAnsi="Arial" w:cs="Arial"/>
              </w:rPr>
            </w:pPr>
            <w:r w:rsidRPr="004E151F">
              <w:rPr>
                <w:rFonts w:ascii="Arial" w:eastAsia="Calibri" w:hAnsi="Arial" w:cs="Arial"/>
              </w:rPr>
              <w:t>požadavky na rozsah předávané dokumentace (mimo uživatelské je požadována i implementační dokumentace a komentovaný zdrojový kód), které spolu s požadavky na licenční oprávnění umožňují rozvoj bez závislosti na původním dodavateli.</w:t>
            </w:r>
          </w:p>
        </w:tc>
      </w:tr>
    </w:tbl>
    <w:p w14:paraId="435B8775" w14:textId="77777777" w:rsidR="00BA54A6" w:rsidRPr="00FD10A1" w:rsidRDefault="00BA54A6" w:rsidP="00073E15">
      <w:pPr>
        <w:pStyle w:val="MVHeading3"/>
      </w:pPr>
      <w:bookmarkStart w:id="165" w:name="_Toc457999019"/>
      <w:bookmarkStart w:id="166" w:name="_Toc457999683"/>
      <w:bookmarkStart w:id="167" w:name="_Toc437417899"/>
      <w:bookmarkStart w:id="168" w:name="_Toc465074595"/>
      <w:bookmarkEnd w:id="165"/>
      <w:bookmarkEnd w:id="166"/>
      <w:r w:rsidRPr="003F7B0D">
        <w:rPr>
          <w:rFonts w:eastAsia="Calibri"/>
        </w:rPr>
        <w:t>Přehled služeb čtyřvrstvé architektury</w:t>
      </w:r>
      <w:bookmarkEnd w:id="167"/>
      <w:bookmarkEnd w:id="168"/>
      <w:r w:rsidRPr="003F7B0D">
        <w:rPr>
          <w:rFonts w:eastAsia="Calibri"/>
        </w:rPr>
        <w:t xml:space="preserve"> </w:t>
      </w:r>
    </w:p>
    <w:p w14:paraId="29687AFB" w14:textId="77777777" w:rsidR="00BA54A6" w:rsidRPr="003F7B0D" w:rsidRDefault="00BA54A6" w:rsidP="003F7B0D">
      <w:pPr>
        <w:keepNext/>
        <w:keepLines/>
        <w:spacing w:before="240"/>
        <w:rPr>
          <w:rFonts w:ascii="Arial" w:hAnsi="Arial" w:cs="Arial"/>
          <w:b/>
        </w:rPr>
      </w:pPr>
      <w:r w:rsidRPr="003F7B0D">
        <w:rPr>
          <w:rFonts w:ascii="Arial" w:hAnsi="Arial" w:cs="Arial"/>
          <w:b/>
        </w:rPr>
        <w:t>Model služeb v čtyřvrstvé vizi architektury veřejné správy</w:t>
      </w:r>
      <w:r w:rsidR="009E2D7C" w:rsidRPr="003F7B0D">
        <w:rPr>
          <w:rFonts w:ascii="Arial" w:hAnsi="Arial" w:cs="Arial"/>
          <w:b/>
        </w:rPr>
        <w:t xml:space="preserve"> nebo jednotlivé modely využití každé vrstvy vrstvou vyšší</w:t>
      </w:r>
    </w:p>
    <w:p w14:paraId="2842C31B" w14:textId="77777777" w:rsidR="00BA54A6" w:rsidRPr="005C5B29" w:rsidRDefault="0012461E" w:rsidP="003F7B0D">
      <w:pPr>
        <w:spacing w:before="120" w:after="0"/>
        <w:jc w:val="center"/>
        <w:rPr>
          <w:rFonts w:ascii="Arial" w:hAnsi="Arial" w:cs="Arial"/>
          <w:i/>
          <w:color w:val="FF0000"/>
        </w:rPr>
      </w:pPr>
      <w:r>
        <w:rPr>
          <w:rFonts w:ascii="Arial" w:hAnsi="Arial" w:cs="Arial"/>
          <w:i/>
          <w:noProof/>
          <w:color w:val="FF0000"/>
          <w:lang w:eastAsia="cs-CZ"/>
        </w:rPr>
        <w:drawing>
          <wp:inline distT="0" distB="0" distL="0" distR="0" wp14:anchorId="721045BE" wp14:editId="7550807B">
            <wp:extent cx="6479540" cy="5118735"/>
            <wp:effectExtent l="0" t="0" r="0" b="0"/>
            <wp:docPr id="11"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hled služeb čtyřvrstvé architektur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79540" cy="5118735"/>
                    </a:xfrm>
                    <a:prstGeom prst="rect">
                      <a:avLst/>
                    </a:prstGeom>
                  </pic:spPr>
                </pic:pic>
              </a:graphicData>
            </a:graphic>
          </wp:inline>
        </w:drawing>
      </w:r>
    </w:p>
    <w:p w14:paraId="2443A712" w14:textId="77777777" w:rsidR="00BA54A6" w:rsidRPr="003F7B0D" w:rsidRDefault="00BA54A6" w:rsidP="00FD10A1">
      <w:pPr>
        <w:rPr>
          <w:rFonts w:ascii="Arial" w:hAnsi="Arial" w:cs="Arial"/>
        </w:rPr>
      </w:pPr>
    </w:p>
    <w:tbl>
      <w:tblPr>
        <w:tblStyle w:val="Style1"/>
        <w:tblW w:w="4899" w:type="pct"/>
        <w:tblInd w:w="57" w:type="dxa"/>
        <w:tblLook w:val="06A0" w:firstRow="1" w:lastRow="0" w:firstColumn="1" w:lastColumn="0" w:noHBand="1" w:noVBand="1"/>
      </w:tblPr>
      <w:tblGrid>
        <w:gridCol w:w="1659"/>
        <w:gridCol w:w="2986"/>
        <w:gridCol w:w="1680"/>
        <w:gridCol w:w="1100"/>
        <w:gridCol w:w="2685"/>
      </w:tblGrid>
      <w:tr w:rsidR="007D0204" w:rsidRPr="00BF5681" w14:paraId="3FED18B3"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526D2339" w14:textId="77777777" w:rsidR="007D0204" w:rsidRPr="002C3CAF" w:rsidRDefault="007D0204" w:rsidP="003F7B0D">
            <w:pPr>
              <w:keepNext/>
              <w:spacing w:before="40" w:after="40"/>
              <w:contextualSpacing w:val="0"/>
              <w:rPr>
                <w:rFonts w:ascii="Arial" w:hAnsi="Arial" w:cs="Arial"/>
                <w:b w:val="0"/>
              </w:rPr>
            </w:pPr>
            <w:bookmarkStart w:id="169" w:name="_Toc509581692"/>
            <w:bookmarkStart w:id="170" w:name="_Toc51379716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4 vrstvé architektury</w:t>
            </w:r>
            <w:bookmarkEnd w:id="169"/>
            <w:r w:rsidR="000C4BEA">
              <w:rPr>
                <w:rFonts w:ascii="Arial" w:eastAsia="Calibri" w:hAnsi="Arial" w:cs="Arial"/>
              </w:rPr>
              <w:t>:</w:t>
            </w:r>
            <w:bookmarkEnd w:id="170"/>
          </w:p>
        </w:tc>
      </w:tr>
      <w:tr w:rsidR="008C312F" w:rsidRPr="00BF5681" w14:paraId="0790C6D5"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0" w:type="pct"/>
          </w:tcPr>
          <w:p w14:paraId="05D96073"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477" w:type="pct"/>
          </w:tcPr>
          <w:p w14:paraId="7F55D1F2"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831" w:type="pct"/>
          </w:tcPr>
          <w:p w14:paraId="1A643DA2"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129D2820"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28" w:type="pct"/>
          </w:tcPr>
          <w:p w14:paraId="321916E9"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2EA7FD02" w14:textId="77777777" w:rsidTr="008647C9">
        <w:tc>
          <w:tcPr>
            <w:cnfStyle w:val="001000000000" w:firstRow="0" w:lastRow="0" w:firstColumn="1" w:lastColumn="0" w:oddVBand="0" w:evenVBand="0" w:oddHBand="0" w:evenHBand="0" w:firstRowFirstColumn="0" w:firstRowLastColumn="0" w:lastRowFirstColumn="0" w:lastRowLastColumn="0"/>
            <w:tcW w:w="820" w:type="pct"/>
            <w:vMerge w:val="restart"/>
            <w:shd w:val="clear" w:color="auto" w:fill="D9D9D9" w:themeFill="background1" w:themeFillShade="D9"/>
          </w:tcPr>
          <w:p w14:paraId="58289937" w14:textId="77777777" w:rsidR="00C23B4F" w:rsidRPr="003F7B0D" w:rsidRDefault="00C23B4F" w:rsidP="003F7B0D">
            <w:pPr>
              <w:spacing w:before="40" w:after="40"/>
              <w:contextualSpacing w:val="0"/>
              <w:jc w:val="left"/>
              <w:rPr>
                <w:rStyle w:val="Odkaznakoment"/>
                <w:rFonts w:ascii="Arial" w:hAnsi="Arial" w:cs="Arial"/>
                <w:b w:val="0"/>
              </w:rPr>
            </w:pPr>
            <w:r w:rsidRPr="003F7B0D">
              <w:rPr>
                <w:rFonts w:ascii="Arial" w:hAnsi="Arial" w:cs="Arial"/>
                <w:szCs w:val="22"/>
              </w:rPr>
              <w:t>Technologická neutralita</w:t>
            </w:r>
          </w:p>
          <w:p w14:paraId="288AC9E5" w14:textId="77777777" w:rsidR="00C23B4F" w:rsidRPr="003F7B0D" w:rsidRDefault="00C23B4F" w:rsidP="003F7B0D">
            <w:pPr>
              <w:spacing w:before="40" w:after="40"/>
              <w:contextualSpacing w:val="0"/>
              <w:jc w:val="left"/>
              <w:rPr>
                <w:rStyle w:val="Odkaznakoment"/>
                <w:rFonts w:ascii="Arial" w:hAnsi="Arial" w:cs="Arial"/>
                <w:bCs w:val="0"/>
              </w:rPr>
            </w:pPr>
          </w:p>
        </w:tc>
        <w:tc>
          <w:tcPr>
            <w:tcW w:w="1477" w:type="pct"/>
            <w:shd w:val="clear" w:color="auto" w:fill="D9D9D9" w:themeFill="background1" w:themeFillShade="D9"/>
          </w:tcPr>
          <w:p w14:paraId="6F7013C8"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Jsou odděleny jednotlivé vrstvy architektury řešení systémem služeb poskytovaných navzájem mezi vrstvami?</w:t>
            </w:r>
          </w:p>
        </w:tc>
        <w:sdt>
          <w:sdtPr>
            <w:rPr>
              <w:rFonts w:ascii="Arial" w:hAnsi="Arial" w:cs="Arial"/>
            </w:rPr>
            <w:id w:val="1293405001"/>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39B3C556" w14:textId="77777777" w:rsidR="00C23B4F"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40A63A73"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441D2F2F"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2D09B8E1" w14:textId="77777777" w:rsidTr="008647C9">
        <w:tc>
          <w:tcPr>
            <w:cnfStyle w:val="001000000000" w:firstRow="0" w:lastRow="0" w:firstColumn="1" w:lastColumn="0" w:oddVBand="0" w:evenVBand="0" w:oddHBand="0" w:evenHBand="0" w:firstRowFirstColumn="0" w:firstRowLastColumn="0" w:lastRowFirstColumn="0" w:lastRowLastColumn="0"/>
            <w:tcW w:w="820" w:type="pct"/>
            <w:vMerge/>
            <w:shd w:val="clear" w:color="auto" w:fill="D9D9D9" w:themeFill="background1" w:themeFillShade="D9"/>
          </w:tcPr>
          <w:p w14:paraId="7DA214E2" w14:textId="77777777" w:rsidR="00C23B4F" w:rsidRPr="003F7B0D" w:rsidRDefault="00C23B4F" w:rsidP="003F7B0D">
            <w:pPr>
              <w:spacing w:before="40" w:after="40"/>
              <w:contextualSpacing w:val="0"/>
              <w:jc w:val="left"/>
              <w:rPr>
                <w:rFonts w:ascii="Arial" w:hAnsi="Arial" w:cs="Arial"/>
              </w:rPr>
            </w:pPr>
          </w:p>
        </w:tc>
        <w:tc>
          <w:tcPr>
            <w:tcW w:w="1477" w:type="pct"/>
            <w:shd w:val="clear" w:color="auto" w:fill="D9D9D9" w:themeFill="background1" w:themeFillShade="D9"/>
          </w:tcPr>
          <w:p w14:paraId="4E08162A"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zajištěna separátní správa, dohled a provoz služeb na jednotlivých vrstvách?</w:t>
            </w:r>
          </w:p>
        </w:tc>
        <w:sdt>
          <w:sdtPr>
            <w:rPr>
              <w:rFonts w:ascii="Arial" w:hAnsi="Arial" w:cs="Arial"/>
            </w:rPr>
            <w:id w:val="-909384649"/>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27473109" w14:textId="77777777" w:rsidR="00C23B4F" w:rsidRPr="003F7B0D" w:rsidRDefault="004E151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7130EFB2"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7D68802A"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065FAF" w14:textId="77777777" w:rsidR="005F4635" w:rsidRPr="003F7B0D" w:rsidRDefault="005F4635"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4237EF" w:rsidRPr="00BF5681" w14:paraId="54ED1C82" w14:textId="77777777" w:rsidTr="008647C9">
        <w:trPr>
          <w:tblHeader/>
        </w:trPr>
        <w:tc>
          <w:tcPr>
            <w:tcW w:w="10080" w:type="dxa"/>
            <w:shd w:val="clear" w:color="auto" w:fill="CEEBF3"/>
          </w:tcPr>
          <w:p w14:paraId="3491B582" w14:textId="77777777" w:rsidR="00BA54A6" w:rsidRPr="002C3CAF" w:rsidRDefault="007D0204" w:rsidP="003F7B0D">
            <w:pPr>
              <w:keepNext/>
              <w:spacing w:before="40" w:after="40"/>
              <w:jc w:val="left"/>
              <w:rPr>
                <w:rFonts w:ascii="Arial" w:eastAsia="Calibri" w:hAnsi="Arial" w:cs="Arial"/>
                <w:szCs w:val="20"/>
              </w:rPr>
            </w:pPr>
            <w:bookmarkStart w:id="171" w:name="_Toc509581693"/>
            <w:bookmarkStart w:id="172" w:name="_Toc51379716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čtyřvrstvé architektury služeb projektu:</w:t>
            </w:r>
            <w:bookmarkEnd w:id="171"/>
            <w:bookmarkEnd w:id="172"/>
          </w:p>
        </w:tc>
      </w:tr>
      <w:tr w:rsidR="004237EF" w:rsidRPr="00BF5681" w14:paraId="649BFFD1" w14:textId="77777777" w:rsidTr="008647C9">
        <w:tc>
          <w:tcPr>
            <w:tcW w:w="10080" w:type="dxa"/>
          </w:tcPr>
          <w:p w14:paraId="276B90BA" w14:textId="77777777" w:rsidR="00BA54A6" w:rsidRPr="003F7B0D" w:rsidRDefault="004E151F" w:rsidP="004E151F">
            <w:pPr>
              <w:spacing w:before="40" w:after="40"/>
              <w:jc w:val="left"/>
              <w:rPr>
                <w:rFonts w:ascii="Arial" w:eastAsia="Calibri" w:hAnsi="Arial" w:cs="Arial"/>
                <w:szCs w:val="20"/>
              </w:rPr>
            </w:pPr>
            <w:r>
              <w:rPr>
                <w:rFonts w:ascii="Arial" w:eastAsia="Calibri" w:hAnsi="Arial" w:cs="Arial"/>
                <w:szCs w:val="20"/>
              </w:rPr>
              <w:t>V pohledu služeb 4-vrstvé architektury je zaznamenána návaznost byznys a aplikační vrstvy. Technologická vrstva není znázorněna, jelikož bude předmětem dodávky realizované externím dodavatelem a není stanovena. Mezi byznys a aplikační vrstvou je zřetelná jasná návaznost elementů aplikační vrstvy na elementy byznys vrstvy.</w:t>
            </w:r>
          </w:p>
        </w:tc>
      </w:tr>
    </w:tbl>
    <w:p w14:paraId="4FB1E35F" w14:textId="77777777" w:rsidR="007D0204" w:rsidRPr="00FD10A1" w:rsidRDefault="00680CAE">
      <w:pPr>
        <w:pStyle w:val="MVHeading2"/>
      </w:pPr>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D10A1">
        <w:t>Kontrola shody a</w:t>
      </w:r>
      <w:r w:rsidR="00BA54A6" w:rsidRPr="00FD10A1">
        <w:t>rchitektur</w:t>
      </w:r>
      <w:r w:rsidRPr="00FD10A1">
        <w:t>y</w:t>
      </w:r>
      <w:r w:rsidR="00BA54A6" w:rsidRPr="00FD10A1">
        <w:t xml:space="preserve"> řešení projektu</w:t>
      </w:r>
      <w:bookmarkEnd w:id="321"/>
      <w:bookmarkEnd w:id="322"/>
      <w:r w:rsidRPr="00FD10A1">
        <w:t xml:space="preserve"> se vzory sdílených služeb eGovernmentu</w:t>
      </w:r>
      <w:bookmarkEnd w:id="323"/>
    </w:p>
    <w:tbl>
      <w:tblPr>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
        <w:gridCol w:w="2700"/>
        <w:gridCol w:w="1440"/>
        <w:gridCol w:w="1440"/>
        <w:gridCol w:w="4320"/>
      </w:tblGrid>
      <w:tr w:rsidR="007D0204" w:rsidRPr="00BF5681" w14:paraId="3BF658B3" w14:textId="77777777" w:rsidTr="008647C9">
        <w:trPr>
          <w:trHeight w:val="20"/>
          <w:tblHeader/>
        </w:trPr>
        <w:tc>
          <w:tcPr>
            <w:tcW w:w="10075" w:type="dxa"/>
            <w:gridSpan w:val="5"/>
            <w:shd w:val="clear" w:color="auto" w:fill="CEEBF3"/>
            <w:noWrap/>
          </w:tcPr>
          <w:p w14:paraId="766C834F" w14:textId="77777777" w:rsidR="007D0204" w:rsidRPr="002C3CAF" w:rsidRDefault="007D0204" w:rsidP="005568FB">
            <w:pPr>
              <w:keepNext/>
              <w:keepLines/>
              <w:spacing w:before="40" w:after="40"/>
              <w:jc w:val="left"/>
              <w:rPr>
                <w:rFonts w:ascii="Arial" w:hAnsi="Arial" w:cs="Arial"/>
                <w:bCs/>
              </w:rPr>
            </w:pPr>
            <w:bookmarkStart w:id="324" w:name="_Toc509581694"/>
            <w:bookmarkStart w:id="325" w:name="_Toc51379716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Kontrola shody architektury řešení projektu se vzory sdílených</w:t>
            </w:r>
            <w:r w:rsidR="005A629C" w:rsidRPr="000C4BEA">
              <w:rPr>
                <w:rFonts w:ascii="Arial" w:hAnsi="Arial" w:cs="Arial"/>
                <w:b/>
              </w:rPr>
              <w:t xml:space="preserve"> služeb</w:t>
            </w:r>
            <w:r w:rsidRPr="000C4BEA">
              <w:rPr>
                <w:rFonts w:ascii="Arial" w:hAnsi="Arial" w:cs="Arial"/>
                <w:b/>
              </w:rPr>
              <w:t xml:space="preserve"> eGovernmentu</w:t>
            </w:r>
            <w:bookmarkEnd w:id="324"/>
            <w:r w:rsidR="000C4BEA">
              <w:rPr>
                <w:rFonts w:ascii="Arial" w:hAnsi="Arial" w:cs="Arial"/>
                <w:b/>
              </w:rPr>
              <w:t>:</w:t>
            </w:r>
            <w:bookmarkEnd w:id="325"/>
          </w:p>
        </w:tc>
      </w:tr>
      <w:tr w:rsidR="008C312F" w:rsidRPr="00BF5681" w14:paraId="06BB14FE" w14:textId="77777777" w:rsidTr="008647C9">
        <w:trPr>
          <w:trHeight w:val="20"/>
          <w:tblHeader/>
        </w:trPr>
        <w:tc>
          <w:tcPr>
            <w:tcW w:w="2875" w:type="dxa"/>
            <w:gridSpan w:val="2"/>
            <w:shd w:val="clear" w:color="auto" w:fill="CEEBF3"/>
            <w:noWrap/>
            <w:hideMark/>
          </w:tcPr>
          <w:p w14:paraId="74B58D30"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Název architektonického vzoru eGovernmentu</w:t>
            </w:r>
          </w:p>
        </w:tc>
        <w:tc>
          <w:tcPr>
            <w:tcW w:w="1440" w:type="dxa"/>
            <w:shd w:val="clear" w:color="auto" w:fill="CEEBF3"/>
          </w:tcPr>
          <w:p w14:paraId="73F6532F" w14:textId="77777777" w:rsidR="008C312F" w:rsidRPr="003F7B0D" w:rsidRDefault="007C1E18" w:rsidP="003F7B0D">
            <w:pPr>
              <w:keepNext/>
              <w:keepLines/>
              <w:spacing w:before="40" w:after="40"/>
              <w:jc w:val="left"/>
              <w:rPr>
                <w:rFonts w:ascii="Arial" w:hAnsi="Arial" w:cs="Arial"/>
                <w:b/>
                <w:bCs/>
              </w:rPr>
            </w:pPr>
            <w:r>
              <w:rPr>
                <w:rFonts w:ascii="Arial" w:hAnsi="Arial" w:cs="Arial"/>
                <w:b/>
                <w:bCs/>
              </w:rPr>
              <w:t>Byl d</w:t>
            </w:r>
            <w:r w:rsidR="008C312F" w:rsidRPr="003F7B0D">
              <w:rPr>
                <w:rFonts w:ascii="Arial" w:hAnsi="Arial" w:cs="Arial"/>
                <w:b/>
                <w:bCs/>
              </w:rPr>
              <w:t>održen vzor?</w:t>
            </w:r>
          </w:p>
        </w:tc>
        <w:tc>
          <w:tcPr>
            <w:tcW w:w="1440" w:type="dxa"/>
            <w:shd w:val="clear" w:color="auto" w:fill="CEEBF3"/>
          </w:tcPr>
          <w:p w14:paraId="4BE22FE1" w14:textId="77777777" w:rsidR="008C312F" w:rsidRPr="003F7B0D" w:rsidRDefault="004A594B" w:rsidP="003F7B0D">
            <w:pPr>
              <w:keepNext/>
              <w:keepLines/>
              <w:spacing w:before="40" w:after="40"/>
              <w:jc w:val="left"/>
              <w:rPr>
                <w:rFonts w:ascii="Arial" w:hAnsi="Arial" w:cs="Arial"/>
                <w:b/>
                <w:bCs/>
              </w:rPr>
            </w:pPr>
            <w:r w:rsidRPr="003F7B0D">
              <w:rPr>
                <w:rFonts w:ascii="Arial" w:hAnsi="Arial" w:cs="Arial"/>
                <w:b/>
              </w:rPr>
              <w:t>Č. žádosti o výjimku</w:t>
            </w:r>
          </w:p>
        </w:tc>
        <w:tc>
          <w:tcPr>
            <w:tcW w:w="4320" w:type="dxa"/>
            <w:shd w:val="clear" w:color="auto" w:fill="CEEBF3"/>
            <w:noWrap/>
            <w:hideMark/>
          </w:tcPr>
          <w:p w14:paraId="3F53A3AE"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Podrobný popis způsobu a míry dodržení vzorů návrhem řešení projektu</w:t>
            </w:r>
          </w:p>
        </w:tc>
      </w:tr>
      <w:tr w:rsidR="00974815" w:rsidRPr="00BF5681" w14:paraId="59CB500E" w14:textId="77777777" w:rsidTr="008647C9">
        <w:trPr>
          <w:trHeight w:val="20"/>
        </w:trPr>
        <w:tc>
          <w:tcPr>
            <w:tcW w:w="10075" w:type="dxa"/>
            <w:gridSpan w:val="5"/>
            <w:shd w:val="clear" w:color="auto" w:fill="D9D9D9" w:themeFill="background1" w:themeFillShade="D9"/>
            <w:hideMark/>
          </w:tcPr>
          <w:p w14:paraId="52211263" w14:textId="77777777" w:rsidR="00974815" w:rsidRPr="003F7B0D" w:rsidRDefault="00974815" w:rsidP="003F7B0D">
            <w:pPr>
              <w:spacing w:before="40" w:after="40"/>
              <w:jc w:val="left"/>
              <w:rPr>
                <w:rFonts w:ascii="Arial" w:hAnsi="Arial" w:cs="Arial"/>
                <w:bCs/>
              </w:rPr>
            </w:pPr>
            <w:r w:rsidRPr="003F7B0D">
              <w:rPr>
                <w:rFonts w:ascii="Arial" w:hAnsi="Arial" w:cs="Arial"/>
                <w:b/>
              </w:rPr>
              <w:t>Centrální místo služeb</w:t>
            </w:r>
          </w:p>
        </w:tc>
      </w:tr>
      <w:tr w:rsidR="00974815" w:rsidRPr="00BF5681" w14:paraId="790544FF" w14:textId="77777777" w:rsidTr="00D4155A">
        <w:trPr>
          <w:trHeight w:val="20"/>
        </w:trPr>
        <w:tc>
          <w:tcPr>
            <w:tcW w:w="175" w:type="dxa"/>
            <w:vMerge w:val="restart"/>
            <w:shd w:val="clear" w:color="auto" w:fill="D9D9D9" w:themeFill="background1" w:themeFillShade="D9"/>
          </w:tcPr>
          <w:p w14:paraId="67CB1F19"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7674DF24" w14:textId="77777777" w:rsidR="00974815" w:rsidRPr="003F7B0D" w:rsidRDefault="00974815" w:rsidP="003F7B0D">
            <w:pPr>
              <w:spacing w:before="40" w:after="40"/>
              <w:jc w:val="left"/>
              <w:rPr>
                <w:rFonts w:ascii="Arial" w:hAnsi="Arial" w:cs="Arial"/>
              </w:rPr>
            </w:pPr>
            <w:r w:rsidRPr="003F7B0D">
              <w:rPr>
                <w:rFonts w:ascii="Arial" w:hAnsi="Arial" w:cs="Arial"/>
              </w:rPr>
              <w:t>Publikujete aplikační služby řešené tímto projektem do CMS druhé generace?</w:t>
            </w:r>
          </w:p>
        </w:tc>
        <w:tc>
          <w:tcPr>
            <w:tcW w:w="1440" w:type="dxa"/>
          </w:tcPr>
          <w:p w14:paraId="7CA158D8" w14:textId="3E3E83E2" w:rsidR="00974815" w:rsidRPr="003F7B0D" w:rsidRDefault="00480F95" w:rsidP="003F7B0D">
            <w:pPr>
              <w:spacing w:before="40" w:after="40"/>
              <w:rPr>
                <w:rFonts w:ascii="Arial" w:hAnsi="Arial" w:cs="Arial"/>
              </w:rPr>
            </w:pPr>
            <w:sdt>
              <w:sdtPr>
                <w:rPr>
                  <w:rFonts w:ascii="Arial" w:hAnsi="Arial" w:cs="Arial"/>
                </w:rPr>
                <w:id w:val="-102962726"/>
                <w:comboBox>
                  <w:listItem w:displayText="Ano" w:value="Ano"/>
                  <w:listItem w:displayText="Nerelevantní" w:value="Nerelevantní"/>
                  <w:listItem w:displayText="Ne, žádáme o výjimku" w:value="Ne, žádáme o výjimku"/>
                </w:comboBox>
              </w:sdtPr>
              <w:sdtEndPr/>
              <w:sdtContent>
                <w:r w:rsidR="00391415">
                  <w:rPr>
                    <w:rFonts w:ascii="Arial" w:hAnsi="Arial" w:cs="Arial"/>
                  </w:rPr>
                  <w:t>Ne, žádáme o výjimku</w:t>
                </w:r>
              </w:sdtContent>
            </w:sdt>
          </w:p>
        </w:tc>
        <w:tc>
          <w:tcPr>
            <w:tcW w:w="1440" w:type="dxa"/>
          </w:tcPr>
          <w:p w14:paraId="54DA3E8B" w14:textId="76BA3288" w:rsidR="00974815" w:rsidRPr="003F7B0D" w:rsidRDefault="00391415" w:rsidP="003F7B0D">
            <w:pPr>
              <w:spacing w:before="40" w:after="40"/>
              <w:jc w:val="left"/>
              <w:rPr>
                <w:rFonts w:ascii="Arial" w:hAnsi="Arial" w:cs="Arial"/>
                <w:bCs/>
              </w:rPr>
            </w:pPr>
            <w:r>
              <w:rPr>
                <w:rFonts w:ascii="Arial" w:hAnsi="Arial" w:cs="Arial"/>
                <w:bCs/>
              </w:rPr>
              <w:t>Výjimka č. 2</w:t>
            </w:r>
          </w:p>
        </w:tc>
        <w:tc>
          <w:tcPr>
            <w:tcW w:w="4320" w:type="dxa"/>
            <w:shd w:val="clear" w:color="auto" w:fill="auto"/>
          </w:tcPr>
          <w:p w14:paraId="539E3FE0" w14:textId="77777777" w:rsidR="00974815" w:rsidRPr="003F7B0D" w:rsidRDefault="00974815" w:rsidP="003F7B0D">
            <w:pPr>
              <w:spacing w:before="40" w:after="40"/>
              <w:jc w:val="left"/>
              <w:rPr>
                <w:rFonts w:ascii="Arial" w:hAnsi="Arial" w:cs="Arial"/>
                <w:bCs/>
              </w:rPr>
            </w:pPr>
          </w:p>
        </w:tc>
      </w:tr>
      <w:tr w:rsidR="00974815" w:rsidRPr="00BF5681" w14:paraId="271FDFFD" w14:textId="77777777" w:rsidTr="00D4155A">
        <w:trPr>
          <w:trHeight w:val="20"/>
        </w:trPr>
        <w:tc>
          <w:tcPr>
            <w:tcW w:w="175" w:type="dxa"/>
            <w:vMerge/>
            <w:shd w:val="clear" w:color="auto" w:fill="D9D9D9" w:themeFill="background1" w:themeFillShade="D9"/>
          </w:tcPr>
          <w:p w14:paraId="5A34D58F"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37F1B095" w14:textId="77777777" w:rsidR="00974815" w:rsidRPr="003F7B0D" w:rsidRDefault="00974815" w:rsidP="003F7B0D">
            <w:pPr>
              <w:tabs>
                <w:tab w:val="center" w:pos="993"/>
              </w:tabs>
              <w:spacing w:before="40" w:after="40"/>
              <w:jc w:val="left"/>
              <w:rPr>
                <w:rFonts w:ascii="Arial" w:hAnsi="Arial" w:cs="Arial"/>
              </w:rPr>
            </w:pPr>
            <w:r w:rsidRPr="003F7B0D">
              <w:rPr>
                <w:rFonts w:ascii="Arial" w:hAnsi="Arial" w:cs="Arial"/>
              </w:rPr>
              <w:t>Přistupujete ke službám Propojeného datového fondu prostřednictvím CMS druhé generace?</w:t>
            </w:r>
          </w:p>
        </w:tc>
        <w:tc>
          <w:tcPr>
            <w:tcW w:w="1440" w:type="dxa"/>
          </w:tcPr>
          <w:p w14:paraId="4E10119B" w14:textId="7F5638FC" w:rsidR="00974815" w:rsidRPr="003F7B0D" w:rsidRDefault="00480F95" w:rsidP="003F7B0D">
            <w:pPr>
              <w:spacing w:before="40" w:after="40"/>
              <w:rPr>
                <w:rFonts w:ascii="Arial" w:hAnsi="Arial" w:cs="Arial"/>
              </w:rPr>
            </w:pPr>
            <w:sdt>
              <w:sdtPr>
                <w:rPr>
                  <w:rFonts w:ascii="Arial" w:hAnsi="Arial" w:cs="Arial"/>
                </w:rPr>
                <w:id w:val="-690990855"/>
                <w:comboBox>
                  <w:listItem w:displayText="Ano" w:value="Ano"/>
                  <w:listItem w:displayText="Nerelevantní" w:value="Nerelevantní"/>
                  <w:listItem w:displayText="Ne, žádáme o výjimku" w:value="Ne, žádáme o výjimku"/>
                </w:comboBox>
              </w:sdtPr>
              <w:sdtEndPr/>
              <w:sdtContent>
                <w:r w:rsidR="00C20950">
                  <w:rPr>
                    <w:rFonts w:ascii="Arial" w:hAnsi="Arial" w:cs="Arial"/>
                  </w:rPr>
                  <w:t>Ne, žádáme o výjimku</w:t>
                </w:r>
              </w:sdtContent>
            </w:sdt>
          </w:p>
        </w:tc>
        <w:tc>
          <w:tcPr>
            <w:tcW w:w="1440" w:type="dxa"/>
          </w:tcPr>
          <w:p w14:paraId="59803A1A" w14:textId="7A47806B" w:rsidR="00974815" w:rsidRPr="003F7B0D" w:rsidRDefault="00C20950" w:rsidP="003F7B0D">
            <w:pPr>
              <w:spacing w:before="40" w:after="40"/>
              <w:jc w:val="left"/>
              <w:rPr>
                <w:rFonts w:ascii="Arial" w:hAnsi="Arial" w:cs="Arial"/>
                <w:bCs/>
              </w:rPr>
            </w:pPr>
            <w:r>
              <w:rPr>
                <w:rFonts w:ascii="Arial" w:hAnsi="Arial" w:cs="Arial"/>
                <w:bCs/>
              </w:rPr>
              <w:t>Výjimka č. 2</w:t>
            </w:r>
          </w:p>
        </w:tc>
        <w:tc>
          <w:tcPr>
            <w:tcW w:w="4320" w:type="dxa"/>
            <w:shd w:val="clear" w:color="auto" w:fill="auto"/>
          </w:tcPr>
          <w:p w14:paraId="2741ECA3" w14:textId="77777777" w:rsidR="00974815" w:rsidRPr="003F7B0D" w:rsidRDefault="00974815" w:rsidP="003F7B0D">
            <w:pPr>
              <w:spacing w:before="40" w:after="40"/>
              <w:jc w:val="left"/>
              <w:rPr>
                <w:rFonts w:ascii="Arial" w:hAnsi="Arial" w:cs="Arial"/>
                <w:bCs/>
              </w:rPr>
            </w:pPr>
          </w:p>
        </w:tc>
      </w:tr>
      <w:tr w:rsidR="00974815" w:rsidRPr="00BF5681" w14:paraId="3CC56C54" w14:textId="77777777" w:rsidTr="00D4155A">
        <w:trPr>
          <w:trHeight w:val="20"/>
        </w:trPr>
        <w:tc>
          <w:tcPr>
            <w:tcW w:w="175" w:type="dxa"/>
            <w:vMerge/>
            <w:shd w:val="clear" w:color="auto" w:fill="D9D9D9" w:themeFill="background1" w:themeFillShade="D9"/>
          </w:tcPr>
          <w:p w14:paraId="0CE0BE49"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24F0B40A" w14:textId="77777777" w:rsidR="00974815" w:rsidRPr="003F7B0D" w:rsidRDefault="00974815" w:rsidP="003F7B0D">
            <w:pPr>
              <w:spacing w:before="40" w:after="40"/>
              <w:jc w:val="left"/>
              <w:rPr>
                <w:rFonts w:ascii="Arial" w:hAnsi="Arial" w:cs="Arial"/>
              </w:rPr>
            </w:pPr>
            <w:r w:rsidRPr="003F7B0D">
              <w:rPr>
                <w:rFonts w:ascii="Arial" w:hAnsi="Arial" w:cs="Arial"/>
              </w:rPr>
              <w:t>Jakým způsobem přistupujete do CMS druhé generace?</w:t>
            </w:r>
          </w:p>
        </w:tc>
        <w:tc>
          <w:tcPr>
            <w:tcW w:w="1440" w:type="dxa"/>
          </w:tcPr>
          <w:p w14:paraId="41379BFB" w14:textId="29D50B1E" w:rsidR="00974815" w:rsidRPr="003F7B0D" w:rsidRDefault="00480F95" w:rsidP="003F7B0D">
            <w:pPr>
              <w:spacing w:before="40" w:after="40"/>
              <w:rPr>
                <w:rFonts w:ascii="Arial" w:hAnsi="Arial" w:cs="Arial"/>
              </w:rPr>
            </w:pPr>
            <w:sdt>
              <w:sdtPr>
                <w:rPr>
                  <w:rFonts w:ascii="Arial" w:hAnsi="Arial" w:cs="Arial"/>
                </w:rPr>
                <w:id w:val="1815058102"/>
                <w:comboBox>
                  <w:listItem w:displayText="KIVS" w:value="KIVS"/>
                  <w:listItem w:displayText="IPSec" w:value="IPSec"/>
                  <w:listItem w:displayText="SSL VPN" w:value="SSL VPN"/>
                  <w:listItem w:displayText="NDC" w:value="NDC"/>
                </w:comboBox>
              </w:sdtPr>
              <w:sdtEndPr/>
              <w:sdtContent>
                <w:r w:rsidR="00391415" w:rsidRPr="00E74F6F">
                  <w:rPr>
                    <w:rFonts w:ascii="Arial" w:hAnsi="Arial" w:cs="Arial"/>
                  </w:rPr>
                  <w:t>Ne, žádáme o výjimku</w:t>
                </w:r>
                <w:r w:rsidR="00391415" w:rsidDel="00391415">
                  <w:rPr>
                    <w:rFonts w:ascii="Arial" w:hAnsi="Arial" w:cs="Arial"/>
                  </w:rPr>
                  <w:t xml:space="preserve"> </w:t>
                </w:r>
              </w:sdtContent>
            </w:sdt>
          </w:p>
        </w:tc>
        <w:tc>
          <w:tcPr>
            <w:tcW w:w="1440" w:type="dxa"/>
          </w:tcPr>
          <w:p w14:paraId="0D67B671" w14:textId="6156BED5" w:rsidR="00974815" w:rsidRPr="003F7B0D" w:rsidRDefault="00391415" w:rsidP="003F7B0D">
            <w:pPr>
              <w:spacing w:before="40" w:after="40"/>
              <w:jc w:val="left"/>
              <w:rPr>
                <w:rFonts w:ascii="Arial" w:hAnsi="Arial" w:cs="Arial"/>
                <w:bCs/>
              </w:rPr>
            </w:pPr>
            <w:r>
              <w:rPr>
                <w:rFonts w:ascii="Arial" w:hAnsi="Arial" w:cs="Arial"/>
                <w:bCs/>
              </w:rPr>
              <w:t>Výjimka č. 2</w:t>
            </w:r>
          </w:p>
        </w:tc>
        <w:tc>
          <w:tcPr>
            <w:tcW w:w="4320" w:type="dxa"/>
            <w:shd w:val="clear" w:color="auto" w:fill="auto"/>
          </w:tcPr>
          <w:p w14:paraId="5ECEC0C0" w14:textId="727A77E4" w:rsidR="00974815" w:rsidRPr="003F7B0D" w:rsidRDefault="00974815" w:rsidP="003F7B0D">
            <w:pPr>
              <w:spacing w:before="40" w:after="40"/>
              <w:jc w:val="left"/>
              <w:rPr>
                <w:rFonts w:ascii="Arial" w:hAnsi="Arial" w:cs="Arial"/>
                <w:bCs/>
              </w:rPr>
            </w:pPr>
          </w:p>
        </w:tc>
      </w:tr>
      <w:tr w:rsidR="00974815" w:rsidRPr="00BF5681" w14:paraId="43CA66D8" w14:textId="77777777" w:rsidTr="008647C9">
        <w:trPr>
          <w:trHeight w:val="20"/>
        </w:trPr>
        <w:tc>
          <w:tcPr>
            <w:tcW w:w="10075" w:type="dxa"/>
            <w:gridSpan w:val="5"/>
            <w:shd w:val="clear" w:color="auto" w:fill="D9D9D9" w:themeFill="background1" w:themeFillShade="D9"/>
            <w:hideMark/>
          </w:tcPr>
          <w:p w14:paraId="7CD99F8A" w14:textId="77777777" w:rsidR="00974815" w:rsidRPr="003F7B0D" w:rsidRDefault="00974815" w:rsidP="003F7B0D">
            <w:pPr>
              <w:spacing w:before="40" w:after="40"/>
              <w:jc w:val="left"/>
              <w:rPr>
                <w:rFonts w:ascii="Arial" w:hAnsi="Arial" w:cs="Arial"/>
                <w:bCs/>
              </w:rPr>
            </w:pPr>
            <w:r w:rsidRPr="003F7B0D">
              <w:rPr>
                <w:rFonts w:ascii="Arial" w:hAnsi="Arial" w:cs="Arial"/>
                <w:b/>
              </w:rPr>
              <w:t>Univerzální kontaktní místo</w:t>
            </w:r>
          </w:p>
        </w:tc>
      </w:tr>
      <w:tr w:rsidR="00EB4B03" w:rsidRPr="00BF5681" w14:paraId="17AF90D2" w14:textId="77777777" w:rsidTr="00D4155A">
        <w:trPr>
          <w:trHeight w:val="20"/>
        </w:trPr>
        <w:tc>
          <w:tcPr>
            <w:tcW w:w="175" w:type="dxa"/>
            <w:vMerge w:val="restart"/>
            <w:shd w:val="clear" w:color="auto" w:fill="D9D9D9" w:themeFill="background1" w:themeFillShade="D9"/>
          </w:tcPr>
          <w:p w14:paraId="46D85418"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741EFE92" w14:textId="77777777" w:rsidR="00EB4B03" w:rsidRPr="003F7B0D" w:rsidRDefault="00BF0C8F" w:rsidP="003F7B0D">
            <w:pPr>
              <w:spacing w:before="40" w:after="40"/>
              <w:jc w:val="left"/>
              <w:rPr>
                <w:rFonts w:ascii="Arial" w:hAnsi="Arial" w:cs="Arial"/>
              </w:rPr>
            </w:pPr>
            <w:r w:rsidRPr="003F7B0D">
              <w:rPr>
                <w:rFonts w:ascii="Arial" w:hAnsi="Arial" w:cs="Arial"/>
              </w:rPr>
              <w:t xml:space="preserve">Publikujete na </w:t>
            </w:r>
            <w:proofErr w:type="spellStart"/>
            <w:r w:rsidRPr="003F7B0D">
              <w:rPr>
                <w:rFonts w:ascii="Arial" w:hAnsi="Arial" w:cs="Arial"/>
              </w:rPr>
              <w:t>CzechPOINT</w:t>
            </w:r>
            <w:proofErr w:type="spellEnd"/>
            <w:r w:rsidRPr="003F7B0D">
              <w:rPr>
                <w:rFonts w:ascii="Arial" w:hAnsi="Arial" w:cs="Arial"/>
              </w:rPr>
              <w:t xml:space="preserve"> všechny své </w:t>
            </w:r>
            <w:r w:rsidR="00AD67E1" w:rsidRPr="003F7B0D">
              <w:rPr>
                <w:rFonts w:ascii="Arial" w:hAnsi="Arial" w:cs="Arial"/>
              </w:rPr>
              <w:t>samoobslužné</w:t>
            </w:r>
            <w:r w:rsidR="00AD67E1">
              <w:rPr>
                <w:rFonts w:ascii="Arial" w:hAnsi="Arial" w:cs="Arial"/>
              </w:rPr>
              <w:t xml:space="preserve"> služby</w:t>
            </w:r>
            <w:r w:rsidRPr="003F7B0D">
              <w:rPr>
                <w:rFonts w:ascii="Arial" w:hAnsi="Arial" w:cs="Arial"/>
              </w:rPr>
              <w:t xml:space="preserve"> tak, aby mohly být přístupné i </w:t>
            </w:r>
            <w:proofErr w:type="spellStart"/>
            <w:r w:rsidRPr="003F7B0D">
              <w:rPr>
                <w:rFonts w:ascii="Arial" w:hAnsi="Arial" w:cs="Arial"/>
              </w:rPr>
              <w:t>asistovaně</w:t>
            </w:r>
            <w:proofErr w:type="spellEnd"/>
            <w:r w:rsidRPr="003F7B0D">
              <w:rPr>
                <w:rFonts w:ascii="Arial" w:hAnsi="Arial" w:cs="Arial"/>
              </w:rPr>
              <w:t xml:space="preserve">? </w:t>
            </w:r>
          </w:p>
        </w:tc>
        <w:tc>
          <w:tcPr>
            <w:tcW w:w="1440" w:type="dxa"/>
          </w:tcPr>
          <w:p w14:paraId="64192FC8" w14:textId="77777777" w:rsidR="00EB4B03" w:rsidRPr="003F7B0D" w:rsidRDefault="00480F95" w:rsidP="003F7B0D">
            <w:pPr>
              <w:spacing w:before="40" w:after="40"/>
              <w:rPr>
                <w:rFonts w:ascii="Arial" w:hAnsi="Arial" w:cs="Arial"/>
              </w:rPr>
            </w:pPr>
            <w:sdt>
              <w:sdtPr>
                <w:rPr>
                  <w:rFonts w:ascii="Arial" w:hAnsi="Arial" w:cs="Arial"/>
                </w:rPr>
                <w:id w:val="884445593"/>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Nerelevantní</w:t>
                </w:r>
              </w:sdtContent>
            </w:sdt>
          </w:p>
        </w:tc>
        <w:tc>
          <w:tcPr>
            <w:tcW w:w="1440" w:type="dxa"/>
          </w:tcPr>
          <w:p w14:paraId="354AF887"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182D29F6" w14:textId="77777777" w:rsidR="00EB4B03" w:rsidRPr="003F7B0D" w:rsidRDefault="00EB4B03" w:rsidP="003F7B0D">
            <w:pPr>
              <w:spacing w:before="40" w:after="40"/>
              <w:jc w:val="left"/>
              <w:rPr>
                <w:rFonts w:ascii="Arial" w:hAnsi="Arial" w:cs="Arial"/>
                <w:bCs/>
              </w:rPr>
            </w:pPr>
          </w:p>
        </w:tc>
      </w:tr>
      <w:tr w:rsidR="00EB4B03" w:rsidRPr="00BF5681" w14:paraId="7A1B41F1" w14:textId="77777777" w:rsidTr="00D4155A">
        <w:trPr>
          <w:trHeight w:val="20"/>
        </w:trPr>
        <w:tc>
          <w:tcPr>
            <w:tcW w:w="175" w:type="dxa"/>
            <w:vMerge/>
            <w:shd w:val="clear" w:color="auto" w:fill="D9D9D9" w:themeFill="background1" w:themeFillShade="D9"/>
          </w:tcPr>
          <w:p w14:paraId="45538295"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2FC5741C" w14:textId="77777777" w:rsidR="00EB4B03" w:rsidRPr="003F7B0D" w:rsidRDefault="00BF0C8F" w:rsidP="003F7B0D">
            <w:pPr>
              <w:spacing w:before="40" w:after="40"/>
              <w:jc w:val="left"/>
              <w:rPr>
                <w:rFonts w:ascii="Arial" w:hAnsi="Arial" w:cs="Arial"/>
              </w:rPr>
            </w:pPr>
            <w:r w:rsidRPr="003F7B0D">
              <w:rPr>
                <w:rFonts w:ascii="Arial" w:hAnsi="Arial" w:cs="Arial"/>
              </w:rPr>
              <w:t xml:space="preserve">Jste na centrálu </w:t>
            </w:r>
            <w:proofErr w:type="spellStart"/>
            <w:r w:rsidRPr="003F7B0D">
              <w:rPr>
                <w:rFonts w:ascii="Arial" w:hAnsi="Arial" w:cs="Arial"/>
              </w:rPr>
              <w:t>CzechPOINT</w:t>
            </w:r>
            <w:proofErr w:type="spellEnd"/>
            <w:r w:rsidRPr="003F7B0D">
              <w:rPr>
                <w:rFonts w:ascii="Arial" w:hAnsi="Arial" w:cs="Arial"/>
              </w:rPr>
              <w:t xml:space="preserve"> připojeni skrze systém CMS?</w:t>
            </w:r>
          </w:p>
        </w:tc>
        <w:tc>
          <w:tcPr>
            <w:tcW w:w="1440" w:type="dxa"/>
          </w:tcPr>
          <w:p w14:paraId="450411D1" w14:textId="77777777" w:rsidR="00EB4B03" w:rsidRPr="003F7B0D" w:rsidRDefault="00480F95" w:rsidP="003F7B0D">
            <w:pPr>
              <w:spacing w:before="40" w:after="40"/>
              <w:rPr>
                <w:rFonts w:ascii="Arial" w:hAnsi="Arial" w:cs="Arial"/>
              </w:rPr>
            </w:pPr>
            <w:sdt>
              <w:sdtPr>
                <w:rPr>
                  <w:rFonts w:ascii="Arial" w:hAnsi="Arial" w:cs="Arial"/>
                </w:rPr>
                <w:id w:val="-1048682203"/>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Nerelevantní</w:t>
                </w:r>
              </w:sdtContent>
            </w:sdt>
          </w:p>
        </w:tc>
        <w:tc>
          <w:tcPr>
            <w:tcW w:w="1440" w:type="dxa"/>
          </w:tcPr>
          <w:p w14:paraId="482C48E1"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65F4C44A" w14:textId="77777777" w:rsidR="00EB4B03" w:rsidRPr="003F7B0D" w:rsidRDefault="00EB4B03" w:rsidP="003F7B0D">
            <w:pPr>
              <w:spacing w:before="40" w:after="40"/>
              <w:jc w:val="left"/>
              <w:rPr>
                <w:rFonts w:ascii="Arial" w:hAnsi="Arial" w:cs="Arial"/>
                <w:bCs/>
              </w:rPr>
            </w:pPr>
          </w:p>
        </w:tc>
      </w:tr>
      <w:tr w:rsidR="00974815" w:rsidRPr="00BF5681" w14:paraId="418D487D" w14:textId="77777777" w:rsidTr="008647C9">
        <w:trPr>
          <w:trHeight w:val="20"/>
        </w:trPr>
        <w:tc>
          <w:tcPr>
            <w:tcW w:w="10075" w:type="dxa"/>
            <w:gridSpan w:val="5"/>
            <w:shd w:val="clear" w:color="auto" w:fill="D9D9D9" w:themeFill="background1" w:themeFillShade="D9"/>
          </w:tcPr>
          <w:p w14:paraId="02BDAC72" w14:textId="77777777" w:rsidR="00974815" w:rsidRPr="003F7B0D" w:rsidRDefault="00974815" w:rsidP="003F7B0D">
            <w:pPr>
              <w:spacing w:before="40" w:after="40"/>
              <w:jc w:val="left"/>
              <w:rPr>
                <w:rFonts w:ascii="Arial" w:hAnsi="Arial" w:cs="Arial"/>
                <w:b/>
              </w:rPr>
            </w:pPr>
            <w:r w:rsidRPr="003F7B0D">
              <w:rPr>
                <w:rFonts w:ascii="Arial" w:hAnsi="Arial" w:cs="Arial"/>
                <w:b/>
              </w:rPr>
              <w:t xml:space="preserve">Rozšířený </w:t>
            </w:r>
            <w:proofErr w:type="spellStart"/>
            <w:r w:rsidRPr="003F7B0D">
              <w:rPr>
                <w:rFonts w:ascii="Arial" w:hAnsi="Arial" w:cs="Arial"/>
                <w:b/>
              </w:rPr>
              <w:t>backoffice</w:t>
            </w:r>
            <w:proofErr w:type="spellEnd"/>
            <w:r w:rsidRPr="003F7B0D">
              <w:rPr>
                <w:rFonts w:ascii="Arial" w:hAnsi="Arial" w:cs="Arial"/>
                <w:b/>
              </w:rPr>
              <w:t xml:space="preserve"> úředníka</w:t>
            </w:r>
          </w:p>
        </w:tc>
      </w:tr>
      <w:tr w:rsidR="00EB4B03" w:rsidRPr="00BF5681" w14:paraId="5BD25035" w14:textId="77777777" w:rsidTr="00D4155A">
        <w:trPr>
          <w:trHeight w:val="20"/>
        </w:trPr>
        <w:tc>
          <w:tcPr>
            <w:tcW w:w="175" w:type="dxa"/>
            <w:vMerge w:val="restart"/>
            <w:shd w:val="clear" w:color="auto" w:fill="D9D9D9" w:themeFill="background1" w:themeFillShade="D9"/>
          </w:tcPr>
          <w:p w14:paraId="6422AA4B"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20EBE9A6" w14:textId="77777777" w:rsidR="00EB4B03" w:rsidRPr="003F7B0D" w:rsidRDefault="00302893" w:rsidP="003F7B0D">
            <w:pPr>
              <w:spacing w:before="40" w:after="40"/>
              <w:jc w:val="left"/>
              <w:rPr>
                <w:rFonts w:ascii="Arial" w:hAnsi="Arial" w:cs="Arial"/>
              </w:rPr>
            </w:pPr>
            <w:r w:rsidRPr="003F7B0D">
              <w:rPr>
                <w:rFonts w:ascii="Arial" w:hAnsi="Arial" w:cs="Arial"/>
              </w:rPr>
              <w:t xml:space="preserve">Máte služby </w:t>
            </w:r>
            <w:proofErr w:type="spellStart"/>
            <w:r w:rsidRPr="003F7B0D">
              <w:rPr>
                <w:rFonts w:ascii="Arial" w:hAnsi="Arial" w:cs="Arial"/>
              </w:rPr>
              <w:t>CzechPOINT@office</w:t>
            </w:r>
            <w:proofErr w:type="spellEnd"/>
            <w:r w:rsidRPr="003F7B0D">
              <w:rPr>
                <w:rFonts w:ascii="Arial" w:hAnsi="Arial" w:cs="Arial"/>
              </w:rPr>
              <w:t xml:space="preserve"> integrovány do svých systémů?</w:t>
            </w:r>
          </w:p>
        </w:tc>
        <w:tc>
          <w:tcPr>
            <w:tcW w:w="1440" w:type="dxa"/>
            <w:shd w:val="clear" w:color="auto" w:fill="auto"/>
          </w:tcPr>
          <w:p w14:paraId="156F3616" w14:textId="77777777" w:rsidR="00EB4B03" w:rsidRPr="003F7B0D" w:rsidRDefault="00480F95" w:rsidP="003F7B0D">
            <w:pPr>
              <w:spacing w:before="40" w:after="40"/>
              <w:rPr>
                <w:rFonts w:ascii="Arial" w:hAnsi="Arial" w:cs="Arial"/>
              </w:rPr>
            </w:pPr>
            <w:sdt>
              <w:sdtPr>
                <w:rPr>
                  <w:rFonts w:ascii="Arial" w:hAnsi="Arial" w:cs="Arial"/>
                </w:rPr>
                <w:id w:val="1551341803"/>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Nerelevantní</w:t>
                </w:r>
              </w:sdtContent>
            </w:sdt>
          </w:p>
        </w:tc>
        <w:tc>
          <w:tcPr>
            <w:tcW w:w="1440" w:type="dxa"/>
          </w:tcPr>
          <w:p w14:paraId="667AA6FB"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0A64E5D8" w14:textId="77777777" w:rsidR="00EB4B03" w:rsidRPr="003F7B0D" w:rsidRDefault="00EB4B03" w:rsidP="003F7B0D">
            <w:pPr>
              <w:spacing w:before="40" w:after="40"/>
              <w:jc w:val="left"/>
              <w:rPr>
                <w:rFonts w:ascii="Arial" w:hAnsi="Arial" w:cs="Arial"/>
                <w:bCs/>
              </w:rPr>
            </w:pPr>
          </w:p>
        </w:tc>
      </w:tr>
      <w:tr w:rsidR="00EB4B03" w:rsidRPr="00BF5681" w14:paraId="32D30D38" w14:textId="77777777" w:rsidTr="00D4155A">
        <w:trPr>
          <w:trHeight w:val="20"/>
        </w:trPr>
        <w:tc>
          <w:tcPr>
            <w:tcW w:w="175" w:type="dxa"/>
            <w:vMerge/>
            <w:shd w:val="clear" w:color="auto" w:fill="D9D9D9" w:themeFill="background1" w:themeFillShade="D9"/>
          </w:tcPr>
          <w:p w14:paraId="2E5BD8B2"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494FD88" w14:textId="77777777" w:rsidR="00EB4B03" w:rsidRPr="003F7B0D" w:rsidRDefault="00302893" w:rsidP="003F7B0D">
            <w:pPr>
              <w:spacing w:before="40" w:after="40"/>
              <w:jc w:val="left"/>
              <w:rPr>
                <w:rFonts w:ascii="Arial" w:hAnsi="Arial" w:cs="Arial"/>
              </w:rPr>
            </w:pPr>
            <w:r w:rsidRPr="003F7B0D">
              <w:rPr>
                <w:rFonts w:ascii="Arial" w:hAnsi="Arial" w:cs="Arial"/>
              </w:rPr>
              <w:t>Budou všechny interní aplikace dostupné z intranetu úřadu/resortu?</w:t>
            </w:r>
          </w:p>
        </w:tc>
        <w:tc>
          <w:tcPr>
            <w:tcW w:w="1440" w:type="dxa"/>
            <w:shd w:val="clear" w:color="auto" w:fill="auto"/>
          </w:tcPr>
          <w:p w14:paraId="32CF0E38" w14:textId="77777777" w:rsidR="00EB4B03" w:rsidRPr="003F7B0D" w:rsidRDefault="00480F95" w:rsidP="003F7B0D">
            <w:pPr>
              <w:spacing w:before="40" w:after="40"/>
              <w:rPr>
                <w:rFonts w:ascii="Arial" w:hAnsi="Arial" w:cs="Arial"/>
              </w:rPr>
            </w:pPr>
            <w:sdt>
              <w:sdtPr>
                <w:rPr>
                  <w:rFonts w:ascii="Arial" w:hAnsi="Arial" w:cs="Arial"/>
                </w:rPr>
                <w:id w:val="1544014623"/>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Ano</w:t>
                </w:r>
              </w:sdtContent>
            </w:sdt>
          </w:p>
        </w:tc>
        <w:tc>
          <w:tcPr>
            <w:tcW w:w="1440" w:type="dxa"/>
          </w:tcPr>
          <w:p w14:paraId="4C613C94"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495DE97C" w14:textId="77777777" w:rsidR="00EB4B03" w:rsidRPr="003F7B0D" w:rsidRDefault="00EB4B03" w:rsidP="003F7B0D">
            <w:pPr>
              <w:spacing w:before="40" w:after="40"/>
              <w:jc w:val="left"/>
              <w:rPr>
                <w:rFonts w:ascii="Arial" w:hAnsi="Arial" w:cs="Arial"/>
                <w:bCs/>
              </w:rPr>
            </w:pPr>
          </w:p>
        </w:tc>
      </w:tr>
      <w:tr w:rsidR="00EB4B03" w:rsidRPr="00BF5681" w14:paraId="14C313F7" w14:textId="77777777" w:rsidTr="00D4155A">
        <w:trPr>
          <w:trHeight w:val="20"/>
        </w:trPr>
        <w:tc>
          <w:tcPr>
            <w:tcW w:w="175" w:type="dxa"/>
            <w:vMerge/>
            <w:shd w:val="clear" w:color="auto" w:fill="D9D9D9" w:themeFill="background1" w:themeFillShade="D9"/>
          </w:tcPr>
          <w:p w14:paraId="65AEE8A5"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21FF0D7" w14:textId="77777777" w:rsidR="00EB4B03" w:rsidRPr="003F7B0D" w:rsidRDefault="00302893" w:rsidP="003F7B0D">
            <w:pPr>
              <w:spacing w:before="40" w:after="40"/>
              <w:jc w:val="left"/>
              <w:rPr>
                <w:rFonts w:ascii="Arial" w:hAnsi="Arial" w:cs="Arial"/>
              </w:rPr>
            </w:pPr>
            <w:r w:rsidRPr="003F7B0D">
              <w:rPr>
                <w:rFonts w:ascii="Arial" w:hAnsi="Arial" w:cs="Arial"/>
              </w:rPr>
              <w:t>Bude využito principu Single Sign-On?</w:t>
            </w:r>
          </w:p>
        </w:tc>
        <w:tc>
          <w:tcPr>
            <w:tcW w:w="1440" w:type="dxa"/>
            <w:shd w:val="clear" w:color="auto" w:fill="auto"/>
          </w:tcPr>
          <w:p w14:paraId="1E6714FD" w14:textId="77777777" w:rsidR="00EB4B03" w:rsidRPr="003F7B0D" w:rsidRDefault="00480F95" w:rsidP="003F7B0D">
            <w:pPr>
              <w:spacing w:before="40" w:after="40"/>
              <w:rPr>
                <w:rFonts w:ascii="Arial" w:hAnsi="Arial" w:cs="Arial"/>
              </w:rPr>
            </w:pPr>
            <w:sdt>
              <w:sdtPr>
                <w:rPr>
                  <w:rFonts w:ascii="Arial" w:hAnsi="Arial" w:cs="Arial"/>
                </w:rPr>
                <w:id w:val="689562948"/>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Ano</w:t>
                </w:r>
              </w:sdtContent>
            </w:sdt>
          </w:p>
        </w:tc>
        <w:tc>
          <w:tcPr>
            <w:tcW w:w="1440" w:type="dxa"/>
          </w:tcPr>
          <w:p w14:paraId="739D002E"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691CE67C" w14:textId="77777777" w:rsidR="00EB4B03" w:rsidRPr="003F7B0D" w:rsidRDefault="00EB4B03" w:rsidP="003F7B0D">
            <w:pPr>
              <w:spacing w:before="40" w:after="40"/>
              <w:jc w:val="left"/>
              <w:rPr>
                <w:rFonts w:ascii="Arial" w:hAnsi="Arial" w:cs="Arial"/>
                <w:bCs/>
              </w:rPr>
            </w:pPr>
          </w:p>
        </w:tc>
      </w:tr>
      <w:tr w:rsidR="009942EF" w:rsidRPr="00BF5681" w14:paraId="60B5186D" w14:textId="77777777" w:rsidTr="008647C9">
        <w:trPr>
          <w:trHeight w:val="20"/>
        </w:trPr>
        <w:tc>
          <w:tcPr>
            <w:tcW w:w="10075" w:type="dxa"/>
            <w:gridSpan w:val="5"/>
            <w:shd w:val="clear" w:color="auto" w:fill="D9D9D9" w:themeFill="background1" w:themeFillShade="D9"/>
          </w:tcPr>
          <w:p w14:paraId="1AE1BA4F" w14:textId="77777777" w:rsidR="009942EF" w:rsidRPr="003F7B0D" w:rsidRDefault="00F11AD0" w:rsidP="003F7B0D">
            <w:pPr>
              <w:spacing w:before="40" w:after="40"/>
              <w:rPr>
                <w:rFonts w:ascii="Arial" w:hAnsi="Arial" w:cs="Arial"/>
                <w:b/>
              </w:rPr>
            </w:pPr>
            <w:r w:rsidRPr="003F7B0D">
              <w:rPr>
                <w:rFonts w:ascii="Arial" w:hAnsi="Arial" w:cs="Arial"/>
                <w:b/>
              </w:rPr>
              <w:t xml:space="preserve">ÚEP včetně </w:t>
            </w:r>
            <w:proofErr w:type="spellStart"/>
            <w:r w:rsidRPr="003F7B0D">
              <w:rPr>
                <w:rFonts w:ascii="Arial" w:hAnsi="Arial" w:cs="Arial"/>
                <w:b/>
              </w:rPr>
              <w:t>eFakturace</w:t>
            </w:r>
            <w:proofErr w:type="spellEnd"/>
          </w:p>
        </w:tc>
      </w:tr>
      <w:tr w:rsidR="00EB4B03" w:rsidRPr="00BF5681" w14:paraId="39BAD0EB" w14:textId="77777777" w:rsidTr="00D4155A">
        <w:trPr>
          <w:trHeight w:val="20"/>
        </w:trPr>
        <w:tc>
          <w:tcPr>
            <w:tcW w:w="175" w:type="dxa"/>
            <w:vMerge w:val="restart"/>
            <w:shd w:val="clear" w:color="auto" w:fill="D9D9D9" w:themeFill="background1" w:themeFillShade="D9"/>
          </w:tcPr>
          <w:p w14:paraId="1E77027D"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56A736AC" w14:textId="77777777" w:rsidR="00EB4B03" w:rsidRPr="003F7B0D" w:rsidRDefault="00922054" w:rsidP="003F7B0D">
            <w:pPr>
              <w:spacing w:before="40" w:after="40"/>
              <w:jc w:val="left"/>
              <w:rPr>
                <w:rFonts w:ascii="Arial" w:hAnsi="Arial" w:cs="Arial"/>
              </w:rPr>
            </w:pPr>
            <w:r w:rsidRPr="003F7B0D">
              <w:rPr>
                <w:rFonts w:ascii="Arial" w:hAnsi="Arial" w:cs="Arial"/>
              </w:rPr>
              <w:t xml:space="preserve">Máte zajištěno </w:t>
            </w:r>
            <w:proofErr w:type="spellStart"/>
            <w:r w:rsidRPr="003F7B0D">
              <w:rPr>
                <w:rFonts w:ascii="Arial" w:hAnsi="Arial" w:cs="Arial"/>
              </w:rPr>
              <w:t>předvyplňování</w:t>
            </w:r>
            <w:proofErr w:type="spellEnd"/>
            <w:r w:rsidRPr="003F7B0D">
              <w:rPr>
                <w:rFonts w:ascii="Arial" w:hAnsi="Arial" w:cs="Arial"/>
              </w:rPr>
              <w:t xml:space="preserve"> formulářů ÚEP všemi státu známými údaji subjektu?</w:t>
            </w:r>
          </w:p>
        </w:tc>
        <w:tc>
          <w:tcPr>
            <w:tcW w:w="1440" w:type="dxa"/>
            <w:shd w:val="clear" w:color="auto" w:fill="auto"/>
          </w:tcPr>
          <w:p w14:paraId="67E94657" w14:textId="77777777" w:rsidR="00EB4B03" w:rsidRPr="003F7B0D" w:rsidRDefault="00480F95" w:rsidP="003F7B0D">
            <w:pPr>
              <w:spacing w:before="40" w:after="40"/>
              <w:rPr>
                <w:rFonts w:ascii="Arial" w:hAnsi="Arial" w:cs="Arial"/>
              </w:rPr>
            </w:pPr>
            <w:sdt>
              <w:sdtPr>
                <w:rPr>
                  <w:rFonts w:ascii="Arial" w:hAnsi="Arial" w:cs="Arial"/>
                </w:rPr>
                <w:id w:val="1136764955"/>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Nerelevantní</w:t>
                </w:r>
              </w:sdtContent>
            </w:sdt>
          </w:p>
        </w:tc>
        <w:tc>
          <w:tcPr>
            <w:tcW w:w="1440" w:type="dxa"/>
          </w:tcPr>
          <w:p w14:paraId="7B3C59FC"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55550557" w14:textId="77777777" w:rsidR="00EB4B03" w:rsidRPr="003F7B0D" w:rsidRDefault="00EB4B03" w:rsidP="003F7B0D">
            <w:pPr>
              <w:spacing w:before="40" w:after="40"/>
              <w:jc w:val="left"/>
              <w:rPr>
                <w:rFonts w:ascii="Arial" w:hAnsi="Arial" w:cs="Arial"/>
              </w:rPr>
            </w:pPr>
          </w:p>
        </w:tc>
      </w:tr>
      <w:tr w:rsidR="00EB4B03" w:rsidRPr="00BF5681" w14:paraId="4BB28212" w14:textId="77777777" w:rsidTr="00D4155A">
        <w:trPr>
          <w:trHeight w:val="20"/>
        </w:trPr>
        <w:tc>
          <w:tcPr>
            <w:tcW w:w="175" w:type="dxa"/>
            <w:vMerge/>
            <w:shd w:val="clear" w:color="auto" w:fill="D9D9D9" w:themeFill="background1" w:themeFillShade="D9"/>
          </w:tcPr>
          <w:p w14:paraId="4EED99F1"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C3792D6" w14:textId="77777777" w:rsidR="00EB4B03" w:rsidRPr="003F7B0D" w:rsidRDefault="00922054" w:rsidP="003F7B0D">
            <w:pPr>
              <w:spacing w:before="40" w:after="40"/>
              <w:jc w:val="left"/>
              <w:rPr>
                <w:rFonts w:ascii="Arial" w:hAnsi="Arial" w:cs="Arial"/>
              </w:rPr>
            </w:pPr>
            <w:r w:rsidRPr="003F7B0D">
              <w:rPr>
                <w:rFonts w:ascii="Arial" w:hAnsi="Arial" w:cs="Arial"/>
              </w:rPr>
              <w:t xml:space="preserve">Máte zajištěn příjem a zpracování el. faktur? </w:t>
            </w:r>
          </w:p>
        </w:tc>
        <w:tc>
          <w:tcPr>
            <w:tcW w:w="1440" w:type="dxa"/>
            <w:shd w:val="clear" w:color="auto" w:fill="auto"/>
          </w:tcPr>
          <w:p w14:paraId="4B08DEE1" w14:textId="77777777" w:rsidR="00EB4B03" w:rsidRPr="003F7B0D" w:rsidRDefault="00480F95" w:rsidP="003F7B0D">
            <w:pPr>
              <w:spacing w:before="40" w:after="40"/>
              <w:rPr>
                <w:rFonts w:ascii="Arial" w:hAnsi="Arial" w:cs="Arial"/>
              </w:rPr>
            </w:pPr>
            <w:sdt>
              <w:sdtPr>
                <w:rPr>
                  <w:rFonts w:ascii="Arial" w:hAnsi="Arial" w:cs="Arial"/>
                </w:rPr>
                <w:id w:val="-2126613190"/>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Nerelevantní</w:t>
                </w:r>
              </w:sdtContent>
            </w:sdt>
          </w:p>
        </w:tc>
        <w:tc>
          <w:tcPr>
            <w:tcW w:w="1440" w:type="dxa"/>
          </w:tcPr>
          <w:p w14:paraId="2E5B2DFD"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7B000AFD" w14:textId="77777777" w:rsidR="00EB4B03" w:rsidRPr="003F7B0D" w:rsidRDefault="00EB4B03" w:rsidP="003F7B0D">
            <w:pPr>
              <w:spacing w:before="40" w:after="40"/>
              <w:jc w:val="left"/>
              <w:rPr>
                <w:rFonts w:ascii="Arial" w:hAnsi="Arial" w:cs="Arial"/>
              </w:rPr>
            </w:pPr>
          </w:p>
        </w:tc>
      </w:tr>
      <w:tr w:rsidR="00302893" w:rsidRPr="00BF5681" w14:paraId="78406B29" w14:textId="77777777" w:rsidTr="008647C9">
        <w:trPr>
          <w:trHeight w:val="20"/>
        </w:trPr>
        <w:tc>
          <w:tcPr>
            <w:tcW w:w="10075" w:type="dxa"/>
            <w:gridSpan w:val="5"/>
            <w:shd w:val="clear" w:color="auto" w:fill="D9D9D9" w:themeFill="background1" w:themeFillShade="D9"/>
          </w:tcPr>
          <w:p w14:paraId="1A34D79D" w14:textId="77777777" w:rsidR="00302893" w:rsidRPr="003F7B0D" w:rsidRDefault="00302893" w:rsidP="003F7B0D">
            <w:pPr>
              <w:spacing w:before="40" w:after="40"/>
              <w:jc w:val="left"/>
              <w:rPr>
                <w:rFonts w:ascii="Arial" w:hAnsi="Arial" w:cs="Arial"/>
              </w:rPr>
            </w:pPr>
            <w:r w:rsidRPr="003F7B0D">
              <w:rPr>
                <w:rFonts w:ascii="Arial" w:hAnsi="Arial" w:cs="Arial"/>
                <w:b/>
              </w:rPr>
              <w:t>Elektronický systém spisové služby</w:t>
            </w:r>
          </w:p>
        </w:tc>
      </w:tr>
      <w:tr w:rsidR="00302893" w:rsidRPr="00BF5681" w14:paraId="79B2960B" w14:textId="77777777" w:rsidTr="00D4155A">
        <w:trPr>
          <w:trHeight w:val="20"/>
        </w:trPr>
        <w:tc>
          <w:tcPr>
            <w:tcW w:w="175" w:type="dxa"/>
            <w:shd w:val="clear" w:color="auto" w:fill="D9D9D9" w:themeFill="background1" w:themeFillShade="D9"/>
          </w:tcPr>
          <w:p w14:paraId="5A5C0EE3" w14:textId="77777777" w:rsidR="00302893" w:rsidRPr="003F7B0D" w:rsidRDefault="00302893" w:rsidP="003F7B0D">
            <w:pPr>
              <w:spacing w:before="40" w:after="40"/>
              <w:jc w:val="left"/>
              <w:rPr>
                <w:rFonts w:ascii="Arial" w:hAnsi="Arial" w:cs="Arial"/>
              </w:rPr>
            </w:pPr>
          </w:p>
        </w:tc>
        <w:tc>
          <w:tcPr>
            <w:tcW w:w="2700" w:type="dxa"/>
            <w:shd w:val="clear" w:color="auto" w:fill="D9D9D9" w:themeFill="background1" w:themeFillShade="D9"/>
          </w:tcPr>
          <w:p w14:paraId="18B3F235" w14:textId="77777777" w:rsidR="00302893" w:rsidRPr="003F7B0D" w:rsidRDefault="00302893" w:rsidP="003F7B0D">
            <w:pPr>
              <w:spacing w:before="40" w:after="40"/>
              <w:jc w:val="left"/>
              <w:rPr>
                <w:rFonts w:ascii="Arial" w:hAnsi="Arial" w:cs="Arial"/>
              </w:rPr>
            </w:pPr>
            <w:r w:rsidRPr="003F7B0D">
              <w:rPr>
                <w:rFonts w:ascii="Arial" w:hAnsi="Arial" w:cs="Arial"/>
              </w:rPr>
              <w:t>Je realiza</w:t>
            </w:r>
            <w:r w:rsidR="00F11AD0" w:rsidRPr="003F7B0D">
              <w:rPr>
                <w:rFonts w:ascii="Arial" w:hAnsi="Arial" w:cs="Arial"/>
              </w:rPr>
              <w:t>ce propojení</w:t>
            </w:r>
            <w:r w:rsidRPr="003F7B0D">
              <w:rPr>
                <w:rFonts w:ascii="Arial" w:hAnsi="Arial" w:cs="Arial"/>
              </w:rPr>
              <w:t xml:space="preserve"> systém</w:t>
            </w:r>
            <w:r w:rsidR="00F11AD0" w:rsidRPr="003F7B0D">
              <w:rPr>
                <w:rFonts w:ascii="Arial" w:hAnsi="Arial" w:cs="Arial"/>
              </w:rPr>
              <w:t>u</w:t>
            </w:r>
            <w:r w:rsidRPr="003F7B0D">
              <w:rPr>
                <w:rFonts w:ascii="Arial" w:hAnsi="Arial" w:cs="Arial"/>
              </w:rPr>
              <w:t xml:space="preserve"> </w:t>
            </w:r>
            <w:r w:rsidR="00F11AD0" w:rsidRPr="003F7B0D">
              <w:rPr>
                <w:rFonts w:ascii="Arial" w:hAnsi="Arial" w:cs="Arial"/>
              </w:rPr>
              <w:t>se</w:t>
            </w:r>
            <w:r w:rsidRPr="003F7B0D">
              <w:rPr>
                <w:rFonts w:ascii="Arial" w:hAnsi="Arial" w:cs="Arial"/>
              </w:rPr>
              <w:t xml:space="preserve"> spisovou služb</w:t>
            </w:r>
            <w:r w:rsidR="00F11AD0" w:rsidRPr="003F7B0D">
              <w:rPr>
                <w:rFonts w:ascii="Arial" w:hAnsi="Arial" w:cs="Arial"/>
              </w:rPr>
              <w:t>ou</w:t>
            </w:r>
            <w:r w:rsidRPr="003F7B0D">
              <w:rPr>
                <w:rFonts w:ascii="Arial" w:hAnsi="Arial" w:cs="Arial"/>
              </w:rPr>
              <w:t xml:space="preserve"> </w:t>
            </w:r>
            <w:r w:rsidR="00F11AD0" w:rsidRPr="003F7B0D">
              <w:rPr>
                <w:rFonts w:ascii="Arial" w:hAnsi="Arial" w:cs="Arial"/>
              </w:rPr>
              <w:t>vytvořena dle</w:t>
            </w:r>
            <w:r w:rsidRPr="003F7B0D">
              <w:rPr>
                <w:rFonts w:ascii="Arial" w:hAnsi="Arial" w:cs="Arial"/>
              </w:rPr>
              <w:t xml:space="preserve"> rozhraní definovaného v kapitole 9 Národního standardu</w:t>
            </w:r>
            <w:r w:rsidR="00F11AD0" w:rsidRPr="003F7B0D">
              <w:rPr>
                <w:rFonts w:ascii="Arial" w:hAnsi="Arial" w:cs="Arial"/>
              </w:rPr>
              <w:t>?</w:t>
            </w:r>
          </w:p>
        </w:tc>
        <w:tc>
          <w:tcPr>
            <w:tcW w:w="1440" w:type="dxa"/>
            <w:shd w:val="clear" w:color="auto" w:fill="auto"/>
          </w:tcPr>
          <w:p w14:paraId="4A5FA9A1" w14:textId="77777777" w:rsidR="00302893" w:rsidRPr="003F7B0D" w:rsidRDefault="00480F95" w:rsidP="003F7B0D">
            <w:pPr>
              <w:spacing w:before="40" w:after="40"/>
              <w:rPr>
                <w:rFonts w:ascii="Arial" w:hAnsi="Arial" w:cs="Arial"/>
              </w:rPr>
            </w:pPr>
            <w:sdt>
              <w:sdtPr>
                <w:rPr>
                  <w:rFonts w:ascii="Arial" w:hAnsi="Arial" w:cs="Arial"/>
                </w:rPr>
                <w:id w:val="1842654247"/>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Nerelevantní</w:t>
                </w:r>
              </w:sdtContent>
            </w:sdt>
          </w:p>
        </w:tc>
        <w:tc>
          <w:tcPr>
            <w:tcW w:w="1440" w:type="dxa"/>
          </w:tcPr>
          <w:p w14:paraId="52FB5F2D" w14:textId="77777777" w:rsidR="00302893" w:rsidRPr="003F7B0D" w:rsidRDefault="00302893" w:rsidP="003F7B0D">
            <w:pPr>
              <w:spacing w:before="40" w:after="40"/>
              <w:jc w:val="left"/>
              <w:rPr>
                <w:rFonts w:ascii="Arial" w:hAnsi="Arial" w:cs="Arial"/>
                <w:bCs/>
              </w:rPr>
            </w:pPr>
          </w:p>
        </w:tc>
        <w:tc>
          <w:tcPr>
            <w:tcW w:w="4320" w:type="dxa"/>
            <w:shd w:val="clear" w:color="auto" w:fill="auto"/>
          </w:tcPr>
          <w:p w14:paraId="107F2B73" w14:textId="77777777" w:rsidR="00302893" w:rsidRPr="003F7B0D" w:rsidRDefault="00302893" w:rsidP="003F7B0D">
            <w:pPr>
              <w:spacing w:before="40" w:after="40"/>
              <w:jc w:val="left"/>
              <w:rPr>
                <w:rFonts w:ascii="Arial" w:hAnsi="Arial" w:cs="Arial"/>
              </w:rPr>
            </w:pPr>
          </w:p>
        </w:tc>
      </w:tr>
      <w:tr w:rsidR="009942EF" w:rsidRPr="00BF5681" w14:paraId="6A263FB0" w14:textId="77777777" w:rsidTr="008647C9">
        <w:trPr>
          <w:trHeight w:val="20"/>
        </w:trPr>
        <w:tc>
          <w:tcPr>
            <w:tcW w:w="10075" w:type="dxa"/>
            <w:gridSpan w:val="5"/>
            <w:shd w:val="clear" w:color="auto" w:fill="D9D9D9" w:themeFill="background1" w:themeFillShade="D9"/>
          </w:tcPr>
          <w:p w14:paraId="533317D6" w14:textId="77777777" w:rsidR="009942EF" w:rsidRPr="003F7B0D" w:rsidRDefault="009942EF" w:rsidP="003F7B0D">
            <w:pPr>
              <w:spacing w:before="40" w:after="40"/>
              <w:jc w:val="left"/>
              <w:rPr>
                <w:rFonts w:ascii="Arial" w:hAnsi="Arial" w:cs="Arial"/>
                <w:b/>
              </w:rPr>
            </w:pPr>
            <w:r w:rsidRPr="003F7B0D">
              <w:rPr>
                <w:rFonts w:ascii="Arial" w:hAnsi="Arial" w:cs="Arial"/>
                <w:b/>
              </w:rPr>
              <w:t>Informační systém datových schránek</w:t>
            </w:r>
          </w:p>
        </w:tc>
      </w:tr>
      <w:tr w:rsidR="009942EF" w:rsidRPr="00BF5681" w14:paraId="4EDCEE96" w14:textId="77777777" w:rsidTr="00D4155A">
        <w:trPr>
          <w:trHeight w:val="20"/>
        </w:trPr>
        <w:tc>
          <w:tcPr>
            <w:tcW w:w="175" w:type="dxa"/>
            <w:shd w:val="clear" w:color="auto" w:fill="D9D9D9" w:themeFill="background1" w:themeFillShade="D9"/>
          </w:tcPr>
          <w:p w14:paraId="58661FB3" w14:textId="77777777" w:rsidR="009942EF" w:rsidRPr="003F7B0D" w:rsidRDefault="009942EF" w:rsidP="003F7B0D">
            <w:pPr>
              <w:spacing w:before="40" w:after="40"/>
              <w:jc w:val="left"/>
              <w:rPr>
                <w:rFonts w:ascii="Arial" w:hAnsi="Arial" w:cs="Arial"/>
              </w:rPr>
            </w:pPr>
          </w:p>
        </w:tc>
        <w:tc>
          <w:tcPr>
            <w:tcW w:w="2700" w:type="dxa"/>
            <w:shd w:val="clear" w:color="auto" w:fill="D9D9D9" w:themeFill="background1" w:themeFillShade="D9"/>
          </w:tcPr>
          <w:p w14:paraId="60DAEAEB" w14:textId="77777777" w:rsidR="009942EF" w:rsidRPr="003F7B0D" w:rsidRDefault="00F11AD0" w:rsidP="003F7B0D">
            <w:pPr>
              <w:spacing w:before="40" w:after="40"/>
              <w:jc w:val="left"/>
              <w:rPr>
                <w:rFonts w:ascii="Arial" w:hAnsi="Arial" w:cs="Arial"/>
              </w:rPr>
            </w:pPr>
            <w:r w:rsidRPr="003F7B0D">
              <w:rPr>
                <w:rFonts w:ascii="Arial" w:hAnsi="Arial" w:cs="Arial"/>
              </w:rPr>
              <w:t>J</w:t>
            </w:r>
            <w:r w:rsidR="009942EF" w:rsidRPr="003F7B0D">
              <w:rPr>
                <w:rFonts w:ascii="Arial" w:hAnsi="Arial" w:cs="Arial"/>
              </w:rPr>
              <w:t xml:space="preserve">e prováděno </w:t>
            </w:r>
            <w:r w:rsidRPr="003F7B0D">
              <w:rPr>
                <w:rFonts w:ascii="Arial" w:hAnsi="Arial" w:cs="Arial"/>
              </w:rPr>
              <w:t xml:space="preserve">automatické </w:t>
            </w:r>
            <w:r w:rsidR="009942EF" w:rsidRPr="003F7B0D">
              <w:rPr>
                <w:rFonts w:ascii="Arial" w:hAnsi="Arial" w:cs="Arial"/>
              </w:rPr>
              <w:t xml:space="preserve">vytěžování </w:t>
            </w:r>
            <w:r w:rsidRPr="003F7B0D">
              <w:rPr>
                <w:rFonts w:ascii="Arial" w:hAnsi="Arial" w:cs="Arial"/>
              </w:rPr>
              <w:t xml:space="preserve">přijatých </w:t>
            </w:r>
            <w:r w:rsidR="009942EF" w:rsidRPr="003F7B0D">
              <w:rPr>
                <w:rFonts w:ascii="Arial" w:hAnsi="Arial" w:cs="Arial"/>
              </w:rPr>
              <w:t>formulářů do informačního systému?</w:t>
            </w:r>
          </w:p>
        </w:tc>
        <w:tc>
          <w:tcPr>
            <w:tcW w:w="1440" w:type="dxa"/>
            <w:shd w:val="clear" w:color="auto" w:fill="auto"/>
          </w:tcPr>
          <w:p w14:paraId="497331DB" w14:textId="77777777" w:rsidR="009942EF" w:rsidRPr="003F7B0D" w:rsidRDefault="00480F95" w:rsidP="003F7B0D">
            <w:pPr>
              <w:spacing w:before="40" w:after="40"/>
              <w:rPr>
                <w:rFonts w:ascii="Arial" w:hAnsi="Arial" w:cs="Arial"/>
              </w:rPr>
            </w:pPr>
            <w:sdt>
              <w:sdtPr>
                <w:rPr>
                  <w:rFonts w:ascii="Arial" w:hAnsi="Arial" w:cs="Arial"/>
                </w:rPr>
                <w:id w:val="785475225"/>
                <w:comboBox>
                  <w:listItem w:displayText="Ano" w:value="Ano"/>
                  <w:listItem w:displayText="Nerelevantní" w:value="Nerelevantní"/>
                  <w:listItem w:displayText="Ne, žádáme o výjimku" w:value="Ne, žádáme o výjimku"/>
                </w:comboBox>
              </w:sdtPr>
              <w:sdtEndPr/>
              <w:sdtContent>
                <w:r w:rsidR="004E151F">
                  <w:rPr>
                    <w:rFonts w:ascii="Arial" w:hAnsi="Arial" w:cs="Arial"/>
                  </w:rPr>
                  <w:t>Ano</w:t>
                </w:r>
              </w:sdtContent>
            </w:sdt>
          </w:p>
        </w:tc>
        <w:tc>
          <w:tcPr>
            <w:tcW w:w="1440" w:type="dxa"/>
          </w:tcPr>
          <w:p w14:paraId="634C7B65" w14:textId="77777777" w:rsidR="009942EF" w:rsidRPr="003F7B0D" w:rsidRDefault="009942EF" w:rsidP="003F7B0D">
            <w:pPr>
              <w:spacing w:before="40" w:after="40"/>
              <w:jc w:val="left"/>
              <w:rPr>
                <w:rFonts w:ascii="Arial" w:hAnsi="Arial" w:cs="Arial"/>
                <w:bCs/>
              </w:rPr>
            </w:pPr>
          </w:p>
        </w:tc>
        <w:tc>
          <w:tcPr>
            <w:tcW w:w="4320" w:type="dxa"/>
            <w:shd w:val="clear" w:color="auto" w:fill="auto"/>
          </w:tcPr>
          <w:p w14:paraId="0826AD8F" w14:textId="77777777" w:rsidR="009942EF" w:rsidRPr="003F7B0D" w:rsidRDefault="009942EF" w:rsidP="003F7B0D">
            <w:pPr>
              <w:spacing w:before="40" w:after="40"/>
              <w:jc w:val="left"/>
              <w:rPr>
                <w:rFonts w:ascii="Arial" w:hAnsi="Arial" w:cs="Arial"/>
              </w:rPr>
            </w:pPr>
          </w:p>
        </w:tc>
      </w:tr>
      <w:tr w:rsidR="009942EF" w:rsidRPr="00BF5681" w14:paraId="4F154ABB" w14:textId="77777777" w:rsidTr="008647C9">
        <w:trPr>
          <w:trHeight w:val="20"/>
        </w:trPr>
        <w:tc>
          <w:tcPr>
            <w:tcW w:w="10075" w:type="dxa"/>
            <w:gridSpan w:val="5"/>
            <w:shd w:val="clear" w:color="auto" w:fill="D9D9D9" w:themeFill="background1" w:themeFillShade="D9"/>
          </w:tcPr>
          <w:p w14:paraId="0CB9CDB5" w14:textId="77777777" w:rsidR="009942EF" w:rsidRPr="003F7B0D" w:rsidRDefault="009942EF" w:rsidP="003F7B0D">
            <w:pPr>
              <w:spacing w:before="40" w:after="40"/>
              <w:jc w:val="left"/>
              <w:rPr>
                <w:rFonts w:ascii="Arial" w:hAnsi="Arial" w:cs="Arial"/>
                <w:b/>
              </w:rPr>
            </w:pPr>
            <w:r w:rsidRPr="003F7B0D">
              <w:rPr>
                <w:rFonts w:ascii="Arial" w:hAnsi="Arial" w:cs="Arial"/>
                <w:b/>
              </w:rPr>
              <w:t>Propojený datový fond</w:t>
            </w:r>
          </w:p>
        </w:tc>
      </w:tr>
      <w:tr w:rsidR="00EB4B03" w:rsidRPr="00BF5681" w14:paraId="372BB71F" w14:textId="77777777" w:rsidTr="00D4155A">
        <w:trPr>
          <w:trHeight w:val="20"/>
        </w:trPr>
        <w:tc>
          <w:tcPr>
            <w:tcW w:w="175" w:type="dxa"/>
            <w:vMerge w:val="restart"/>
            <w:shd w:val="clear" w:color="auto" w:fill="D9D9D9" w:themeFill="background1" w:themeFillShade="D9"/>
          </w:tcPr>
          <w:p w14:paraId="7EE0C7B0"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059B063" w14:textId="77777777" w:rsidR="00EB4B03" w:rsidRPr="003F7B0D" w:rsidRDefault="00F11AD0" w:rsidP="003F7B0D">
            <w:pPr>
              <w:spacing w:before="40" w:after="40"/>
              <w:jc w:val="left"/>
              <w:rPr>
                <w:rFonts w:ascii="Arial" w:hAnsi="Arial" w:cs="Arial"/>
              </w:rPr>
            </w:pPr>
            <w:r w:rsidRPr="003F7B0D">
              <w:rPr>
                <w:rFonts w:ascii="Arial" w:hAnsi="Arial" w:cs="Arial"/>
              </w:rPr>
              <w:t>Jste ke službám PPDF připojeni skrze CMS?</w:t>
            </w:r>
          </w:p>
        </w:tc>
        <w:tc>
          <w:tcPr>
            <w:tcW w:w="1440" w:type="dxa"/>
            <w:shd w:val="clear" w:color="auto" w:fill="auto"/>
          </w:tcPr>
          <w:p w14:paraId="5BD08CC5" w14:textId="77777777" w:rsidR="00EB4B03" w:rsidRPr="00AC4452" w:rsidRDefault="00480F95" w:rsidP="003F7B0D">
            <w:pPr>
              <w:spacing w:before="40" w:after="40"/>
              <w:rPr>
                <w:rFonts w:ascii="Arial" w:hAnsi="Arial" w:cs="Arial"/>
              </w:rPr>
            </w:pPr>
            <w:sdt>
              <w:sdtPr>
                <w:rPr>
                  <w:rFonts w:ascii="Arial" w:hAnsi="Arial" w:cs="Arial"/>
                </w:rPr>
                <w:id w:val="-56015056"/>
                <w:comboBox>
                  <w:listItem w:displayText="Ano" w:value="Ano"/>
                  <w:listItem w:displayText="Nerelevantní" w:value="Nerelevantní"/>
                  <w:listItem w:displayText="Ne, žádáme o výjimku" w:value="Ne, žádáme o výjimku"/>
                </w:comboBox>
              </w:sdtPr>
              <w:sdtEndPr/>
              <w:sdtContent>
                <w:r w:rsidR="004E151F" w:rsidRPr="00AC4452">
                  <w:rPr>
                    <w:rFonts w:ascii="Arial" w:hAnsi="Arial" w:cs="Arial"/>
                  </w:rPr>
                  <w:t>Ano</w:t>
                </w:r>
              </w:sdtContent>
            </w:sdt>
          </w:p>
        </w:tc>
        <w:tc>
          <w:tcPr>
            <w:tcW w:w="1440" w:type="dxa"/>
          </w:tcPr>
          <w:p w14:paraId="6AB5545B"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49720B63" w14:textId="77777777" w:rsidR="00EB4B03" w:rsidRPr="003F7B0D" w:rsidRDefault="00EB4B03" w:rsidP="003F7B0D">
            <w:pPr>
              <w:spacing w:before="40" w:after="40"/>
              <w:jc w:val="left"/>
              <w:rPr>
                <w:rFonts w:ascii="Arial" w:hAnsi="Arial" w:cs="Arial"/>
                <w:color w:val="1F497D"/>
              </w:rPr>
            </w:pPr>
          </w:p>
        </w:tc>
      </w:tr>
      <w:tr w:rsidR="00EB4B03" w:rsidRPr="00BF5681" w14:paraId="6423CB81" w14:textId="77777777" w:rsidTr="00D4155A">
        <w:trPr>
          <w:trHeight w:val="20"/>
        </w:trPr>
        <w:tc>
          <w:tcPr>
            <w:tcW w:w="175" w:type="dxa"/>
            <w:vMerge/>
            <w:shd w:val="clear" w:color="auto" w:fill="D9D9D9" w:themeFill="background1" w:themeFillShade="D9"/>
          </w:tcPr>
          <w:p w14:paraId="231CF828"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2968CC7B" w14:textId="77777777" w:rsidR="00EB4B03" w:rsidRPr="003F7B0D" w:rsidRDefault="00F11AD0" w:rsidP="003F7B0D">
            <w:pPr>
              <w:spacing w:before="40" w:after="40"/>
              <w:jc w:val="left"/>
              <w:rPr>
                <w:rFonts w:ascii="Arial" w:hAnsi="Arial" w:cs="Arial"/>
              </w:rPr>
            </w:pPr>
            <w:r w:rsidRPr="003F7B0D">
              <w:rPr>
                <w:rFonts w:ascii="Arial" w:hAnsi="Arial" w:cs="Arial"/>
              </w:rPr>
              <w:t>Využíváte pro překlad identity mezi agendami služby ISZR?</w:t>
            </w:r>
          </w:p>
        </w:tc>
        <w:tc>
          <w:tcPr>
            <w:tcW w:w="1440" w:type="dxa"/>
            <w:shd w:val="clear" w:color="auto" w:fill="auto"/>
          </w:tcPr>
          <w:p w14:paraId="34795C22" w14:textId="77777777" w:rsidR="00EB4B03" w:rsidRPr="00AC4452" w:rsidRDefault="00480F95" w:rsidP="003F7B0D">
            <w:pPr>
              <w:spacing w:before="40" w:after="40"/>
              <w:rPr>
                <w:rFonts w:ascii="Arial" w:hAnsi="Arial" w:cs="Arial"/>
              </w:rPr>
            </w:pPr>
            <w:sdt>
              <w:sdtPr>
                <w:rPr>
                  <w:rFonts w:ascii="Arial" w:hAnsi="Arial" w:cs="Arial"/>
                </w:rPr>
                <w:id w:val="1026672330"/>
                <w:comboBox>
                  <w:listItem w:displayText="Ano" w:value="Ano"/>
                  <w:listItem w:displayText="Nerelevantní" w:value="Nerelevantní"/>
                  <w:listItem w:displayText="Ne, žádáme o výjimku" w:value="Ne, žádáme o výjimku"/>
                </w:comboBox>
              </w:sdtPr>
              <w:sdtEndPr/>
              <w:sdtContent>
                <w:r w:rsidR="004E151F" w:rsidRPr="00AC4452">
                  <w:rPr>
                    <w:rFonts w:ascii="Arial" w:hAnsi="Arial" w:cs="Arial"/>
                  </w:rPr>
                  <w:t>Ano</w:t>
                </w:r>
              </w:sdtContent>
            </w:sdt>
          </w:p>
        </w:tc>
        <w:tc>
          <w:tcPr>
            <w:tcW w:w="1440" w:type="dxa"/>
          </w:tcPr>
          <w:p w14:paraId="2ED048D6"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07871456" w14:textId="77777777" w:rsidR="00EB4B03" w:rsidRPr="003F7B0D" w:rsidRDefault="00EB4B03" w:rsidP="003F7B0D">
            <w:pPr>
              <w:spacing w:before="40" w:after="40"/>
              <w:jc w:val="left"/>
              <w:rPr>
                <w:rFonts w:ascii="Arial" w:hAnsi="Arial" w:cs="Arial"/>
              </w:rPr>
            </w:pPr>
          </w:p>
        </w:tc>
      </w:tr>
      <w:tr w:rsidR="00EB4B03" w:rsidRPr="00BF5681" w14:paraId="3D2C84DD" w14:textId="77777777" w:rsidTr="00D4155A">
        <w:trPr>
          <w:trHeight w:val="20"/>
        </w:trPr>
        <w:tc>
          <w:tcPr>
            <w:tcW w:w="175" w:type="dxa"/>
            <w:vMerge/>
            <w:shd w:val="clear" w:color="auto" w:fill="D9D9D9" w:themeFill="background1" w:themeFillShade="D9"/>
          </w:tcPr>
          <w:p w14:paraId="4C4310C5"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43E7278A" w14:textId="77777777" w:rsidR="00EB4B03" w:rsidRPr="003F7B0D" w:rsidRDefault="00506E4E" w:rsidP="003F7B0D">
            <w:pPr>
              <w:spacing w:before="40" w:after="40"/>
              <w:jc w:val="left"/>
              <w:rPr>
                <w:rFonts w:ascii="Arial" w:hAnsi="Arial" w:cs="Arial"/>
              </w:rPr>
            </w:pPr>
            <w:r w:rsidRPr="003F7B0D">
              <w:rPr>
                <w:rFonts w:ascii="Arial" w:hAnsi="Arial" w:cs="Arial"/>
              </w:rPr>
              <w:t>Využíváte pouze údaje, které máte explicitně uvedeny v daném zákoně?</w:t>
            </w:r>
          </w:p>
        </w:tc>
        <w:tc>
          <w:tcPr>
            <w:tcW w:w="1440" w:type="dxa"/>
            <w:shd w:val="clear" w:color="auto" w:fill="auto"/>
          </w:tcPr>
          <w:p w14:paraId="15E4A809" w14:textId="77777777" w:rsidR="00EB4B03" w:rsidRPr="00AC4452" w:rsidRDefault="00480F95" w:rsidP="003F7B0D">
            <w:pPr>
              <w:spacing w:before="40" w:after="40"/>
              <w:rPr>
                <w:rFonts w:ascii="Arial" w:hAnsi="Arial" w:cs="Arial"/>
              </w:rPr>
            </w:pPr>
            <w:sdt>
              <w:sdtPr>
                <w:rPr>
                  <w:rFonts w:ascii="Arial" w:hAnsi="Arial" w:cs="Arial"/>
                </w:rPr>
                <w:id w:val="-778093880"/>
                <w:comboBox>
                  <w:listItem w:displayText="Ano" w:value="Ano"/>
                  <w:listItem w:displayText="Nerelevantní" w:value="Nerelevantní"/>
                  <w:listItem w:displayText="Ne, žádáme o výjimku" w:value="Ne, žádáme o výjimku"/>
                </w:comboBox>
              </w:sdtPr>
              <w:sdtEndPr/>
              <w:sdtContent>
                <w:r w:rsidR="004E151F" w:rsidRPr="00AC4452">
                  <w:rPr>
                    <w:rFonts w:ascii="Arial" w:hAnsi="Arial" w:cs="Arial"/>
                  </w:rPr>
                  <w:t>Ano</w:t>
                </w:r>
              </w:sdtContent>
            </w:sdt>
          </w:p>
        </w:tc>
        <w:tc>
          <w:tcPr>
            <w:tcW w:w="1440" w:type="dxa"/>
          </w:tcPr>
          <w:p w14:paraId="000F1F04"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5F258357" w14:textId="77777777" w:rsidR="00EB4B03" w:rsidRPr="003F7B0D" w:rsidRDefault="00EB4B03" w:rsidP="003F7B0D">
            <w:pPr>
              <w:spacing w:before="40" w:after="40"/>
              <w:jc w:val="left"/>
              <w:rPr>
                <w:rFonts w:ascii="Arial" w:hAnsi="Arial" w:cs="Arial"/>
                <w:color w:val="1F497D"/>
              </w:rPr>
            </w:pPr>
          </w:p>
        </w:tc>
      </w:tr>
      <w:tr w:rsidR="00EB4B03" w:rsidRPr="00BF5681" w14:paraId="1172243B" w14:textId="77777777" w:rsidTr="00D4155A">
        <w:trPr>
          <w:trHeight w:val="20"/>
        </w:trPr>
        <w:tc>
          <w:tcPr>
            <w:tcW w:w="175" w:type="dxa"/>
            <w:vMerge/>
            <w:shd w:val="clear" w:color="auto" w:fill="D9D9D9" w:themeFill="background1" w:themeFillShade="D9"/>
          </w:tcPr>
          <w:p w14:paraId="6FF1D4BE"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2B7B81A6" w14:textId="77777777" w:rsidR="00EB4B03" w:rsidRPr="003F7B0D" w:rsidRDefault="00506E4E" w:rsidP="003F7B0D">
            <w:pPr>
              <w:spacing w:before="40" w:after="40"/>
              <w:jc w:val="left"/>
              <w:rPr>
                <w:rFonts w:ascii="Arial" w:hAnsi="Arial" w:cs="Arial"/>
              </w:rPr>
            </w:pPr>
            <w:r w:rsidRPr="003F7B0D">
              <w:rPr>
                <w:rFonts w:ascii="Arial" w:hAnsi="Arial" w:cs="Arial"/>
              </w:rPr>
              <w:t xml:space="preserve">Odebíráte na údaje PPDF notifikace skrze služby </w:t>
            </w:r>
            <w:r w:rsidR="00E25810">
              <w:rPr>
                <w:rFonts w:ascii="Arial" w:hAnsi="Arial" w:cs="Arial"/>
              </w:rPr>
              <w:t>ISZR</w:t>
            </w:r>
            <w:r w:rsidRPr="003F7B0D">
              <w:rPr>
                <w:rFonts w:ascii="Arial" w:hAnsi="Arial" w:cs="Arial"/>
              </w:rPr>
              <w:t xml:space="preserve">? </w:t>
            </w:r>
          </w:p>
        </w:tc>
        <w:tc>
          <w:tcPr>
            <w:tcW w:w="1440" w:type="dxa"/>
            <w:shd w:val="clear" w:color="auto" w:fill="auto"/>
          </w:tcPr>
          <w:p w14:paraId="3C298443" w14:textId="77777777" w:rsidR="00EB4B03" w:rsidRPr="00AC4452" w:rsidRDefault="00480F95" w:rsidP="003F7B0D">
            <w:pPr>
              <w:spacing w:before="40" w:after="40"/>
              <w:rPr>
                <w:rFonts w:ascii="Arial" w:hAnsi="Arial" w:cs="Arial"/>
              </w:rPr>
            </w:pPr>
            <w:sdt>
              <w:sdtPr>
                <w:rPr>
                  <w:rFonts w:ascii="Arial" w:hAnsi="Arial" w:cs="Arial"/>
                </w:rPr>
                <w:id w:val="449897311"/>
                <w:comboBox>
                  <w:listItem w:displayText="Ano" w:value="Ano"/>
                  <w:listItem w:displayText="Nerelevantní" w:value="Nerelevantní"/>
                  <w:listItem w:displayText="Ne, žádáme o výjimku" w:value="Ne, žádáme o výjimku"/>
                </w:comboBox>
              </w:sdtPr>
              <w:sdtEndPr/>
              <w:sdtContent>
                <w:r w:rsidR="004E151F" w:rsidRPr="00AC4452">
                  <w:rPr>
                    <w:rFonts w:ascii="Arial" w:hAnsi="Arial" w:cs="Arial"/>
                  </w:rPr>
                  <w:t>Ano</w:t>
                </w:r>
              </w:sdtContent>
            </w:sdt>
          </w:p>
        </w:tc>
        <w:tc>
          <w:tcPr>
            <w:tcW w:w="1440" w:type="dxa"/>
          </w:tcPr>
          <w:p w14:paraId="1FC3D8B5"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375D4D7A" w14:textId="77777777" w:rsidR="00EB4B03" w:rsidRPr="003F7B0D" w:rsidRDefault="00EB4B03" w:rsidP="003F7B0D">
            <w:pPr>
              <w:spacing w:before="40" w:after="40"/>
              <w:jc w:val="left"/>
              <w:rPr>
                <w:rFonts w:ascii="Arial" w:hAnsi="Arial" w:cs="Arial"/>
                <w:color w:val="1F497D"/>
              </w:rPr>
            </w:pPr>
          </w:p>
        </w:tc>
      </w:tr>
      <w:tr w:rsidR="00D4155A" w:rsidRPr="00BF5681" w14:paraId="765831D5" w14:textId="77777777" w:rsidTr="00C41E9A">
        <w:trPr>
          <w:trHeight w:val="20"/>
        </w:trPr>
        <w:tc>
          <w:tcPr>
            <w:tcW w:w="10075" w:type="dxa"/>
            <w:gridSpan w:val="5"/>
            <w:shd w:val="clear" w:color="auto" w:fill="D9D9D9" w:themeFill="background1" w:themeFillShade="D9"/>
          </w:tcPr>
          <w:p w14:paraId="62E495EB" w14:textId="77777777" w:rsidR="00D4155A" w:rsidRPr="00D4155A" w:rsidRDefault="00D4155A" w:rsidP="003F7B0D">
            <w:pPr>
              <w:spacing w:before="40" w:after="40"/>
              <w:jc w:val="left"/>
              <w:rPr>
                <w:rFonts w:ascii="Arial" w:hAnsi="Arial" w:cs="Arial"/>
                <w:b/>
                <w:bCs/>
              </w:rPr>
            </w:pPr>
            <w:r w:rsidRPr="003F7B0D">
              <w:rPr>
                <w:rFonts w:ascii="Arial" w:hAnsi="Arial" w:cs="Arial"/>
                <w:b/>
              </w:rPr>
              <w:t>Elektronická identita</w:t>
            </w:r>
          </w:p>
        </w:tc>
      </w:tr>
      <w:tr w:rsidR="00D4155A" w:rsidRPr="00BF5681" w14:paraId="2082E645" w14:textId="77777777" w:rsidTr="00D4155A">
        <w:trPr>
          <w:trHeight w:val="20"/>
        </w:trPr>
        <w:tc>
          <w:tcPr>
            <w:tcW w:w="175" w:type="dxa"/>
            <w:vMerge w:val="restart"/>
            <w:shd w:val="clear" w:color="auto" w:fill="D9D9D9" w:themeFill="background1" w:themeFillShade="D9"/>
          </w:tcPr>
          <w:p w14:paraId="307CB3F0" w14:textId="77777777" w:rsidR="00D4155A" w:rsidRPr="00D4155A" w:rsidRDefault="00D4155A" w:rsidP="00D4155A">
            <w:pPr>
              <w:spacing w:before="40" w:after="40"/>
              <w:jc w:val="left"/>
              <w:rPr>
                <w:rFonts w:ascii="Arial" w:hAnsi="Arial" w:cs="Arial"/>
              </w:rPr>
            </w:pPr>
          </w:p>
        </w:tc>
        <w:tc>
          <w:tcPr>
            <w:tcW w:w="2700" w:type="dxa"/>
            <w:shd w:val="clear" w:color="auto" w:fill="D9D9D9" w:themeFill="background1" w:themeFillShade="D9"/>
          </w:tcPr>
          <w:p w14:paraId="3B0FC5E5" w14:textId="77777777" w:rsidR="00D4155A" w:rsidRPr="00D4155A" w:rsidRDefault="00D4155A" w:rsidP="003F7B0D">
            <w:pPr>
              <w:spacing w:before="40" w:after="40"/>
              <w:jc w:val="left"/>
              <w:rPr>
                <w:rFonts w:ascii="Arial" w:hAnsi="Arial" w:cs="Arial"/>
              </w:rPr>
            </w:pPr>
            <w:r>
              <w:rPr>
                <w:rFonts w:ascii="Arial" w:hAnsi="Arial" w:cs="Arial"/>
              </w:rPr>
              <w:t>Využíváte služeb Národního bodu pro identifikaci a autentizaci?</w:t>
            </w:r>
          </w:p>
        </w:tc>
        <w:tc>
          <w:tcPr>
            <w:tcW w:w="1440" w:type="dxa"/>
            <w:shd w:val="clear" w:color="auto" w:fill="auto"/>
          </w:tcPr>
          <w:p w14:paraId="6727B582" w14:textId="77777777" w:rsidR="00D4155A" w:rsidRPr="00AC4452" w:rsidRDefault="00480F95" w:rsidP="003F7B0D">
            <w:pPr>
              <w:spacing w:before="40" w:after="40"/>
              <w:rPr>
                <w:rFonts w:ascii="Arial" w:hAnsi="Arial" w:cs="Arial"/>
              </w:rPr>
            </w:pPr>
            <w:sdt>
              <w:sdtPr>
                <w:rPr>
                  <w:rFonts w:ascii="Arial" w:hAnsi="Arial" w:cs="Arial"/>
                </w:rPr>
                <w:id w:val="-1932657876"/>
                <w:comboBox>
                  <w:listItem w:displayText="Ano" w:value="Ano"/>
                  <w:listItem w:displayText="Nerelevantní" w:value="Nerelevantní"/>
                  <w:listItem w:displayText="Ne, žádáme o výjimku" w:value="Ne, žádáme o výjimku"/>
                </w:comboBox>
              </w:sdtPr>
              <w:sdtEndPr/>
              <w:sdtContent>
                <w:r w:rsidR="004E151F" w:rsidRPr="00AC4452">
                  <w:rPr>
                    <w:rFonts w:ascii="Arial" w:hAnsi="Arial" w:cs="Arial"/>
                  </w:rPr>
                  <w:t>Ano</w:t>
                </w:r>
              </w:sdtContent>
            </w:sdt>
          </w:p>
        </w:tc>
        <w:tc>
          <w:tcPr>
            <w:tcW w:w="1440" w:type="dxa"/>
          </w:tcPr>
          <w:p w14:paraId="796B3BD4"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21E31AAB" w14:textId="77777777" w:rsidR="00D4155A" w:rsidRPr="003F7B0D" w:rsidRDefault="00D4155A" w:rsidP="003F7B0D">
            <w:pPr>
              <w:spacing w:before="40" w:after="40"/>
              <w:jc w:val="left"/>
              <w:rPr>
                <w:rFonts w:ascii="Arial" w:hAnsi="Arial" w:cs="Arial"/>
                <w:bCs/>
              </w:rPr>
            </w:pPr>
          </w:p>
        </w:tc>
      </w:tr>
      <w:tr w:rsidR="00D4155A" w:rsidRPr="00BF5681" w14:paraId="4CF8E788" w14:textId="77777777" w:rsidTr="00D4155A">
        <w:trPr>
          <w:trHeight w:val="20"/>
        </w:trPr>
        <w:tc>
          <w:tcPr>
            <w:tcW w:w="175" w:type="dxa"/>
            <w:vMerge/>
            <w:shd w:val="clear" w:color="auto" w:fill="D9D9D9" w:themeFill="background1" w:themeFillShade="D9"/>
          </w:tcPr>
          <w:p w14:paraId="58C897DE"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2276FF56" w14:textId="77777777" w:rsidR="00D4155A" w:rsidRPr="00D4155A" w:rsidRDefault="00D4155A" w:rsidP="003F7B0D">
            <w:pPr>
              <w:spacing w:before="40" w:after="40"/>
              <w:jc w:val="left"/>
              <w:rPr>
                <w:rFonts w:ascii="Arial" w:hAnsi="Arial" w:cs="Arial"/>
              </w:rPr>
            </w:pPr>
            <w:r w:rsidRPr="00D4155A">
              <w:rPr>
                <w:rFonts w:ascii="Arial" w:hAnsi="Arial" w:cs="Arial"/>
              </w:rPr>
              <w:t>Používáte pro překlad identifikátoru identity do své agendy (BSI na AIFO) služeb ISZR</w:t>
            </w:r>
            <w:r>
              <w:rPr>
                <w:rFonts w:ascii="Arial" w:hAnsi="Arial" w:cs="Arial"/>
              </w:rPr>
              <w:t>?</w:t>
            </w:r>
          </w:p>
        </w:tc>
        <w:tc>
          <w:tcPr>
            <w:tcW w:w="1440" w:type="dxa"/>
            <w:shd w:val="clear" w:color="auto" w:fill="auto"/>
          </w:tcPr>
          <w:p w14:paraId="4A2E37FF" w14:textId="77777777" w:rsidR="00D4155A" w:rsidRPr="00AC4452" w:rsidRDefault="00480F95" w:rsidP="003F7B0D">
            <w:pPr>
              <w:spacing w:before="40" w:after="40"/>
              <w:rPr>
                <w:rFonts w:ascii="Arial" w:hAnsi="Arial" w:cs="Arial"/>
              </w:rPr>
            </w:pPr>
            <w:sdt>
              <w:sdtPr>
                <w:rPr>
                  <w:rFonts w:ascii="Arial" w:hAnsi="Arial" w:cs="Arial"/>
                </w:rPr>
                <w:id w:val="-1754667204"/>
                <w:comboBox>
                  <w:listItem w:displayText="Ano" w:value="Ano"/>
                  <w:listItem w:displayText="Nerelevantní" w:value="Nerelevantní"/>
                  <w:listItem w:displayText="Ne, žádáme o výjimku" w:value="Ne, žádáme o výjimku"/>
                </w:comboBox>
              </w:sdtPr>
              <w:sdtEndPr/>
              <w:sdtContent>
                <w:r w:rsidR="004E151F" w:rsidRPr="00AC4452">
                  <w:rPr>
                    <w:rFonts w:ascii="Arial" w:hAnsi="Arial" w:cs="Arial"/>
                  </w:rPr>
                  <w:t>Ano</w:t>
                </w:r>
              </w:sdtContent>
            </w:sdt>
          </w:p>
        </w:tc>
        <w:tc>
          <w:tcPr>
            <w:tcW w:w="1440" w:type="dxa"/>
          </w:tcPr>
          <w:p w14:paraId="6A26FC7D"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74B132DB" w14:textId="77777777" w:rsidR="00D4155A" w:rsidRDefault="00D4155A" w:rsidP="003F7B0D">
            <w:pPr>
              <w:spacing w:before="40" w:after="40"/>
              <w:jc w:val="left"/>
              <w:rPr>
                <w:rFonts w:ascii="Arial" w:hAnsi="Arial" w:cs="Arial"/>
                <w:bCs/>
              </w:rPr>
            </w:pPr>
          </w:p>
        </w:tc>
      </w:tr>
      <w:tr w:rsidR="00D4155A" w:rsidRPr="00BF5681" w14:paraId="13CDF142" w14:textId="77777777" w:rsidTr="00D4155A">
        <w:trPr>
          <w:trHeight w:val="20"/>
        </w:trPr>
        <w:tc>
          <w:tcPr>
            <w:tcW w:w="175" w:type="dxa"/>
            <w:vMerge/>
            <w:shd w:val="clear" w:color="auto" w:fill="D9D9D9" w:themeFill="background1" w:themeFillShade="D9"/>
          </w:tcPr>
          <w:p w14:paraId="03D71C82"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6E6D615E" w14:textId="77777777" w:rsidR="00D4155A" w:rsidRPr="00D4155A" w:rsidRDefault="00D4155A" w:rsidP="003F7B0D">
            <w:pPr>
              <w:spacing w:before="40" w:after="40"/>
              <w:jc w:val="left"/>
              <w:rPr>
                <w:rFonts w:ascii="Arial" w:hAnsi="Arial" w:cs="Arial"/>
              </w:rPr>
            </w:pPr>
            <w:r>
              <w:rPr>
                <w:rFonts w:ascii="Arial" w:hAnsi="Arial" w:cs="Arial"/>
              </w:rPr>
              <w:t>Využíváte při obsazení identifikované a autentizované osoby do role úředníka systém JIP/KAAS?</w:t>
            </w:r>
          </w:p>
        </w:tc>
        <w:tc>
          <w:tcPr>
            <w:tcW w:w="1440" w:type="dxa"/>
            <w:shd w:val="clear" w:color="auto" w:fill="auto"/>
          </w:tcPr>
          <w:p w14:paraId="753D518D" w14:textId="77777777" w:rsidR="00D4155A" w:rsidRPr="00AC4452" w:rsidRDefault="00480F95" w:rsidP="003F7B0D">
            <w:pPr>
              <w:spacing w:before="40" w:after="40"/>
              <w:rPr>
                <w:rFonts w:ascii="Arial" w:hAnsi="Arial" w:cs="Arial"/>
              </w:rPr>
            </w:pPr>
            <w:sdt>
              <w:sdtPr>
                <w:rPr>
                  <w:rFonts w:ascii="Arial" w:hAnsi="Arial" w:cs="Arial"/>
                </w:rPr>
                <w:id w:val="789254783"/>
                <w:comboBox>
                  <w:listItem w:displayText="Ano" w:value="Ano"/>
                  <w:listItem w:displayText="Nerelevantní" w:value="Nerelevantní"/>
                  <w:listItem w:displayText="Ne, žádáme o výjimku" w:value="Ne, žádáme o výjimku"/>
                </w:comboBox>
              </w:sdtPr>
              <w:sdtEndPr/>
              <w:sdtContent>
                <w:r w:rsidR="004E151F" w:rsidRPr="00AC4452">
                  <w:rPr>
                    <w:rFonts w:ascii="Arial" w:hAnsi="Arial" w:cs="Arial"/>
                  </w:rPr>
                  <w:t>Ano</w:t>
                </w:r>
              </w:sdtContent>
            </w:sdt>
          </w:p>
        </w:tc>
        <w:tc>
          <w:tcPr>
            <w:tcW w:w="1440" w:type="dxa"/>
          </w:tcPr>
          <w:p w14:paraId="4C6E788C"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4513631C" w14:textId="77777777" w:rsidR="00D4155A" w:rsidRDefault="00D4155A" w:rsidP="003F7B0D">
            <w:pPr>
              <w:spacing w:before="40" w:after="40"/>
              <w:jc w:val="left"/>
              <w:rPr>
                <w:rFonts w:ascii="Arial" w:hAnsi="Arial" w:cs="Arial"/>
                <w:bCs/>
              </w:rPr>
            </w:pPr>
          </w:p>
        </w:tc>
      </w:tr>
    </w:tbl>
    <w:p w14:paraId="5EAD1A69" w14:textId="77777777" w:rsidR="006358CE" w:rsidRPr="00FD10A1" w:rsidRDefault="00BA54A6">
      <w:pPr>
        <w:pStyle w:val="MVHeading2"/>
      </w:pPr>
      <w:bookmarkStart w:id="326" w:name="_Toc457999310"/>
      <w:bookmarkStart w:id="327" w:name="_Toc457999974"/>
      <w:bookmarkStart w:id="328" w:name="_Toc457999311"/>
      <w:bookmarkStart w:id="329" w:name="_Toc457999975"/>
      <w:bookmarkStart w:id="330" w:name="_Toc457999312"/>
      <w:bookmarkStart w:id="331" w:name="_Toc457999976"/>
      <w:bookmarkStart w:id="332" w:name="_Toc457999313"/>
      <w:bookmarkStart w:id="333" w:name="_Toc457999977"/>
      <w:bookmarkStart w:id="334" w:name="_Toc457999316"/>
      <w:bookmarkStart w:id="335" w:name="_Toc457999980"/>
      <w:bookmarkStart w:id="336" w:name="_Toc457999318"/>
      <w:bookmarkStart w:id="337" w:name="_Toc457999982"/>
      <w:bookmarkStart w:id="338" w:name="_Toc437417913"/>
      <w:bookmarkStart w:id="339" w:name="_Toc465074597"/>
      <w:bookmarkEnd w:id="326"/>
      <w:bookmarkEnd w:id="327"/>
      <w:bookmarkEnd w:id="328"/>
      <w:bookmarkEnd w:id="329"/>
      <w:bookmarkEnd w:id="330"/>
      <w:bookmarkEnd w:id="331"/>
      <w:bookmarkEnd w:id="332"/>
      <w:bookmarkEnd w:id="333"/>
      <w:bookmarkEnd w:id="334"/>
      <w:bookmarkEnd w:id="335"/>
      <w:bookmarkEnd w:id="336"/>
      <w:bookmarkEnd w:id="337"/>
      <w:r w:rsidRPr="00FD10A1">
        <w:t xml:space="preserve">Plán </w:t>
      </w:r>
      <w:r w:rsidR="009E57EE" w:rsidRPr="00FD10A1">
        <w:t>projektu</w:t>
      </w:r>
      <w:bookmarkEnd w:id="338"/>
      <w:bookmarkEnd w:id="339"/>
    </w:p>
    <w:tbl>
      <w:tblPr>
        <w:tblStyle w:val="Style1"/>
        <w:tblW w:w="4899" w:type="pct"/>
        <w:tblInd w:w="57" w:type="dxa"/>
        <w:tblLook w:val="04A0" w:firstRow="1" w:lastRow="0" w:firstColumn="1" w:lastColumn="0" w:noHBand="0" w:noVBand="1"/>
      </w:tblPr>
      <w:tblGrid>
        <w:gridCol w:w="2048"/>
        <w:gridCol w:w="1616"/>
        <w:gridCol w:w="1575"/>
        <w:gridCol w:w="2372"/>
        <w:gridCol w:w="2499"/>
      </w:tblGrid>
      <w:tr w:rsidR="007D0204" w:rsidRPr="00BF5681" w14:paraId="3D60629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1DB1925" w14:textId="77777777" w:rsidR="007D0204" w:rsidRPr="002C3CAF" w:rsidRDefault="007D0204" w:rsidP="003F7B0D">
            <w:pPr>
              <w:keepNext/>
              <w:keepLines/>
              <w:spacing w:before="40" w:after="40"/>
              <w:contextualSpacing w:val="0"/>
              <w:rPr>
                <w:rFonts w:ascii="Arial" w:hAnsi="Arial" w:cs="Arial"/>
                <w:b w:val="0"/>
              </w:rPr>
            </w:pPr>
            <w:bookmarkStart w:id="340" w:name="_Toc509581695"/>
            <w:bookmarkStart w:id="341"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340"/>
            <w:r w:rsidR="000C4BEA">
              <w:rPr>
                <w:rFonts w:ascii="Arial" w:hAnsi="Arial" w:cs="Arial"/>
              </w:rPr>
              <w:t>:</w:t>
            </w:r>
            <w:bookmarkEnd w:id="341"/>
          </w:p>
        </w:tc>
      </w:tr>
      <w:tr w:rsidR="00AA2783" w:rsidRPr="00BF5681" w14:paraId="07672858" w14:textId="77777777" w:rsidTr="004E1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35B396B2"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45A901F5"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7FBCDEEE"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0BC142E1"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102F734E"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4E151F" w:rsidRPr="00BF5681" w14:paraId="58127176" w14:textId="77777777" w:rsidTr="004E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1B836381" w14:textId="77777777" w:rsidR="004E151F" w:rsidRPr="003F7B0D" w:rsidRDefault="004E151F" w:rsidP="004E151F">
            <w:pPr>
              <w:spacing w:before="40" w:after="40"/>
              <w:contextualSpacing w:val="0"/>
              <w:jc w:val="left"/>
              <w:rPr>
                <w:rFonts w:ascii="Arial" w:hAnsi="Arial" w:cs="Arial"/>
              </w:rPr>
            </w:pPr>
            <w:r w:rsidRPr="008921BB">
              <w:rPr>
                <w:rFonts w:ascii="Arial" w:hAnsi="Arial" w:cs="Arial"/>
              </w:rPr>
              <w:t xml:space="preserve">Analýza a návrh systémů </w:t>
            </w:r>
            <w:r>
              <w:rPr>
                <w:rFonts w:ascii="Arial" w:hAnsi="Arial" w:cs="Arial"/>
              </w:rPr>
              <w:t>EÚPČ a SSTP</w:t>
            </w:r>
          </w:p>
        </w:tc>
        <w:tc>
          <w:tcPr>
            <w:tcW w:w="799" w:type="pct"/>
            <w:shd w:val="clear" w:color="auto" w:fill="auto"/>
          </w:tcPr>
          <w:p w14:paraId="1A8D13CC" w14:textId="77777777" w:rsidR="004E151F" w:rsidRPr="003F7B0D" w:rsidRDefault="004E151F" w:rsidP="004E151F">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07/2020</w:t>
            </w:r>
          </w:p>
        </w:tc>
        <w:tc>
          <w:tcPr>
            <w:tcW w:w="779" w:type="pct"/>
            <w:shd w:val="clear" w:color="auto" w:fill="auto"/>
          </w:tcPr>
          <w:p w14:paraId="313D3AF9"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11/2021</w:t>
            </w:r>
          </w:p>
        </w:tc>
        <w:tc>
          <w:tcPr>
            <w:tcW w:w="1173" w:type="pct"/>
            <w:shd w:val="clear" w:color="auto" w:fill="auto"/>
          </w:tcPr>
          <w:p w14:paraId="150C2F56"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Rozpracování požadavků zadání do podoby detailní analýzy požadovaného řešení a SW návrhu. Realizace protoypu.</w:t>
            </w:r>
          </w:p>
        </w:tc>
        <w:tc>
          <w:tcPr>
            <w:tcW w:w="1236" w:type="pct"/>
            <w:shd w:val="clear" w:color="auto" w:fill="auto"/>
          </w:tcPr>
          <w:p w14:paraId="0F80B7A8"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151F" w:rsidRPr="00BF5681" w14:paraId="31418533" w14:textId="77777777" w:rsidTr="004E151F">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6979601" w14:textId="77777777" w:rsidR="004E151F" w:rsidRPr="003F7B0D" w:rsidRDefault="004E151F" w:rsidP="004E151F">
            <w:pPr>
              <w:spacing w:before="40" w:after="40"/>
              <w:contextualSpacing w:val="0"/>
              <w:jc w:val="left"/>
              <w:rPr>
                <w:rFonts w:ascii="Arial" w:hAnsi="Arial" w:cs="Arial"/>
              </w:rPr>
            </w:pPr>
            <w:r>
              <w:rPr>
                <w:rFonts w:ascii="Arial" w:hAnsi="Arial" w:cs="Arial"/>
              </w:rPr>
              <w:t>Implementace</w:t>
            </w:r>
            <w:r w:rsidRPr="008921BB">
              <w:rPr>
                <w:rFonts w:ascii="Arial" w:hAnsi="Arial" w:cs="Arial"/>
              </w:rPr>
              <w:t xml:space="preserve"> systémů </w:t>
            </w:r>
            <w:r>
              <w:rPr>
                <w:rFonts w:ascii="Arial" w:hAnsi="Arial" w:cs="Arial"/>
              </w:rPr>
              <w:t>EÚPČ a SSTP</w:t>
            </w:r>
          </w:p>
        </w:tc>
        <w:tc>
          <w:tcPr>
            <w:tcW w:w="799" w:type="pct"/>
            <w:shd w:val="clear" w:color="auto" w:fill="auto"/>
          </w:tcPr>
          <w:p w14:paraId="106291E9" w14:textId="77777777" w:rsidR="004E151F" w:rsidRPr="003F7B0D" w:rsidRDefault="004E151F" w:rsidP="004E151F">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07/2020</w:t>
            </w:r>
          </w:p>
        </w:tc>
        <w:tc>
          <w:tcPr>
            <w:tcW w:w="779" w:type="pct"/>
            <w:shd w:val="clear" w:color="auto" w:fill="auto"/>
          </w:tcPr>
          <w:p w14:paraId="3084608D"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07/2021</w:t>
            </w:r>
          </w:p>
        </w:tc>
        <w:tc>
          <w:tcPr>
            <w:tcW w:w="1173" w:type="pct"/>
            <w:shd w:val="clear" w:color="auto" w:fill="auto"/>
          </w:tcPr>
          <w:p w14:paraId="6178D0F2"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Vytvoření aplikací EÚPČ a SSTP v návaznosti na jejich detailní analýzu a návrh. Provedená migrace dat. Aplikace instalované v produkční instanci ve verzi </w:t>
            </w:r>
            <w:r w:rsidRPr="00797D81">
              <w:rPr>
                <w:rFonts w:ascii="Arial" w:hAnsi="Arial" w:cs="Arial"/>
              </w:rPr>
              <w:t>"ready-to-manufacture"</w:t>
            </w:r>
            <w:r>
              <w:rPr>
                <w:rFonts w:ascii="Arial" w:hAnsi="Arial" w:cs="Arial"/>
              </w:rPr>
              <w:t>.</w:t>
            </w:r>
          </w:p>
        </w:tc>
        <w:tc>
          <w:tcPr>
            <w:tcW w:w="1236" w:type="pct"/>
            <w:shd w:val="clear" w:color="auto" w:fill="auto"/>
          </w:tcPr>
          <w:p w14:paraId="72F4B7F1"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921BB">
              <w:rPr>
                <w:rFonts w:ascii="Arial" w:hAnsi="Arial" w:cs="Arial"/>
              </w:rPr>
              <w:t>Analýza a návrh systémů EÚPČ a SSTP</w:t>
            </w:r>
          </w:p>
        </w:tc>
      </w:tr>
      <w:tr w:rsidR="004E151F" w:rsidRPr="00BF5681" w14:paraId="04416099" w14:textId="77777777" w:rsidTr="004E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399FB7B1" w14:textId="77777777" w:rsidR="004E151F" w:rsidRPr="003F7B0D" w:rsidRDefault="004E151F" w:rsidP="004E151F">
            <w:pPr>
              <w:spacing w:before="40" w:after="40"/>
              <w:contextualSpacing w:val="0"/>
              <w:jc w:val="left"/>
              <w:rPr>
                <w:rFonts w:ascii="Arial" w:hAnsi="Arial" w:cs="Arial"/>
              </w:rPr>
            </w:pPr>
            <w:r>
              <w:rPr>
                <w:rFonts w:ascii="Arial" w:hAnsi="Arial" w:cs="Arial"/>
              </w:rPr>
              <w:t>Pilotní provoz</w:t>
            </w:r>
          </w:p>
        </w:tc>
        <w:tc>
          <w:tcPr>
            <w:tcW w:w="799" w:type="pct"/>
            <w:shd w:val="clear" w:color="auto" w:fill="auto"/>
          </w:tcPr>
          <w:p w14:paraId="3F56C3B0" w14:textId="77777777" w:rsidR="004E151F" w:rsidRPr="003F7B0D" w:rsidRDefault="004E151F" w:rsidP="004E151F">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04/2021</w:t>
            </w:r>
          </w:p>
        </w:tc>
        <w:tc>
          <w:tcPr>
            <w:tcW w:w="779" w:type="pct"/>
            <w:shd w:val="clear" w:color="auto" w:fill="auto"/>
          </w:tcPr>
          <w:p w14:paraId="7E9E0E3A"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06/2021</w:t>
            </w:r>
          </w:p>
        </w:tc>
        <w:tc>
          <w:tcPr>
            <w:tcW w:w="1173" w:type="pct"/>
            <w:shd w:val="clear" w:color="auto" w:fill="auto"/>
          </w:tcPr>
          <w:p w14:paraId="1094B85D"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Pilotní ověření funkčnosti zhotovených aplikací, odstranění nedostatků a uživatelské odladění.</w:t>
            </w:r>
          </w:p>
        </w:tc>
        <w:tc>
          <w:tcPr>
            <w:tcW w:w="1236" w:type="pct"/>
            <w:shd w:val="clear" w:color="auto" w:fill="auto"/>
          </w:tcPr>
          <w:p w14:paraId="347193D7"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Implementace</w:t>
            </w:r>
            <w:r w:rsidRPr="008921BB">
              <w:rPr>
                <w:rFonts w:ascii="Arial" w:hAnsi="Arial" w:cs="Arial"/>
              </w:rPr>
              <w:t xml:space="preserve"> systémů </w:t>
            </w:r>
            <w:r>
              <w:rPr>
                <w:rFonts w:ascii="Arial" w:hAnsi="Arial" w:cs="Arial"/>
              </w:rPr>
              <w:t>EÚPČ a SSTP</w:t>
            </w:r>
          </w:p>
        </w:tc>
      </w:tr>
      <w:tr w:rsidR="004E151F" w:rsidRPr="00BF5681" w14:paraId="2324EF93" w14:textId="77777777" w:rsidTr="004E151F">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B23779E" w14:textId="77777777" w:rsidR="004E151F" w:rsidRPr="003F7B0D" w:rsidRDefault="004E151F" w:rsidP="004E151F">
            <w:pPr>
              <w:spacing w:before="40" w:after="40"/>
              <w:jc w:val="left"/>
              <w:rPr>
                <w:rFonts w:ascii="Arial" w:hAnsi="Arial" w:cs="Arial"/>
              </w:rPr>
            </w:pPr>
            <w:r>
              <w:rPr>
                <w:rFonts w:ascii="Arial" w:hAnsi="Arial" w:cs="Arial"/>
              </w:rPr>
              <w:t>Běžný provoz</w:t>
            </w:r>
          </w:p>
        </w:tc>
        <w:tc>
          <w:tcPr>
            <w:tcW w:w="799" w:type="pct"/>
            <w:shd w:val="clear" w:color="auto" w:fill="auto"/>
          </w:tcPr>
          <w:p w14:paraId="7AB0BE6A" w14:textId="77777777" w:rsidR="004E151F" w:rsidRPr="003F7B0D" w:rsidRDefault="004E151F" w:rsidP="004E151F">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06/2021</w:t>
            </w:r>
          </w:p>
        </w:tc>
        <w:tc>
          <w:tcPr>
            <w:tcW w:w="779" w:type="pct"/>
            <w:shd w:val="clear" w:color="auto" w:fill="auto"/>
          </w:tcPr>
          <w:p w14:paraId="6985D66D" w14:textId="77777777" w:rsidR="004E151F" w:rsidRPr="003F7B0D" w:rsidRDefault="004E151F" w:rsidP="004E151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173" w:type="pct"/>
            <w:shd w:val="clear" w:color="auto" w:fill="auto"/>
          </w:tcPr>
          <w:p w14:paraId="4E7FFF6B" w14:textId="77777777" w:rsidR="004E151F" w:rsidRPr="003F7B0D" w:rsidRDefault="004E151F" w:rsidP="004E151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Rutinní provoz navazující na ukončení pilotního provozu.</w:t>
            </w:r>
          </w:p>
        </w:tc>
        <w:tc>
          <w:tcPr>
            <w:tcW w:w="1236" w:type="pct"/>
            <w:shd w:val="clear" w:color="auto" w:fill="auto"/>
          </w:tcPr>
          <w:p w14:paraId="1F769453" w14:textId="77777777" w:rsidR="004E151F" w:rsidRPr="003F7B0D" w:rsidRDefault="004E151F" w:rsidP="004E151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Pilotní provoz</w:t>
            </w:r>
          </w:p>
        </w:tc>
      </w:tr>
    </w:tbl>
    <w:p w14:paraId="5B078F73"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834"/>
        <w:gridCol w:w="6276"/>
      </w:tblGrid>
      <w:tr w:rsidR="007D0204" w:rsidRPr="00BF5681" w14:paraId="2E27BF3D"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C171FB2" w14:textId="77777777" w:rsidR="007D0204" w:rsidRPr="002C3CAF" w:rsidRDefault="007D0204" w:rsidP="003F7B0D">
            <w:pPr>
              <w:spacing w:before="40" w:after="40"/>
              <w:contextualSpacing w:val="0"/>
              <w:rPr>
                <w:rFonts w:ascii="Arial" w:hAnsi="Arial" w:cs="Arial"/>
                <w:b w:val="0"/>
              </w:rPr>
            </w:pPr>
            <w:bookmarkStart w:id="342" w:name="_Toc509581696"/>
            <w:bookmarkStart w:id="343"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342"/>
            <w:r w:rsidR="000C4BEA">
              <w:rPr>
                <w:rFonts w:ascii="Arial" w:hAnsi="Arial" w:cs="Arial"/>
              </w:rPr>
              <w:t>:</w:t>
            </w:r>
            <w:bookmarkEnd w:id="343"/>
          </w:p>
        </w:tc>
      </w:tr>
      <w:tr w:rsidR="00AA2783" w:rsidRPr="00BF5681" w14:paraId="2FDD0758"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45E05D41"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4B665523"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1F58B0AF"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D6F7676" w14:textId="77777777" w:rsidR="00AA2783" w:rsidRPr="004E151F" w:rsidRDefault="00983326" w:rsidP="003F7B0D">
            <w:pPr>
              <w:spacing w:before="40" w:after="40"/>
              <w:contextualSpacing w:val="0"/>
              <w:jc w:val="left"/>
              <w:rPr>
                <w:rFonts w:ascii="Arial" w:hAnsi="Arial" w:cs="Arial"/>
              </w:rPr>
            </w:pPr>
            <w:r>
              <w:rPr>
                <w:rFonts w:ascii="Arial" w:hAnsi="Arial" w:cs="Arial"/>
              </w:rPr>
              <w:t xml:space="preserve">Vývoj </w:t>
            </w:r>
            <w:r w:rsidRPr="00983326">
              <w:rPr>
                <w:rFonts w:ascii="Arial" w:hAnsi="Arial" w:cs="Arial"/>
              </w:rPr>
              <w:t>stávajících SSTP a EÚPC</w:t>
            </w:r>
          </w:p>
        </w:tc>
        <w:tc>
          <w:tcPr>
            <w:tcW w:w="3104" w:type="pct"/>
            <w:shd w:val="clear" w:color="auto" w:fill="auto"/>
          </w:tcPr>
          <w:p w14:paraId="48206F3F" w14:textId="77777777" w:rsidR="00AA2783" w:rsidRPr="00983326" w:rsidRDefault="0098332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Tento projekt navazuje na vývoj stávajících verzí systémů, na které pak navázal jejich běžný provoz a rozvoj. S ohledem na dobu vytvoření systémů a tehdejší neformalizaci některých dnes formalizovaných procesů však projekt nebyl nijak formálně vymezen a evidován.</w:t>
            </w:r>
          </w:p>
        </w:tc>
      </w:tr>
      <w:tr w:rsidR="00AA2783" w:rsidRPr="00BF5681" w14:paraId="28DAE389"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7EF986"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2A375C41"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08C57691"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7057C1E7"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71B6B187" w14:textId="77777777" w:rsidR="00AA2783" w:rsidRPr="003F7B0D"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AA2783" w:rsidRPr="00BF5681" w14:paraId="785396DE"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A624928" w14:textId="5F565E9C" w:rsidR="00AA2783" w:rsidRPr="004E151F" w:rsidRDefault="00C20950" w:rsidP="003F7B0D">
            <w:pPr>
              <w:spacing w:before="40" w:after="40"/>
              <w:contextualSpacing w:val="0"/>
              <w:jc w:val="left"/>
              <w:rPr>
                <w:rFonts w:ascii="Arial" w:hAnsi="Arial" w:cs="Arial"/>
              </w:rPr>
            </w:pPr>
            <w:proofErr w:type="spellStart"/>
            <w:r>
              <w:rPr>
                <w:rFonts w:ascii="Arial" w:hAnsi="Arial" w:cs="Arial"/>
              </w:rPr>
              <w:t>Geoportál</w:t>
            </w:r>
            <w:proofErr w:type="spellEnd"/>
          </w:p>
        </w:tc>
        <w:tc>
          <w:tcPr>
            <w:tcW w:w="3104" w:type="pct"/>
            <w:shd w:val="clear" w:color="auto" w:fill="auto"/>
          </w:tcPr>
          <w:p w14:paraId="479D4B03" w14:textId="17B5A6F4" w:rsidR="00AA2783" w:rsidRPr="00480F95" w:rsidRDefault="0040074B" w:rsidP="00480F95">
            <w:p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222"/>
              </w:rPr>
            </w:pPr>
            <w:r>
              <w:rPr>
                <w:rFonts w:ascii="Arial" w:hAnsi="Arial" w:cs="Arial"/>
                <w:color w:val="222222"/>
              </w:rPr>
              <w:t>Poskytování informací SSTP a EÚPČ pro mapové podklady VS a zpřístupnění dat EÚPČ.</w:t>
            </w:r>
          </w:p>
        </w:tc>
      </w:tr>
      <w:tr w:rsidR="00AA2783" w:rsidRPr="00BF5681" w14:paraId="53D0A4DA"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39CFA840" w14:textId="5985876C" w:rsidR="00AA2783" w:rsidRPr="0040074B" w:rsidRDefault="00BE44E6" w:rsidP="003F7B0D">
            <w:pPr>
              <w:spacing w:before="40" w:after="40"/>
              <w:contextualSpacing w:val="0"/>
              <w:jc w:val="left"/>
              <w:rPr>
                <w:rFonts w:ascii="Arial" w:hAnsi="Arial" w:cs="Arial"/>
              </w:rPr>
            </w:pPr>
            <w:r>
              <w:rPr>
                <w:rFonts w:ascii="Arial" w:hAnsi="Arial" w:cs="Arial"/>
              </w:rPr>
              <w:t>Centrální systém stavebního řízení</w:t>
            </w:r>
          </w:p>
        </w:tc>
        <w:tc>
          <w:tcPr>
            <w:tcW w:w="3104" w:type="pct"/>
            <w:shd w:val="clear" w:color="auto" w:fill="auto"/>
          </w:tcPr>
          <w:p w14:paraId="6E7684C6" w14:textId="27B5EEE3" w:rsidR="00AA2783" w:rsidRPr="00BE44E6" w:rsidRDefault="00480F95" w:rsidP="00480F9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Zastřešující projekt (Portál stavebníka) je</w:t>
            </w:r>
            <w:r w:rsidR="00BE44E6">
              <w:rPr>
                <w:rFonts w:ascii="Arial" w:hAnsi="Arial" w:cs="Arial"/>
              </w:rPr>
              <w:t xml:space="preserve"> v gesci MMR.</w:t>
            </w:r>
          </w:p>
        </w:tc>
      </w:tr>
      <w:tr w:rsidR="00AA2783" w:rsidRPr="00BF5681" w14:paraId="36B57CD2"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6512208"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7193306B"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AA2783" w:rsidRPr="00BF5681" w14:paraId="702684FF"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B82592E" w14:textId="77777777" w:rsidR="00AA2783" w:rsidRPr="004E151F" w:rsidRDefault="004E151F" w:rsidP="003F7B0D">
            <w:pPr>
              <w:spacing w:before="40" w:after="40"/>
              <w:contextualSpacing w:val="0"/>
              <w:jc w:val="left"/>
              <w:rPr>
                <w:rFonts w:ascii="Arial" w:hAnsi="Arial" w:cs="Arial"/>
              </w:rPr>
            </w:pPr>
            <w:r>
              <w:rPr>
                <w:rFonts w:ascii="Arial" w:hAnsi="Arial" w:cs="Arial"/>
              </w:rPr>
              <w:t>-</w:t>
            </w:r>
          </w:p>
        </w:tc>
        <w:tc>
          <w:tcPr>
            <w:tcW w:w="3104" w:type="pct"/>
            <w:shd w:val="clear" w:color="auto" w:fill="auto"/>
          </w:tcPr>
          <w:p w14:paraId="02A43233"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56B36DE6"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0C92CDE"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10CAFF5E"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C8BE599"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3057"/>
        <w:gridCol w:w="850"/>
        <w:gridCol w:w="6173"/>
      </w:tblGrid>
      <w:tr w:rsidR="007D0204" w:rsidRPr="00BF5681" w14:paraId="747CAE2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5DF3FEA3" w14:textId="77777777" w:rsidR="007D0204" w:rsidRPr="002C3CAF" w:rsidRDefault="007D0204" w:rsidP="003F7B0D">
            <w:pPr>
              <w:spacing w:before="40" w:after="40"/>
              <w:contextualSpacing w:val="0"/>
              <w:rPr>
                <w:rFonts w:ascii="Arial" w:hAnsi="Arial" w:cs="Arial"/>
                <w:b w:val="0"/>
              </w:rPr>
            </w:pPr>
            <w:bookmarkStart w:id="344" w:name="_Toc509581697"/>
            <w:bookmarkStart w:id="345" w:name="_Toc51379716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53</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Katalog rozvojových etap (přechodových architektur) </w:t>
            </w:r>
            <w:r w:rsidR="000C4BEA">
              <w:rPr>
                <w:rFonts w:ascii="Arial" w:hAnsi="Arial" w:cs="Arial"/>
              </w:rPr>
              <w:t>–</w:t>
            </w:r>
            <w:r w:rsidRPr="000C4BEA">
              <w:rPr>
                <w:rFonts w:ascii="Arial" w:hAnsi="Arial" w:cs="Arial"/>
              </w:rPr>
              <w:t xml:space="preserve"> roadmapa</w:t>
            </w:r>
            <w:bookmarkEnd w:id="344"/>
            <w:r w:rsidR="000C4BEA">
              <w:rPr>
                <w:rFonts w:ascii="Arial" w:hAnsi="Arial" w:cs="Arial"/>
              </w:rPr>
              <w:t>:</w:t>
            </w:r>
            <w:bookmarkEnd w:id="345"/>
          </w:p>
        </w:tc>
      </w:tr>
      <w:tr w:rsidR="005E2095" w:rsidRPr="00BF5681" w14:paraId="413AD21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7" w:type="dxa"/>
          </w:tcPr>
          <w:p w14:paraId="6E32AA98" w14:textId="77777777" w:rsidR="005E2095" w:rsidRPr="003F7B0D" w:rsidRDefault="005E2095" w:rsidP="003F7B0D">
            <w:pPr>
              <w:spacing w:before="40" w:after="40"/>
              <w:contextualSpacing w:val="0"/>
              <w:jc w:val="left"/>
              <w:rPr>
                <w:rFonts w:ascii="Arial" w:hAnsi="Arial" w:cs="Arial"/>
              </w:rPr>
            </w:pPr>
            <w:r w:rsidRPr="003F7B0D">
              <w:rPr>
                <w:rFonts w:ascii="Arial" w:hAnsi="Arial" w:cs="Arial"/>
              </w:rPr>
              <w:t>Etapa/ přechodová architektura</w:t>
            </w:r>
          </w:p>
        </w:tc>
        <w:tc>
          <w:tcPr>
            <w:tcW w:w="850" w:type="dxa"/>
          </w:tcPr>
          <w:p w14:paraId="28C7768A"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Milník</w:t>
            </w:r>
          </w:p>
        </w:tc>
        <w:tc>
          <w:tcPr>
            <w:tcW w:w="6173" w:type="dxa"/>
          </w:tcPr>
          <w:p w14:paraId="071B6693"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Přírůstky a změny v přechodov</w:t>
            </w:r>
            <w:r w:rsidR="00751931" w:rsidRPr="003F7B0D">
              <w:rPr>
                <w:rFonts w:ascii="Arial" w:hAnsi="Arial" w:cs="Arial"/>
              </w:rPr>
              <w:t>ých</w:t>
            </w:r>
            <w:r w:rsidRPr="003F7B0D">
              <w:rPr>
                <w:rFonts w:ascii="Arial" w:hAnsi="Arial" w:cs="Arial"/>
              </w:rPr>
              <w:t xml:space="preserve"> architektu</w:t>
            </w:r>
            <w:r w:rsidR="00751931" w:rsidRPr="003F7B0D">
              <w:rPr>
                <w:rFonts w:ascii="Arial" w:hAnsi="Arial" w:cs="Arial"/>
              </w:rPr>
              <w:t>rách</w:t>
            </w:r>
            <w:r w:rsidRPr="003F7B0D">
              <w:rPr>
                <w:rFonts w:ascii="Arial" w:hAnsi="Arial" w:cs="Arial"/>
              </w:rPr>
              <w:t xml:space="preserve"> oblast</w:t>
            </w:r>
            <w:r w:rsidR="00751931" w:rsidRPr="003F7B0D">
              <w:rPr>
                <w:rFonts w:ascii="Arial" w:hAnsi="Arial" w:cs="Arial"/>
              </w:rPr>
              <w:t>í</w:t>
            </w:r>
            <w:r w:rsidRPr="003F7B0D">
              <w:rPr>
                <w:rFonts w:ascii="Arial" w:hAnsi="Arial" w:cs="Arial"/>
              </w:rPr>
              <w:t xml:space="preserve"> zahrnutých do projektu</w:t>
            </w:r>
          </w:p>
        </w:tc>
      </w:tr>
      <w:tr w:rsidR="00751931" w:rsidRPr="00BF5681" w14:paraId="33FE431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089AC182"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vlastního funkčního celku</w:t>
            </w:r>
            <w:r w:rsidR="005F141B" w:rsidRPr="003F7B0D">
              <w:rPr>
                <w:rFonts w:ascii="Arial" w:hAnsi="Arial" w:cs="Arial"/>
              </w:rPr>
              <w:t xml:space="preserve"> (např. komplexního IS)</w:t>
            </w:r>
          </w:p>
        </w:tc>
      </w:tr>
      <w:tr w:rsidR="00751931" w:rsidRPr="00BF5681" w14:paraId="19A4C938"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3C6078EF" w14:textId="77777777" w:rsidR="00751931" w:rsidRPr="004E151F" w:rsidRDefault="004E151F" w:rsidP="003F7B0D">
            <w:pPr>
              <w:spacing w:before="40" w:after="40"/>
              <w:contextualSpacing w:val="0"/>
              <w:jc w:val="left"/>
              <w:rPr>
                <w:rFonts w:ascii="Arial" w:hAnsi="Arial" w:cs="Arial"/>
              </w:rPr>
            </w:pPr>
            <w:r>
              <w:rPr>
                <w:rFonts w:ascii="Arial" w:hAnsi="Arial" w:cs="Arial"/>
              </w:rPr>
              <w:t>-</w:t>
            </w:r>
          </w:p>
        </w:tc>
        <w:tc>
          <w:tcPr>
            <w:tcW w:w="850" w:type="dxa"/>
            <w:shd w:val="clear" w:color="auto" w:fill="auto"/>
          </w:tcPr>
          <w:p w14:paraId="5C0C4FC6"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5F5D4ECC"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5CB105E0"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61C82C67"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575C5B0F"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0D1E4105"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149B37F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0E3B50E6"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kontextu úřadu (roadmapy úřadu)</w:t>
            </w:r>
          </w:p>
        </w:tc>
      </w:tr>
      <w:tr w:rsidR="00751931" w:rsidRPr="00BF5681" w14:paraId="7D0D3A19"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21BE98E2" w14:textId="77777777" w:rsidR="00751931" w:rsidRPr="004E151F" w:rsidRDefault="004E151F" w:rsidP="003F7B0D">
            <w:pPr>
              <w:spacing w:before="40" w:after="40"/>
              <w:contextualSpacing w:val="0"/>
              <w:jc w:val="left"/>
              <w:rPr>
                <w:rFonts w:ascii="Arial" w:hAnsi="Arial" w:cs="Arial"/>
              </w:rPr>
            </w:pPr>
            <w:r>
              <w:rPr>
                <w:rFonts w:ascii="Arial" w:hAnsi="Arial" w:cs="Arial"/>
              </w:rPr>
              <w:t>-</w:t>
            </w:r>
          </w:p>
        </w:tc>
        <w:tc>
          <w:tcPr>
            <w:tcW w:w="850" w:type="dxa"/>
            <w:shd w:val="clear" w:color="auto" w:fill="auto"/>
          </w:tcPr>
          <w:p w14:paraId="27FBD8A4"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03B2CA72"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2095" w:rsidRPr="00BF5681" w14:paraId="62AA2081"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7F7AC43E" w14:textId="77777777" w:rsidR="005E2095" w:rsidRPr="003F7B0D" w:rsidRDefault="005E2095" w:rsidP="003F7B0D">
            <w:pPr>
              <w:spacing w:before="40" w:after="40"/>
              <w:contextualSpacing w:val="0"/>
              <w:jc w:val="left"/>
              <w:rPr>
                <w:rFonts w:ascii="Arial" w:hAnsi="Arial" w:cs="Arial"/>
              </w:rPr>
            </w:pPr>
          </w:p>
        </w:tc>
        <w:tc>
          <w:tcPr>
            <w:tcW w:w="850" w:type="dxa"/>
            <w:shd w:val="clear" w:color="auto" w:fill="auto"/>
          </w:tcPr>
          <w:p w14:paraId="23C785C5"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3863AB29"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3ADE22F" w14:textId="77777777" w:rsidR="00854A05" w:rsidRPr="003F7B0D" w:rsidRDefault="00854A05" w:rsidP="00FD10A1">
      <w:pPr>
        <w:spacing w:before="120" w:after="0"/>
        <w:rPr>
          <w:rFonts w:ascii="Arial" w:hAnsi="Arial" w:cs="Arial"/>
        </w:rPr>
      </w:pPr>
      <w:bookmarkStart w:id="346" w:name="_Toc457999320"/>
      <w:bookmarkStart w:id="347" w:name="_Toc457999984"/>
      <w:bookmarkStart w:id="348" w:name="_Toc457999321"/>
      <w:bookmarkStart w:id="349" w:name="_Toc457999985"/>
      <w:bookmarkStart w:id="350" w:name="_Toc457999326"/>
      <w:bookmarkStart w:id="351" w:name="_Toc457999990"/>
      <w:bookmarkStart w:id="352" w:name="_Toc457999330"/>
      <w:bookmarkStart w:id="353" w:name="_Toc457999994"/>
      <w:bookmarkStart w:id="354" w:name="_Toc457999334"/>
      <w:bookmarkStart w:id="355" w:name="_Toc457999998"/>
      <w:bookmarkStart w:id="356" w:name="_Toc457999337"/>
      <w:bookmarkStart w:id="357" w:name="_Toc458000001"/>
      <w:bookmarkStart w:id="358" w:name="_Toc457999339"/>
      <w:bookmarkStart w:id="359" w:name="_Toc458000003"/>
      <w:bookmarkStart w:id="360" w:name="_Toc457999344"/>
      <w:bookmarkStart w:id="361" w:name="_Toc458000008"/>
      <w:bookmarkStart w:id="362" w:name="_Toc457999348"/>
      <w:bookmarkStart w:id="363" w:name="_Toc458000012"/>
      <w:bookmarkStart w:id="364" w:name="_Toc457999352"/>
      <w:bookmarkStart w:id="365" w:name="_Toc458000016"/>
      <w:bookmarkStart w:id="366" w:name="_Toc457999355"/>
      <w:bookmarkStart w:id="367" w:name="_Toc458000019"/>
      <w:bookmarkStart w:id="368" w:name="_Toc457999357"/>
      <w:bookmarkStart w:id="369" w:name="_Toc458000021"/>
      <w:bookmarkStart w:id="370" w:name="_Toc457999358"/>
      <w:bookmarkStart w:id="371" w:name="_Toc458000022"/>
      <w:bookmarkStart w:id="372" w:name="_Toc457999363"/>
      <w:bookmarkStart w:id="373" w:name="_Toc458000027"/>
      <w:bookmarkStart w:id="374" w:name="_Toc457999367"/>
      <w:bookmarkStart w:id="375" w:name="_Toc458000031"/>
      <w:bookmarkStart w:id="376" w:name="_Toc457999371"/>
      <w:bookmarkStart w:id="377" w:name="_Toc458000035"/>
      <w:bookmarkStart w:id="378" w:name="_Toc457999374"/>
      <w:bookmarkStart w:id="379" w:name="_Toc458000038"/>
      <w:bookmarkStart w:id="380" w:name="_Toc457999376"/>
      <w:bookmarkStart w:id="381" w:name="_Toc45800004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bl>
      <w:tblPr>
        <w:tblStyle w:val="Mkatabulky"/>
        <w:tblW w:w="0" w:type="auto"/>
        <w:tblInd w:w="108" w:type="dxa"/>
        <w:tblLook w:val="06A0" w:firstRow="1" w:lastRow="0" w:firstColumn="1" w:lastColumn="0" w:noHBand="1" w:noVBand="1"/>
      </w:tblPr>
      <w:tblGrid>
        <w:gridCol w:w="10080"/>
      </w:tblGrid>
      <w:tr w:rsidR="00751931" w:rsidRPr="00BF5681" w14:paraId="76B647C5" w14:textId="77777777" w:rsidTr="008647C9">
        <w:trPr>
          <w:tblHeader/>
        </w:trPr>
        <w:tc>
          <w:tcPr>
            <w:tcW w:w="10080" w:type="dxa"/>
            <w:shd w:val="clear" w:color="auto" w:fill="CEEBF3"/>
          </w:tcPr>
          <w:p w14:paraId="30CAFF70" w14:textId="77777777" w:rsidR="00751931" w:rsidRPr="002C3CAF" w:rsidRDefault="007D0204" w:rsidP="003F7B0D">
            <w:pPr>
              <w:keepNext/>
              <w:spacing w:before="40" w:after="40"/>
              <w:jc w:val="left"/>
              <w:rPr>
                <w:rFonts w:ascii="Arial" w:eastAsia="Calibri" w:hAnsi="Arial" w:cs="Arial"/>
                <w:szCs w:val="20"/>
              </w:rPr>
            </w:pPr>
            <w:bookmarkStart w:id="382" w:name="_Toc509581698"/>
            <w:bookmarkStart w:id="383" w:name="_Toc51379716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54</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382"/>
            <w:bookmarkEnd w:id="383"/>
          </w:p>
        </w:tc>
      </w:tr>
      <w:tr w:rsidR="00751931" w:rsidRPr="00BF5681" w14:paraId="0B3F3798" w14:textId="77777777" w:rsidTr="008647C9">
        <w:tc>
          <w:tcPr>
            <w:tcW w:w="10080" w:type="dxa"/>
          </w:tcPr>
          <w:p w14:paraId="49EC59D6" w14:textId="77777777" w:rsidR="00751931" w:rsidRPr="003F7B0D" w:rsidRDefault="004E151F" w:rsidP="003F7B0D">
            <w:pPr>
              <w:spacing w:before="40" w:after="40"/>
              <w:jc w:val="left"/>
              <w:rPr>
                <w:rFonts w:ascii="Arial" w:eastAsia="Calibri" w:hAnsi="Arial" w:cs="Arial"/>
                <w:szCs w:val="20"/>
              </w:rPr>
            </w:pPr>
            <w:r>
              <w:rPr>
                <w:rFonts w:ascii="Arial" w:eastAsia="Calibri" w:hAnsi="Arial" w:cs="Arial"/>
                <w:szCs w:val="20"/>
              </w:rPr>
              <w:t>Projekt bude realizován dodavatelsky. ÚÚR formuloval požadavky na jednotlivé fáze projektu a jejich výstupy. ÚÚR poskytne dodavateli v průběhu implementace odbornou součinnost a zajistí ověření a uživatelskou zpětnou vazbu k výstupům projektu.</w:t>
            </w:r>
          </w:p>
        </w:tc>
      </w:tr>
    </w:tbl>
    <w:p w14:paraId="13447553" w14:textId="77777777" w:rsidR="00BA54A6" w:rsidRPr="00FD10A1" w:rsidRDefault="00BA54A6" w:rsidP="00B619E1">
      <w:pPr>
        <w:pStyle w:val="MVHeading1"/>
      </w:pPr>
      <w:bookmarkStart w:id="384" w:name="_Toc465074598"/>
      <w:r w:rsidRPr="00FD10A1">
        <w:t>Další údaje o projektu</w:t>
      </w:r>
      <w:bookmarkEnd w:id="1"/>
      <w:bookmarkEnd w:id="2"/>
      <w:bookmarkEnd w:id="3"/>
      <w:bookmarkEnd w:id="4"/>
      <w:bookmarkEnd w:id="384"/>
    </w:p>
    <w:p w14:paraId="44559FFC" w14:textId="77777777" w:rsidR="00BA54A6" w:rsidRPr="00FD10A1" w:rsidRDefault="00BA54A6">
      <w:pPr>
        <w:pStyle w:val="MVHeading2"/>
      </w:pPr>
      <w:bookmarkStart w:id="385" w:name="_Toc436637822"/>
      <w:bookmarkStart w:id="386" w:name="_Toc437417918"/>
      <w:bookmarkStart w:id="387" w:name="_Toc465074599"/>
      <w:r w:rsidRPr="00FD10A1">
        <w:t>Připravenost projektu k realizaci</w:t>
      </w:r>
      <w:bookmarkEnd w:id="385"/>
      <w:bookmarkEnd w:id="386"/>
      <w:bookmarkEnd w:id="387"/>
    </w:p>
    <w:p w14:paraId="23E74E2E" w14:textId="77777777" w:rsidR="006358CE" w:rsidRPr="00FD10A1" w:rsidRDefault="00F44155" w:rsidP="00073E15">
      <w:pPr>
        <w:pStyle w:val="MVHeading3"/>
      </w:pPr>
      <w:bookmarkStart w:id="388" w:name="_Toc437417919"/>
      <w:bookmarkStart w:id="389" w:name="_Toc465074600"/>
      <w:r w:rsidRPr="00FD10A1">
        <w:t>Majetkoprávní vztahy</w:t>
      </w:r>
      <w:bookmarkEnd w:id="388"/>
      <w:r w:rsidRPr="00FD10A1">
        <w:t xml:space="preserve"> projektu</w:t>
      </w:r>
      <w:bookmarkEnd w:id="389"/>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04AECE2D"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BAF070F" w14:textId="77777777" w:rsidR="007D0204" w:rsidRPr="002C3CAF" w:rsidRDefault="007D0204" w:rsidP="003F7B0D">
            <w:pPr>
              <w:spacing w:before="40" w:after="40"/>
              <w:contextualSpacing w:val="0"/>
              <w:jc w:val="left"/>
              <w:rPr>
                <w:rFonts w:ascii="Arial" w:hAnsi="Arial" w:cs="Arial"/>
                <w:b w:val="0"/>
              </w:rPr>
            </w:pPr>
            <w:bookmarkStart w:id="390" w:name="_Toc509581699"/>
            <w:bookmarkStart w:id="391"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390"/>
            <w:r w:rsidR="000C4BEA">
              <w:rPr>
                <w:rFonts w:ascii="Arial" w:hAnsi="Arial" w:cs="Arial"/>
              </w:rPr>
              <w:t>:</w:t>
            </w:r>
            <w:bookmarkEnd w:id="391"/>
          </w:p>
        </w:tc>
      </w:tr>
      <w:tr w:rsidR="009B58D4" w:rsidRPr="00BF5681" w14:paraId="55111CC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41285469"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433B2599"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4F1E362C"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1731A9C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C8A2CF4" w14:textId="77777777" w:rsidR="00F44155" w:rsidRPr="003F7B0D" w:rsidRDefault="009619A4" w:rsidP="003F7B0D">
            <w:pPr>
              <w:spacing w:before="40" w:after="40"/>
              <w:contextualSpacing w:val="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2BEB4FA1" w14:textId="77777777" w:rsidR="00F44155"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EndPr/>
              <w:sdtContent>
                <w:r w:rsidR="004E151F">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7D5A95CC"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2220" w:rsidRPr="00BF5681" w14:paraId="57420B26"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674BC628" w14:textId="77777777" w:rsidR="009F2220" w:rsidRPr="003F7B0D" w:rsidRDefault="009F2220" w:rsidP="003F7B0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60FDDE92" w14:textId="77777777" w:rsidR="009F2220" w:rsidRPr="003F7B0D" w:rsidRDefault="00480F95"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EndPr/>
              <w:sdtContent>
                <w:r w:rsidR="004E151F">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0650726A" w14:textId="77777777" w:rsidR="009F2220" w:rsidRPr="003F7B0D"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64520969"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BB284F4"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w:t>
            </w:r>
            <w:r w:rsidR="007B599D" w:rsidRPr="003F7B0D">
              <w:rPr>
                <w:rFonts w:ascii="Arial" w:hAnsi="Arial" w:cs="Arial"/>
              </w:rPr>
              <w:t>dou práva k autorskému dílu</w:t>
            </w:r>
            <w:r w:rsidR="00E11941" w:rsidRPr="003F7B0D">
              <w:rPr>
                <w:rFonts w:ascii="Arial" w:hAnsi="Arial" w:cs="Arial"/>
              </w:rPr>
              <w:t xml:space="preserve"> nějak omezena (IČO, </w:t>
            </w:r>
            <w:r w:rsidR="00FB2DF9" w:rsidRPr="003F7B0D">
              <w:rPr>
                <w:rFonts w:ascii="Arial" w:hAnsi="Arial" w:cs="Arial"/>
              </w:rPr>
              <w:t>konkrétní uživatel</w:t>
            </w:r>
            <w:r w:rsidRPr="003F7B0D">
              <w:rPr>
                <w:rFonts w:ascii="Arial" w:hAnsi="Arial" w:cs="Arial"/>
              </w:rPr>
              <w:t>,</w:t>
            </w:r>
            <w:r w:rsidR="00FB2DF9" w:rsidRPr="003F7B0D">
              <w:rPr>
                <w:rFonts w:ascii="Arial" w:hAnsi="Arial" w:cs="Arial"/>
              </w:rPr>
              <w:t xml:space="preserve"> převoditelnost</w:t>
            </w:r>
            <w:r w:rsidR="007B599D" w:rsidRPr="003F7B0D">
              <w:rPr>
                <w:rFonts w:ascii="Arial" w:hAnsi="Arial" w:cs="Arial"/>
              </w:rPr>
              <w:t xml:space="preserve"> a další šíření</w:t>
            </w:r>
            <w:r w:rsidR="00FB2DF9" w:rsidRPr="003F7B0D">
              <w:rPr>
                <w:rFonts w:ascii="Arial" w:hAnsi="Arial" w:cs="Arial"/>
              </w:rPr>
              <w:t>, úpravy produktu</w:t>
            </w:r>
            <w:r w:rsidRPr="003F7B0D">
              <w:rPr>
                <w:rFonts w:ascii="Arial" w:hAnsi="Arial" w:cs="Arial"/>
              </w:rPr>
              <w:t>, parametry…)</w:t>
            </w:r>
            <w:r w:rsidR="00E11941" w:rsidRPr="003F7B0D">
              <w:rPr>
                <w:rFonts w:ascii="Arial" w:hAnsi="Arial" w:cs="Arial"/>
              </w:rPr>
              <w:t>?</w:t>
            </w:r>
          </w:p>
        </w:tc>
        <w:tc>
          <w:tcPr>
            <w:tcW w:w="1006" w:type="dxa"/>
            <w:shd w:val="clear" w:color="auto" w:fill="auto"/>
            <w:vAlign w:val="center"/>
          </w:tcPr>
          <w:p w14:paraId="2AA33772" w14:textId="77777777" w:rsidR="00F44155"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EndPr/>
              <w:sdtContent>
                <w:r w:rsidR="004E151F">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5292C9BC"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D7BD2" w:rsidRPr="00BF5681" w14:paraId="2F3721C9"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A3FF25D" w14:textId="77777777" w:rsidR="00DD7BD2" w:rsidRPr="003F7B0D" w:rsidRDefault="00DD7BD2" w:rsidP="003F7B0D">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42419EDF" w14:textId="77777777" w:rsidR="00DD7BD2" w:rsidRPr="003F7B0D" w:rsidRDefault="00480F95"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comboBox>
                  <w:listItem w:displayText="Ano" w:value="Ano"/>
                  <w:listItem w:displayText="Ne" w:value="Ne"/>
                </w:comboBox>
              </w:sdtPr>
              <w:sdtEndPr/>
              <w:sdtContent>
                <w:r w:rsidR="004E151F">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6A78969E" w14:textId="77777777" w:rsidR="00DD7BD2" w:rsidRPr="003F7B0D" w:rsidRDefault="00DD7BD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F44155" w:rsidRPr="00BF5681" w14:paraId="2AE167D4"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117F58E"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14:paraId="3F344B1D" w14:textId="77777777" w:rsidR="00F44155"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EndPr/>
              <w:sdtContent>
                <w:r w:rsidR="004E151F">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54325B32"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4155" w:rsidRPr="00BF5681" w14:paraId="14540E93"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2459019D" w14:textId="77777777" w:rsidR="00F44155" w:rsidRPr="003F7B0D" w:rsidDel="00527D0B" w:rsidRDefault="00F44155" w:rsidP="003F7B0D">
            <w:pPr>
              <w:spacing w:before="40" w:after="40"/>
              <w:contextualSpacing w:val="0"/>
              <w:jc w:val="left"/>
              <w:rPr>
                <w:rFonts w:ascii="Arial" w:hAnsi="Arial" w:cs="Arial"/>
              </w:rPr>
            </w:pPr>
            <w:r w:rsidRPr="003F7B0D">
              <w:rPr>
                <w:rFonts w:ascii="Arial" w:hAnsi="Arial" w:cs="Arial"/>
              </w:rPr>
              <w:t>Budete mít přístup k</w:t>
            </w:r>
            <w:r w:rsidR="00803F7C" w:rsidRPr="003F7B0D">
              <w:rPr>
                <w:rFonts w:ascii="Arial" w:hAnsi="Arial" w:cs="Arial"/>
              </w:rPr>
              <w:t xml:space="preserve"> aktuální </w:t>
            </w:r>
            <w:r w:rsidRPr="003F7B0D">
              <w:rPr>
                <w:rFonts w:ascii="Arial" w:hAnsi="Arial" w:cs="Arial"/>
              </w:rPr>
              <w:t>technické dokumentaci produktu?</w:t>
            </w:r>
          </w:p>
        </w:tc>
        <w:tc>
          <w:tcPr>
            <w:tcW w:w="1006" w:type="dxa"/>
            <w:shd w:val="clear" w:color="auto" w:fill="auto"/>
            <w:vAlign w:val="center"/>
          </w:tcPr>
          <w:p w14:paraId="059FB676" w14:textId="77777777" w:rsidR="00F44155" w:rsidRPr="003F7B0D" w:rsidRDefault="00480F95"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EndPr/>
              <w:sdtContent>
                <w:r w:rsidR="004E151F">
                  <w:rPr>
                    <w:rFonts w:ascii="Arial" w:hAnsi="Arial" w:cs="Arial"/>
                  </w:rPr>
                  <w:t>Ano</w:t>
                </w:r>
              </w:sdtContent>
            </w:sdt>
            <w:r w:rsidR="00957975" w:rsidRPr="003F7B0D" w:rsidDel="00957975">
              <w:rPr>
                <w:rFonts w:ascii="Arial" w:hAnsi="Arial" w:cs="Arial"/>
                <w:bCs w:val="0"/>
                <w:sz w:val="24"/>
              </w:rPr>
              <w:t xml:space="preserve"> </w:t>
            </w:r>
          </w:p>
        </w:tc>
        <w:tc>
          <w:tcPr>
            <w:tcW w:w="5661" w:type="dxa"/>
            <w:shd w:val="clear" w:color="auto" w:fill="auto"/>
          </w:tcPr>
          <w:p w14:paraId="5B2778D9" w14:textId="77777777" w:rsidR="00F44155" w:rsidRPr="003F7B0D"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0F0C43D5"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7BFECE6"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18F0290C" w14:textId="77777777" w:rsidR="00F44155"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EndPr/>
              <w:sdtContent>
                <w:r w:rsidR="004E151F">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50635DA4"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4155" w:rsidRPr="00BF5681" w14:paraId="0088602F"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64930164"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76A95050" w14:textId="77777777" w:rsidR="00F44155" w:rsidRPr="003F7B0D" w:rsidRDefault="00480F95"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EndPr/>
              <w:sdtContent>
                <w:r w:rsidR="009C5AFF">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587AF7FC" w14:textId="77777777" w:rsidR="00F44155" w:rsidRPr="003F7B0D"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ADE9231" w14:textId="77777777" w:rsidR="006358CE" w:rsidRPr="00FD10A1" w:rsidRDefault="00BA54A6" w:rsidP="00073E15">
      <w:pPr>
        <w:pStyle w:val="MVHeading3"/>
      </w:pPr>
      <w:bookmarkStart w:id="392" w:name="_Toc437417920"/>
      <w:bookmarkStart w:id="393" w:name="_Toc465074601"/>
      <w:r w:rsidRPr="00FD10A1">
        <w:t>Finanční připravenost projektu</w:t>
      </w:r>
      <w:bookmarkEnd w:id="392"/>
      <w:bookmarkEnd w:id="393"/>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327DEE2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179B0E3D" w14:textId="77777777" w:rsidR="005536B9" w:rsidRPr="002C3CAF" w:rsidRDefault="005536B9" w:rsidP="003F7B0D">
            <w:pPr>
              <w:keepNext/>
              <w:spacing w:before="40" w:after="40"/>
              <w:contextualSpacing w:val="0"/>
              <w:jc w:val="left"/>
              <w:rPr>
                <w:rFonts w:ascii="Arial" w:hAnsi="Arial" w:cs="Arial"/>
                <w:b w:val="0"/>
              </w:rPr>
            </w:pPr>
            <w:bookmarkStart w:id="394" w:name="_Toc509581700"/>
            <w:bookmarkStart w:id="395"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394"/>
            <w:r w:rsidR="000C4BEA">
              <w:rPr>
                <w:rFonts w:ascii="Arial" w:hAnsi="Arial" w:cs="Arial"/>
              </w:rPr>
              <w:t>:</w:t>
            </w:r>
            <w:bookmarkEnd w:id="395"/>
          </w:p>
        </w:tc>
      </w:tr>
      <w:tr w:rsidR="00B71C88" w:rsidRPr="00BF5681" w14:paraId="7CB55DB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2425070C"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3B8C2925"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0B13411B"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5A5C6B3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4D8CBBC"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1C0CC331" w14:textId="77777777" w:rsidR="00BA54A6"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comboBox>
                  <w:listItem w:displayText="Ano" w:value="Ano"/>
                  <w:listItem w:displayText="Ne" w:value="Ne"/>
                </w:comboBox>
              </w:sdtPr>
              <w:sdtEndPr/>
              <w:sdtContent>
                <w:r w:rsidR="004E151F">
                  <w:rPr>
                    <w:rFonts w:ascii="Arial" w:hAnsi="Arial" w:cs="Arial"/>
                  </w:rPr>
                  <w:t>Ne</w:t>
                </w:r>
              </w:sdtContent>
            </w:sdt>
          </w:p>
        </w:tc>
        <w:tc>
          <w:tcPr>
            <w:tcW w:w="5544" w:type="dxa"/>
            <w:shd w:val="clear" w:color="auto" w:fill="auto"/>
          </w:tcPr>
          <w:p w14:paraId="30A8E4C0"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185234A7"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6894804"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7B9C75AD" w14:textId="77777777" w:rsidR="00BA54A6" w:rsidRPr="003F7B0D" w:rsidRDefault="00480F95"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comboBox>
                  <w:listItem w:displayText="Ano" w:value="Ano"/>
                  <w:listItem w:displayText="Ne" w:value="Ne"/>
                </w:comboBox>
              </w:sdtPr>
              <w:sdtEndPr/>
              <w:sdtContent>
                <w:r w:rsidR="004E151F">
                  <w:rPr>
                    <w:rFonts w:ascii="Arial" w:hAnsi="Arial" w:cs="Arial"/>
                    <w:b/>
                  </w:rPr>
                  <w:t>Ano</w:t>
                </w:r>
              </w:sdtContent>
            </w:sdt>
          </w:p>
        </w:tc>
        <w:tc>
          <w:tcPr>
            <w:tcW w:w="5544" w:type="dxa"/>
            <w:shd w:val="clear" w:color="auto" w:fill="auto"/>
          </w:tcPr>
          <w:p w14:paraId="3C5B5ED7"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BA54A6" w:rsidRPr="00BF5681" w14:paraId="13915509"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4BA964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2523F0B2" w14:textId="77777777" w:rsidR="00BA54A6"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comboBox>
                  <w:listItem w:displayText="Ano" w:value="Ano"/>
                  <w:listItem w:displayText="Ne" w:value="Ne"/>
                </w:comboBox>
              </w:sdtPr>
              <w:sdtEndPr/>
              <w:sdtContent>
                <w:r w:rsidR="004E151F">
                  <w:rPr>
                    <w:rFonts w:ascii="Arial" w:hAnsi="Arial" w:cs="Arial"/>
                  </w:rPr>
                  <w:t>Ne</w:t>
                </w:r>
              </w:sdtContent>
            </w:sdt>
          </w:p>
        </w:tc>
        <w:tc>
          <w:tcPr>
            <w:tcW w:w="5544" w:type="dxa"/>
            <w:shd w:val="clear" w:color="auto" w:fill="auto"/>
          </w:tcPr>
          <w:p w14:paraId="6ED59A67"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977F83C" w14:textId="77777777" w:rsidR="006358CE" w:rsidRPr="00FD10A1" w:rsidRDefault="00BA54A6" w:rsidP="00073E15">
      <w:pPr>
        <w:pStyle w:val="MVHeading3"/>
      </w:pPr>
      <w:bookmarkStart w:id="396" w:name="_Toc457999404"/>
      <w:bookmarkStart w:id="397" w:name="_Toc458000068"/>
      <w:bookmarkStart w:id="398" w:name="_Toc457999421"/>
      <w:bookmarkStart w:id="399" w:name="_Toc458000085"/>
      <w:bookmarkStart w:id="400" w:name="_Toc457999422"/>
      <w:bookmarkStart w:id="401" w:name="_Toc458000086"/>
      <w:bookmarkStart w:id="402" w:name="_Toc457999423"/>
      <w:bookmarkStart w:id="403" w:name="_Toc458000087"/>
      <w:bookmarkStart w:id="404" w:name="_Toc437417922"/>
      <w:bookmarkStart w:id="405" w:name="_Toc465074602"/>
      <w:bookmarkEnd w:id="396"/>
      <w:bookmarkEnd w:id="397"/>
      <w:bookmarkEnd w:id="398"/>
      <w:bookmarkEnd w:id="399"/>
      <w:bookmarkEnd w:id="400"/>
      <w:bookmarkEnd w:id="401"/>
      <w:bookmarkEnd w:id="402"/>
      <w:bookmarkEnd w:id="403"/>
      <w:r w:rsidRPr="00FD10A1">
        <w:t>Metodická připravenost projektu</w:t>
      </w:r>
      <w:bookmarkEnd w:id="404"/>
      <w:bookmarkEnd w:id="405"/>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7A87238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1A7AF7F5" w14:textId="77777777" w:rsidR="005536B9" w:rsidRPr="002C3CAF" w:rsidRDefault="005536B9" w:rsidP="003F7B0D">
            <w:pPr>
              <w:spacing w:before="40" w:after="40"/>
              <w:contextualSpacing w:val="0"/>
              <w:jc w:val="left"/>
              <w:rPr>
                <w:rFonts w:ascii="Arial" w:hAnsi="Arial" w:cs="Arial"/>
                <w:b w:val="0"/>
              </w:rPr>
            </w:pPr>
            <w:bookmarkStart w:id="406" w:name="_Toc509581701"/>
            <w:bookmarkStart w:id="407"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406"/>
            <w:r w:rsidR="000C4BEA">
              <w:rPr>
                <w:rFonts w:ascii="Arial" w:hAnsi="Arial" w:cs="Arial"/>
              </w:rPr>
              <w:t>:</w:t>
            </w:r>
            <w:bookmarkEnd w:id="407"/>
          </w:p>
        </w:tc>
      </w:tr>
      <w:tr w:rsidR="00B71C88" w:rsidRPr="00BF5681" w14:paraId="514885A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2D6AF4B8"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7B3B084A"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22B9E9BC"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BA54A6" w:rsidRPr="00BF5681" w14:paraId="053E76C7"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663CF00C"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4AD1F106" w14:textId="77777777" w:rsidR="00BA54A6"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comboBox>
                  <w:listItem w:displayText="Ano" w:value="Ano"/>
                  <w:listItem w:displayText="Ne" w:value="Ne"/>
                </w:comboBox>
              </w:sdtPr>
              <w:sdtEndPr/>
              <w:sdtContent>
                <w:r w:rsidR="004E151F">
                  <w:rPr>
                    <w:rFonts w:ascii="Arial" w:hAnsi="Arial" w:cs="Arial"/>
                  </w:rPr>
                  <w:t>Ano</w:t>
                </w:r>
              </w:sdtContent>
            </w:sdt>
          </w:p>
        </w:tc>
        <w:tc>
          <w:tcPr>
            <w:tcW w:w="5544" w:type="dxa"/>
            <w:shd w:val="clear" w:color="auto" w:fill="auto"/>
          </w:tcPr>
          <w:p w14:paraId="731845E6" w14:textId="77777777" w:rsidR="00BA54A6" w:rsidRPr="004E151F" w:rsidRDefault="004E15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PRINCE2</w:t>
            </w:r>
          </w:p>
        </w:tc>
      </w:tr>
      <w:tr w:rsidR="00BA54A6" w:rsidRPr="00BF5681" w14:paraId="072A6ABA"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85F6B43"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Podpora od projektové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0FA2C14F" w14:textId="77777777" w:rsidR="00BA54A6" w:rsidRPr="003F7B0D" w:rsidRDefault="00480F95"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comboBox>
                  <w:listItem w:displayText="Ano" w:value="Ano"/>
                  <w:listItem w:displayText="Ne" w:value="Ne"/>
                </w:comboBox>
              </w:sdtPr>
              <w:sdtEndPr/>
              <w:sdtContent>
                <w:r w:rsidR="004E151F">
                  <w:rPr>
                    <w:rFonts w:ascii="Arial" w:hAnsi="Arial" w:cs="Arial"/>
                  </w:rPr>
                  <w:t>Ne</w:t>
                </w:r>
              </w:sdtContent>
            </w:sdt>
          </w:p>
        </w:tc>
        <w:tc>
          <w:tcPr>
            <w:tcW w:w="5544" w:type="dxa"/>
            <w:shd w:val="clear" w:color="auto" w:fill="auto"/>
          </w:tcPr>
          <w:p w14:paraId="71DEB09D"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54A6" w:rsidRPr="00BF5681" w14:paraId="7B2CBF60"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14D266F"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Podpora od architektonické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07C82108" w14:textId="77777777" w:rsidR="00BA54A6" w:rsidRPr="003F7B0D" w:rsidRDefault="00480F95"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comboBox>
                  <w:listItem w:displayText="Ano" w:value="Ano"/>
                  <w:listItem w:displayText="Ne" w:value="Ne"/>
                </w:comboBox>
              </w:sdtPr>
              <w:sdtEndPr/>
              <w:sdtContent>
                <w:r w:rsidR="004E151F">
                  <w:rPr>
                    <w:rFonts w:ascii="Arial" w:hAnsi="Arial" w:cs="Arial"/>
                  </w:rPr>
                  <w:t>Ne</w:t>
                </w:r>
              </w:sdtContent>
            </w:sdt>
          </w:p>
        </w:tc>
        <w:tc>
          <w:tcPr>
            <w:tcW w:w="5544" w:type="dxa"/>
            <w:shd w:val="clear" w:color="auto" w:fill="auto"/>
          </w:tcPr>
          <w:p w14:paraId="23A7E5EF"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EB6BB3F" w14:textId="77777777" w:rsidR="007506DC" w:rsidRDefault="007506DC" w:rsidP="003F7B0D">
      <w:pPr>
        <w:pStyle w:val="MVHeading2"/>
        <w:numPr>
          <w:ilvl w:val="0"/>
          <w:numId w:val="0"/>
        </w:numPr>
        <w:ind w:left="794"/>
      </w:pPr>
      <w:bookmarkStart w:id="408" w:name="_Toc465074603"/>
      <w:bookmarkStart w:id="409" w:name="_Toc436637823"/>
      <w:bookmarkStart w:id="410" w:name="_Toc437417924"/>
    </w:p>
    <w:p w14:paraId="433A61BD" w14:textId="77777777" w:rsidR="007506DC" w:rsidRDefault="007506DC">
      <w:pPr>
        <w:spacing w:after="200" w:line="276" w:lineRule="auto"/>
        <w:jc w:val="left"/>
        <w:rPr>
          <w:rFonts w:ascii="Arial" w:eastAsiaTheme="majorEastAsia" w:hAnsi="Arial" w:cs="Times New Roman"/>
          <w:b/>
          <w:sz w:val="26"/>
          <w:szCs w:val="28"/>
        </w:rPr>
      </w:pPr>
      <w:r>
        <w:br w:type="page"/>
      </w:r>
    </w:p>
    <w:p w14:paraId="31C46142" w14:textId="77777777" w:rsidR="00BA54A6" w:rsidRPr="00FD10A1" w:rsidRDefault="00BA54A6">
      <w:pPr>
        <w:pStyle w:val="MVHeading2"/>
        <w:rPr>
          <w:caps/>
        </w:rPr>
      </w:pPr>
      <w:r w:rsidRPr="00FD10A1">
        <w:t>Ekonomické parametry projektu</w:t>
      </w:r>
      <w:bookmarkEnd w:id="408"/>
      <w:r w:rsidRPr="00FD10A1">
        <w:t xml:space="preserve"> </w:t>
      </w:r>
      <w:bookmarkEnd w:id="409"/>
      <w:bookmarkEnd w:id="410"/>
    </w:p>
    <w:p w14:paraId="55D3F366" w14:textId="77777777" w:rsidR="00BA54A6" w:rsidRPr="00FD10A1" w:rsidRDefault="00BA54A6" w:rsidP="003F7B0D">
      <w:pPr>
        <w:pStyle w:val="MVHeading3"/>
      </w:pPr>
      <w:bookmarkStart w:id="411" w:name="_Ref457990303"/>
      <w:bookmarkStart w:id="412" w:name="_Toc465074604"/>
      <w:r w:rsidRPr="00FD10A1">
        <w:t>Hodnota výdajů a ekonomická náročnost projektu</w:t>
      </w:r>
      <w:bookmarkEnd w:id="411"/>
      <w:bookmarkEnd w:id="412"/>
    </w:p>
    <w:p w14:paraId="3F2D6267" w14:textId="77777777" w:rsidR="00BA54A6" w:rsidRPr="003F7B0D" w:rsidRDefault="00BA54A6" w:rsidP="00FD10A1">
      <w:pPr>
        <w:rPr>
          <w:rFonts w:ascii="Arial" w:hAnsi="Arial" w:cs="Arial"/>
          <w:b/>
        </w:rPr>
      </w:pPr>
      <w:bookmarkStart w:id="413"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4B24D4CC"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proofErr w:type="spellStart"/>
      <w:r w:rsidR="007C1E18" w:rsidRPr="003F7B0D">
        <w:rPr>
          <w:rFonts w:ascii="Arial" w:hAnsi="Arial" w:cs="Arial"/>
        </w:rPr>
        <w:t>T</w:t>
      </w:r>
      <w:r w:rsidRPr="003F7B0D">
        <w:rPr>
          <w:rFonts w:ascii="Arial" w:hAnsi="Arial" w:cs="Arial"/>
        </w:rPr>
        <w:t>otal</w:t>
      </w:r>
      <w:proofErr w:type="spellEnd"/>
      <w:r w:rsidRPr="003F7B0D">
        <w:rPr>
          <w:rFonts w:ascii="Arial" w:hAnsi="Arial" w:cs="Arial"/>
        </w:rPr>
        <w:t xml:space="preserve"> </w:t>
      </w:r>
      <w:proofErr w:type="spellStart"/>
      <w:r w:rsidR="007C1E18" w:rsidRPr="003F7B0D">
        <w:rPr>
          <w:rFonts w:ascii="Arial" w:hAnsi="Arial" w:cs="Arial"/>
        </w:rPr>
        <w:t>C</w:t>
      </w:r>
      <w:r w:rsidRPr="003F7B0D">
        <w:rPr>
          <w:rFonts w:ascii="Arial" w:hAnsi="Arial" w:cs="Arial"/>
        </w:rPr>
        <w:t>osts</w:t>
      </w:r>
      <w:proofErr w:type="spellEnd"/>
      <w:r w:rsidRPr="003F7B0D">
        <w:rPr>
          <w:rFonts w:ascii="Arial" w:hAnsi="Arial" w:cs="Arial"/>
        </w:rPr>
        <w:t xml:space="preserve"> </w:t>
      </w:r>
      <w:proofErr w:type="spellStart"/>
      <w:r w:rsidRPr="003F7B0D">
        <w:rPr>
          <w:rFonts w:ascii="Arial" w:hAnsi="Arial" w:cs="Arial"/>
        </w:rPr>
        <w:t>of</w:t>
      </w:r>
      <w:proofErr w:type="spellEnd"/>
      <w:r w:rsidRPr="003F7B0D">
        <w:rPr>
          <w:rFonts w:ascii="Arial" w:hAnsi="Arial" w:cs="Arial"/>
        </w:rPr>
        <w:t xml:space="preserve"> </w:t>
      </w:r>
      <w:proofErr w:type="spellStart"/>
      <w:r w:rsidR="007C1E18" w:rsidRPr="003F7B0D">
        <w:rPr>
          <w:rFonts w:ascii="Arial" w:hAnsi="Arial" w:cs="Arial"/>
        </w:rPr>
        <w:t>O</w:t>
      </w:r>
      <w:r w:rsidRPr="003F7B0D">
        <w:rPr>
          <w:rFonts w:ascii="Arial" w:hAnsi="Arial" w:cs="Arial"/>
        </w:rPr>
        <w:t>wnership</w:t>
      </w:r>
      <w:proofErr w:type="spellEnd"/>
      <w:r w:rsidRPr="003F7B0D">
        <w:rPr>
          <w:rFonts w:ascii="Arial" w:hAnsi="Arial" w:cs="Arial"/>
        </w:rPr>
        <w:t xml:space="preserve">) </w:t>
      </w:r>
      <w:r w:rsidRPr="007C1E18">
        <w:rPr>
          <w:rFonts w:ascii="Arial" w:hAnsi="Arial" w:cs="Arial"/>
          <w:b/>
        </w:rPr>
        <w:t>- účelové členění nákladů projektu</w:t>
      </w:r>
      <w:bookmarkEnd w:id="413"/>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65"/>
        <w:gridCol w:w="1392"/>
        <w:gridCol w:w="1545"/>
        <w:gridCol w:w="1707"/>
        <w:gridCol w:w="2501"/>
      </w:tblGrid>
      <w:tr w:rsidR="005536B9" w:rsidRPr="00BF5681" w14:paraId="46BAE0CC"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5F04659B" w14:textId="77777777" w:rsidR="005536B9" w:rsidRPr="002C3CAF" w:rsidRDefault="005536B9" w:rsidP="000C4BEA">
            <w:pPr>
              <w:spacing w:before="40" w:after="40"/>
              <w:contextualSpacing w:val="0"/>
              <w:jc w:val="left"/>
              <w:rPr>
                <w:rFonts w:ascii="Arial" w:hAnsi="Arial" w:cs="Arial"/>
                <w:b w:val="0"/>
              </w:rPr>
            </w:pPr>
            <w:bookmarkStart w:id="414" w:name="_Toc509581702"/>
            <w:bookmarkStart w:id="415"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414"/>
            <w:r w:rsidR="000C4BEA">
              <w:rPr>
                <w:rFonts w:ascii="Arial" w:hAnsi="Arial" w:cs="Arial"/>
              </w:rPr>
              <w:t>:</w:t>
            </w:r>
            <w:bookmarkEnd w:id="415"/>
          </w:p>
        </w:tc>
      </w:tr>
      <w:tr w:rsidR="000B77C7" w:rsidRPr="00BF5681" w14:paraId="24B15427"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0A4EC4C2"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92" w:type="dxa"/>
            <w:tcBorders>
              <w:bottom w:val="single" w:sz="12" w:space="0" w:color="auto"/>
            </w:tcBorders>
          </w:tcPr>
          <w:p w14:paraId="0ADF075E"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45" w:type="dxa"/>
            <w:tcBorders>
              <w:bottom w:val="single" w:sz="12" w:space="0" w:color="auto"/>
            </w:tcBorders>
          </w:tcPr>
          <w:p w14:paraId="292A602A"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707" w:type="dxa"/>
            <w:tcBorders>
              <w:bottom w:val="single" w:sz="12" w:space="0" w:color="auto"/>
            </w:tcBorders>
          </w:tcPr>
          <w:p w14:paraId="59B7FBE1"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0246D1AA"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501" w:type="dxa"/>
            <w:tcBorders>
              <w:bottom w:val="single" w:sz="12" w:space="0" w:color="auto"/>
            </w:tcBorders>
          </w:tcPr>
          <w:p w14:paraId="71E621F3"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73D9A7C2"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41F623BA"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92" w:type="dxa"/>
            <w:tcBorders>
              <w:top w:val="single" w:sz="12" w:space="0" w:color="auto"/>
              <w:bottom w:val="single" w:sz="12" w:space="0" w:color="auto"/>
            </w:tcBorders>
            <w:shd w:val="clear" w:color="auto" w:fill="auto"/>
          </w:tcPr>
          <w:p w14:paraId="1AC55BF5" w14:textId="77777777" w:rsidR="00452A51" w:rsidRPr="004E151F" w:rsidRDefault="00F43530"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545" w:type="dxa"/>
            <w:tcBorders>
              <w:top w:val="single" w:sz="12" w:space="0" w:color="auto"/>
              <w:bottom w:val="single" w:sz="12" w:space="0" w:color="auto"/>
            </w:tcBorders>
            <w:shd w:val="clear" w:color="auto" w:fill="auto"/>
          </w:tcPr>
          <w:p w14:paraId="20658120" w14:textId="77777777" w:rsidR="00452A51" w:rsidRPr="004E151F" w:rsidRDefault="004E151F"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E151F">
              <w:rPr>
                <w:rFonts w:ascii="Arial" w:hAnsi="Arial" w:cs="Arial"/>
              </w:rPr>
              <w:t>40</w:t>
            </w:r>
          </w:p>
        </w:tc>
        <w:tc>
          <w:tcPr>
            <w:tcW w:w="1707" w:type="dxa"/>
            <w:tcBorders>
              <w:top w:val="single" w:sz="12" w:space="0" w:color="auto"/>
              <w:bottom w:val="single" w:sz="12" w:space="0" w:color="auto"/>
            </w:tcBorders>
            <w:shd w:val="clear" w:color="auto" w:fill="auto"/>
          </w:tcPr>
          <w:p w14:paraId="71176829" w14:textId="77777777" w:rsidR="00660C01" w:rsidRPr="004E151F" w:rsidRDefault="004E151F"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E151F">
              <w:rPr>
                <w:rFonts w:ascii="Arial" w:hAnsi="Arial" w:cs="Arial"/>
              </w:rPr>
              <w:t>60</w:t>
            </w:r>
          </w:p>
        </w:tc>
        <w:tc>
          <w:tcPr>
            <w:tcW w:w="2501" w:type="dxa"/>
            <w:tcBorders>
              <w:top w:val="single" w:sz="12" w:space="0" w:color="auto"/>
              <w:bottom w:val="single" w:sz="12" w:space="0" w:color="auto"/>
            </w:tcBorders>
            <w:shd w:val="clear" w:color="auto" w:fill="D9D9D9" w:themeFill="background1" w:themeFillShade="D9"/>
          </w:tcPr>
          <w:p w14:paraId="2A03EE4C"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151F" w:rsidRPr="00BF5681" w14:paraId="686A64A7"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0005A8A1" w14:textId="77777777" w:rsidR="004E151F" w:rsidRPr="003F7B0D" w:rsidRDefault="004E151F" w:rsidP="004E151F">
            <w:pPr>
              <w:spacing w:before="40" w:after="40"/>
              <w:contextualSpacing w:val="0"/>
              <w:jc w:val="left"/>
              <w:rPr>
                <w:rFonts w:ascii="Arial" w:hAnsi="Arial" w:cs="Arial"/>
                <w:b w:val="0"/>
              </w:rPr>
            </w:pPr>
            <w:r w:rsidRPr="003F7B0D">
              <w:rPr>
                <w:rFonts w:ascii="Arial" w:hAnsi="Arial" w:cs="Arial"/>
              </w:rPr>
              <w:t>A. Předběžné analýzy</w:t>
            </w:r>
            <w:r w:rsidRPr="00073E15">
              <w:rPr>
                <w:rFonts w:ascii="Arial" w:hAnsi="Arial" w:cs="Arial"/>
              </w:rPr>
              <w:t xml:space="preserve"> (vč. rizik)</w:t>
            </w:r>
            <w:r w:rsidRPr="003F7B0D">
              <w:rPr>
                <w:rFonts w:ascii="Arial" w:hAnsi="Arial" w:cs="Arial"/>
              </w:rPr>
              <w:t>, tvorba zadání, výběr řešení</w:t>
            </w:r>
            <w:r>
              <w:rPr>
                <w:rFonts w:ascii="Arial" w:hAnsi="Arial" w:cs="Arial"/>
              </w:rPr>
              <w:t>, výběr</w:t>
            </w:r>
            <w:r w:rsidRPr="003F7B0D">
              <w:rPr>
                <w:rFonts w:ascii="Arial" w:hAnsi="Arial" w:cs="Arial"/>
              </w:rPr>
              <w:t xml:space="preserve"> dodavatele – náklady nákupního procesu </w:t>
            </w:r>
          </w:p>
        </w:tc>
        <w:tc>
          <w:tcPr>
            <w:tcW w:w="1392" w:type="dxa"/>
            <w:tcBorders>
              <w:top w:val="single" w:sz="12" w:space="0" w:color="auto"/>
            </w:tcBorders>
            <w:shd w:val="clear" w:color="auto" w:fill="auto"/>
          </w:tcPr>
          <w:p w14:paraId="7422D25F" w14:textId="77777777" w:rsidR="004E151F" w:rsidRPr="002C4558" w:rsidRDefault="00CF7E69"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2C4558">
              <w:rPr>
                <w:rFonts w:ascii="Arial" w:hAnsi="Arial" w:cs="Arial"/>
              </w:rPr>
              <w:t>546</w:t>
            </w:r>
            <w:r w:rsidR="004E151F" w:rsidRPr="002C4558">
              <w:rPr>
                <w:rFonts w:ascii="Arial" w:hAnsi="Arial" w:cs="Arial"/>
              </w:rPr>
              <w:t> 000 Kč</w:t>
            </w:r>
          </w:p>
        </w:tc>
        <w:tc>
          <w:tcPr>
            <w:tcW w:w="1545" w:type="dxa"/>
            <w:tcBorders>
              <w:top w:val="single" w:sz="12" w:space="0" w:color="auto"/>
            </w:tcBorders>
            <w:shd w:val="clear" w:color="auto" w:fill="D9D9D9" w:themeFill="background1" w:themeFillShade="D9"/>
          </w:tcPr>
          <w:p w14:paraId="76ED74F4" w14:textId="77777777" w:rsidR="004E151F" w:rsidRPr="002C4558"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top w:val="single" w:sz="12" w:space="0" w:color="auto"/>
            </w:tcBorders>
            <w:shd w:val="clear" w:color="auto" w:fill="auto"/>
          </w:tcPr>
          <w:p w14:paraId="0EACB8BE" w14:textId="77777777" w:rsidR="004E151F" w:rsidRPr="002C4558" w:rsidRDefault="00CF7E69" w:rsidP="00CF7E6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2C4558">
              <w:rPr>
                <w:rFonts w:ascii="Arial" w:hAnsi="Arial" w:cs="Arial"/>
              </w:rPr>
              <w:t>546</w:t>
            </w:r>
            <w:r w:rsidR="004E151F" w:rsidRPr="002C4558">
              <w:rPr>
                <w:rFonts w:ascii="Arial" w:hAnsi="Arial" w:cs="Arial"/>
              </w:rPr>
              <w:t> 000 Kč</w:t>
            </w:r>
          </w:p>
        </w:tc>
        <w:tc>
          <w:tcPr>
            <w:tcW w:w="2501" w:type="dxa"/>
            <w:tcBorders>
              <w:top w:val="single" w:sz="12" w:space="0" w:color="auto"/>
            </w:tcBorders>
            <w:shd w:val="clear" w:color="auto" w:fill="auto"/>
          </w:tcPr>
          <w:p w14:paraId="13380D7E"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151F" w:rsidRPr="00BF5681" w14:paraId="441D50AA"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4A43841" w14:textId="77777777" w:rsidR="004E151F" w:rsidRPr="003F7B0D" w:rsidRDefault="004E151F" w:rsidP="004E151F">
            <w:pPr>
              <w:spacing w:before="40" w:after="40"/>
              <w:contextualSpacing w:val="0"/>
              <w:jc w:val="left"/>
              <w:rPr>
                <w:rFonts w:ascii="Arial" w:hAnsi="Arial" w:cs="Arial"/>
                <w:b w:val="0"/>
              </w:rPr>
            </w:pPr>
            <w:r w:rsidRPr="003F7B0D">
              <w:rPr>
                <w:rFonts w:ascii="Arial" w:hAnsi="Arial" w:cs="Arial"/>
              </w:rPr>
              <w:t>B. Nákup SW a HW pro projekt</w:t>
            </w:r>
          </w:p>
          <w:p w14:paraId="3B0EEA6F" w14:textId="77777777" w:rsidR="004E151F" w:rsidRPr="003F7B0D" w:rsidRDefault="004E151F" w:rsidP="004E151F">
            <w:pPr>
              <w:spacing w:before="40" w:after="40"/>
              <w:contextualSpacing w:val="0"/>
              <w:jc w:val="left"/>
              <w:rPr>
                <w:rFonts w:ascii="Arial" w:hAnsi="Arial" w:cs="Arial"/>
                <w:b w:val="0"/>
              </w:rPr>
            </w:pPr>
            <w:r w:rsidRPr="003F7B0D">
              <w:rPr>
                <w:rFonts w:ascii="Arial" w:hAnsi="Arial" w:cs="Arial"/>
              </w:rPr>
              <w:t>(bez SaaS či PaaS)</w:t>
            </w:r>
          </w:p>
        </w:tc>
        <w:tc>
          <w:tcPr>
            <w:tcW w:w="1392" w:type="dxa"/>
            <w:shd w:val="clear" w:color="auto" w:fill="auto"/>
          </w:tcPr>
          <w:p w14:paraId="46446F7A" w14:textId="77777777" w:rsidR="004E151F" w:rsidRPr="003F7B0D" w:rsidRDefault="00F43530"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r w:rsidR="004E151F">
              <w:rPr>
                <w:rFonts w:ascii="Arial" w:hAnsi="Arial" w:cs="Arial"/>
              </w:rPr>
              <w:t xml:space="preserve"> Kč</w:t>
            </w:r>
          </w:p>
        </w:tc>
        <w:tc>
          <w:tcPr>
            <w:tcW w:w="1545" w:type="dxa"/>
            <w:shd w:val="clear" w:color="auto" w:fill="D9D9D9" w:themeFill="background1" w:themeFillShade="D9"/>
          </w:tcPr>
          <w:p w14:paraId="4A757C47"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182D8B48"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2501" w:type="dxa"/>
            <w:shd w:val="clear" w:color="auto" w:fill="auto"/>
          </w:tcPr>
          <w:p w14:paraId="26451AAE"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výdaj přesahuje 10</w:t>
            </w:r>
            <w:r>
              <w:rPr>
                <w:rFonts w:ascii="Arial" w:hAnsi="Arial" w:cs="Arial"/>
                <w:lang w:val="en-US"/>
              </w:rPr>
              <w:t xml:space="preserve">% </w:t>
            </w:r>
            <w:proofErr w:type="spellStart"/>
            <w:r>
              <w:rPr>
                <w:rFonts w:ascii="Arial" w:hAnsi="Arial" w:cs="Arial"/>
                <w:lang w:val="en-US"/>
              </w:rPr>
              <w:t>celkové</w:t>
            </w:r>
            <w:proofErr w:type="spellEnd"/>
            <w:r>
              <w:rPr>
                <w:rFonts w:ascii="Arial" w:hAnsi="Arial" w:cs="Arial"/>
                <w:lang w:val="en-US"/>
              </w:rPr>
              <w:t xml:space="preserve"> </w:t>
            </w:r>
            <w:proofErr w:type="spellStart"/>
            <w:r>
              <w:rPr>
                <w:rFonts w:ascii="Arial" w:hAnsi="Arial" w:cs="Arial"/>
                <w:lang w:val="en-US"/>
              </w:rPr>
              <w:t>ceny</w:t>
            </w:r>
            <w:proofErr w:type="spellEnd"/>
            <w:r>
              <w:rPr>
                <w:rFonts w:ascii="Arial" w:hAnsi="Arial" w:cs="Arial"/>
                <w:lang w:val="en-US"/>
              </w:rPr>
              <w:t xml:space="preserve"> </w:t>
            </w:r>
            <w:proofErr w:type="spellStart"/>
            <w:r>
              <w:rPr>
                <w:rFonts w:ascii="Arial" w:hAnsi="Arial" w:cs="Arial"/>
                <w:lang w:val="en-US"/>
              </w:rPr>
              <w:t>projektu</w:t>
            </w:r>
            <w:proofErr w:type="spellEnd"/>
            <w:r>
              <w:rPr>
                <w:rFonts w:ascii="Cambria Math" w:hAnsi="Cambria Math" w:cs="Cambria Math"/>
                <w:lang w:val="en-US"/>
              </w:rPr>
              <w:t xml:space="preserve"> </w:t>
            </w:r>
            <w:r>
              <w:rPr>
                <w:rFonts w:ascii="Arial" w:hAnsi="Arial" w:cs="Arial"/>
                <w:lang w:val="en-US"/>
              </w:rPr>
              <w:t>a</w:t>
            </w:r>
            <w:r>
              <w:rPr>
                <w:rFonts w:ascii="Arial" w:hAnsi="Arial" w:cs="Arial"/>
              </w:rPr>
              <w:t xml:space="preserve"> současně přesahuje 1 mil. Kč&gt;</w:t>
            </w:r>
          </w:p>
        </w:tc>
      </w:tr>
      <w:tr w:rsidR="004E151F" w:rsidRPr="00BF5681" w14:paraId="1E1CC2DD"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3AC603A" w14:textId="77777777" w:rsidR="004E151F" w:rsidRPr="003F7B0D" w:rsidRDefault="004E151F" w:rsidP="004E151F">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92" w:type="dxa"/>
            <w:shd w:val="clear" w:color="auto" w:fill="auto"/>
          </w:tcPr>
          <w:p w14:paraId="76F45C12" w14:textId="77777777" w:rsidR="004E151F" w:rsidRPr="003F7B0D" w:rsidRDefault="004E151F" w:rsidP="00F4353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r w:rsidR="00F43530">
              <w:rPr>
                <w:rFonts w:ascii="Arial" w:hAnsi="Arial" w:cs="Arial"/>
              </w:rPr>
              <w:t> 595 000</w:t>
            </w:r>
            <w:r>
              <w:rPr>
                <w:rFonts w:ascii="Arial" w:hAnsi="Arial" w:cs="Arial"/>
              </w:rPr>
              <w:t xml:space="preserve"> Kč</w:t>
            </w:r>
          </w:p>
        </w:tc>
        <w:tc>
          <w:tcPr>
            <w:tcW w:w="1545" w:type="dxa"/>
            <w:shd w:val="clear" w:color="auto" w:fill="D9D9D9" w:themeFill="background1" w:themeFillShade="D9"/>
          </w:tcPr>
          <w:p w14:paraId="177D17ED"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350B9C77" w14:textId="77777777" w:rsidR="004E151F" w:rsidRPr="003F7B0D" w:rsidRDefault="00F43530"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3 595 000 </w:t>
            </w:r>
            <w:r w:rsidR="004E151F">
              <w:rPr>
                <w:rFonts w:ascii="Arial" w:hAnsi="Arial" w:cs="Arial"/>
              </w:rPr>
              <w:t>Kč</w:t>
            </w:r>
          </w:p>
        </w:tc>
        <w:tc>
          <w:tcPr>
            <w:tcW w:w="2501" w:type="dxa"/>
            <w:shd w:val="clear" w:color="auto" w:fill="auto"/>
          </w:tcPr>
          <w:p w14:paraId="197E5201"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&lt;při jakékoliv částce uveďte do tabulky 60 nebo samostatné přílohy seznam rolí s počtem člověkodnů a cenu za člověkoden&gt;</w:t>
            </w:r>
          </w:p>
        </w:tc>
      </w:tr>
      <w:tr w:rsidR="004E151F" w:rsidRPr="00BF5681" w14:paraId="66B2B435"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06C4B3C" w14:textId="77777777" w:rsidR="004E151F" w:rsidRDefault="004E151F" w:rsidP="004E151F">
            <w:pPr>
              <w:spacing w:before="40" w:after="40"/>
              <w:contextualSpacing w:val="0"/>
              <w:jc w:val="left"/>
              <w:rPr>
                <w:rFonts w:ascii="Arial" w:hAnsi="Arial" w:cs="Arial"/>
              </w:rPr>
            </w:pPr>
            <w:r w:rsidRPr="003F7B0D">
              <w:rPr>
                <w:rFonts w:ascii="Arial" w:hAnsi="Arial" w:cs="Arial"/>
              </w:rPr>
              <w:t>D. Provoz a podpora řešení HW a SW</w:t>
            </w:r>
          </w:p>
          <w:p w14:paraId="658F2A6A" w14:textId="77777777" w:rsidR="004E151F" w:rsidRPr="003F7B0D" w:rsidRDefault="004E151F" w:rsidP="004E151F">
            <w:pPr>
              <w:spacing w:before="40" w:after="40"/>
              <w:contextualSpacing w:val="0"/>
              <w:jc w:val="left"/>
              <w:rPr>
                <w:rFonts w:ascii="Arial" w:hAnsi="Arial" w:cs="Arial"/>
                <w:b w:val="0"/>
                <w:bCs w:val="0"/>
              </w:rPr>
            </w:pPr>
            <w:r w:rsidRPr="003F7B0D">
              <w:rPr>
                <w:rFonts w:ascii="Arial" w:hAnsi="Arial" w:cs="Arial"/>
              </w:rPr>
              <w:t>(bez SaaS či PaaS)</w:t>
            </w:r>
          </w:p>
        </w:tc>
        <w:tc>
          <w:tcPr>
            <w:tcW w:w="1392" w:type="dxa"/>
            <w:shd w:val="clear" w:color="auto" w:fill="D9D9D9" w:themeFill="background1" w:themeFillShade="D9"/>
          </w:tcPr>
          <w:p w14:paraId="405B1ABF"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021DDCFE"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826 400 Kč</w:t>
            </w:r>
          </w:p>
        </w:tc>
        <w:tc>
          <w:tcPr>
            <w:tcW w:w="1707" w:type="dxa"/>
            <w:shd w:val="clear" w:color="auto" w:fill="auto"/>
          </w:tcPr>
          <w:p w14:paraId="4EB3BA50" w14:textId="77777777" w:rsidR="004E151F" w:rsidRPr="004E151F" w:rsidRDefault="00F43530" w:rsidP="002B48F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2B48F9">
              <w:rPr>
                <w:rFonts w:ascii="Arial" w:hAnsi="Arial" w:cs="Arial"/>
              </w:rPr>
              <w:t>1 239 600</w:t>
            </w:r>
            <w:r>
              <w:rPr>
                <w:rFonts w:ascii="Arial" w:hAnsi="Arial" w:cs="Arial"/>
              </w:rPr>
              <w:t xml:space="preserve"> </w:t>
            </w:r>
            <w:r w:rsidR="004E151F">
              <w:rPr>
                <w:rFonts w:ascii="Arial" w:hAnsi="Arial" w:cs="Arial"/>
              </w:rPr>
              <w:t>Kč</w:t>
            </w:r>
          </w:p>
        </w:tc>
        <w:tc>
          <w:tcPr>
            <w:tcW w:w="2501" w:type="dxa"/>
            <w:shd w:val="clear" w:color="auto" w:fill="auto"/>
          </w:tcPr>
          <w:p w14:paraId="5FFF7830"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roční provoz a podpora přesahuje 20% celkové ceny řešení&gt;</w:t>
            </w:r>
          </w:p>
        </w:tc>
      </w:tr>
      <w:tr w:rsidR="004E151F" w:rsidRPr="00BF5681" w14:paraId="6B6F9D49"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0B84F3C" w14:textId="77777777" w:rsidR="004E151F" w:rsidRPr="003F7B0D" w:rsidRDefault="004E151F" w:rsidP="004E151F">
            <w:pPr>
              <w:spacing w:before="40" w:after="40"/>
              <w:contextualSpacing w:val="0"/>
              <w:jc w:val="left"/>
              <w:rPr>
                <w:rFonts w:ascii="Arial" w:hAnsi="Arial" w:cs="Arial"/>
                <w:b w:val="0"/>
                <w:bCs w:val="0"/>
              </w:rPr>
            </w:pPr>
            <w:r w:rsidRPr="003F7B0D">
              <w:rPr>
                <w:rFonts w:ascii="Arial" w:hAnsi="Arial" w:cs="Arial"/>
              </w:rPr>
              <w:t>E. Hardware/Software údržba a průběžné úpravy (bez SaaS či PaaS)</w:t>
            </w:r>
          </w:p>
        </w:tc>
        <w:tc>
          <w:tcPr>
            <w:tcW w:w="1392" w:type="dxa"/>
            <w:shd w:val="clear" w:color="auto" w:fill="D9D9D9" w:themeFill="background1" w:themeFillShade="D9"/>
          </w:tcPr>
          <w:p w14:paraId="69C4A5E8"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381DB1E3" w14:textId="77777777" w:rsidR="004E151F" w:rsidRPr="003F7B0D" w:rsidRDefault="00F43530"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r w:rsidR="004E151F">
              <w:rPr>
                <w:rFonts w:ascii="Arial" w:hAnsi="Arial" w:cs="Arial"/>
              </w:rPr>
              <w:t xml:space="preserve"> Kč</w:t>
            </w:r>
          </w:p>
        </w:tc>
        <w:tc>
          <w:tcPr>
            <w:tcW w:w="1707" w:type="dxa"/>
            <w:shd w:val="clear" w:color="auto" w:fill="auto"/>
          </w:tcPr>
          <w:p w14:paraId="663E2DED" w14:textId="77777777" w:rsidR="004E151F" w:rsidRPr="004E151F" w:rsidRDefault="00F43530"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r w:rsidR="004E151F">
              <w:rPr>
                <w:rFonts w:ascii="Arial" w:hAnsi="Arial" w:cs="Arial"/>
              </w:rPr>
              <w:t xml:space="preserve"> Kč</w:t>
            </w:r>
          </w:p>
        </w:tc>
        <w:tc>
          <w:tcPr>
            <w:tcW w:w="2501" w:type="dxa"/>
            <w:shd w:val="clear" w:color="auto" w:fill="auto"/>
          </w:tcPr>
          <w:p w14:paraId="7A74BC7A"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roční údržba a průběžné úpravy přesahuje 20% celkové ceny řešení&gt;</w:t>
            </w:r>
          </w:p>
        </w:tc>
      </w:tr>
      <w:tr w:rsidR="004E151F" w:rsidRPr="00BF5681" w14:paraId="0B2012C7"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3F1FB39" w14:textId="77777777" w:rsidR="004E151F" w:rsidRPr="003F7B0D" w:rsidRDefault="004E151F" w:rsidP="004E151F">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92" w:type="dxa"/>
            <w:shd w:val="clear" w:color="auto" w:fill="D9D9D9" w:themeFill="background1" w:themeFillShade="D9"/>
          </w:tcPr>
          <w:p w14:paraId="653F7D5E"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4FB959D0"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6 363 500 Kč</w:t>
            </w:r>
          </w:p>
        </w:tc>
        <w:tc>
          <w:tcPr>
            <w:tcW w:w="1707" w:type="dxa"/>
            <w:shd w:val="clear" w:color="auto" w:fill="auto"/>
          </w:tcPr>
          <w:p w14:paraId="14B7522A" w14:textId="77777777" w:rsidR="004E151F" w:rsidRPr="003F7B0D" w:rsidRDefault="002B48F9"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9 545 250</w:t>
            </w:r>
            <w:r w:rsidR="00F43530">
              <w:rPr>
                <w:rFonts w:ascii="Arial" w:hAnsi="Arial" w:cs="Arial"/>
              </w:rPr>
              <w:t xml:space="preserve"> </w:t>
            </w:r>
            <w:r w:rsidR="004E151F">
              <w:rPr>
                <w:rFonts w:ascii="Arial" w:hAnsi="Arial" w:cs="Arial"/>
              </w:rPr>
              <w:t>Kč</w:t>
            </w:r>
          </w:p>
        </w:tc>
        <w:tc>
          <w:tcPr>
            <w:tcW w:w="2501" w:type="dxa"/>
            <w:shd w:val="clear" w:color="auto" w:fill="auto"/>
          </w:tcPr>
          <w:p w14:paraId="57D7C151" w14:textId="77777777" w:rsidR="004E151F" w:rsidRPr="004E151F"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Zasmluvněný rozvoj 550 čld.</w:t>
            </w:r>
          </w:p>
        </w:tc>
      </w:tr>
      <w:tr w:rsidR="004E151F" w:rsidRPr="00BF5681" w14:paraId="1885C971"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87D014E" w14:textId="77777777" w:rsidR="004E151F" w:rsidRPr="003F7B0D" w:rsidRDefault="004E151F" w:rsidP="004E151F">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92" w:type="dxa"/>
            <w:shd w:val="clear" w:color="auto" w:fill="D9D9D9" w:themeFill="background1" w:themeFillShade="D9"/>
          </w:tcPr>
          <w:p w14:paraId="1EA80333"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2E8F8AA7"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707" w:type="dxa"/>
            <w:shd w:val="clear" w:color="auto" w:fill="auto"/>
          </w:tcPr>
          <w:p w14:paraId="53C6FB50" w14:textId="77777777" w:rsidR="004E151F" w:rsidRPr="004E151F"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501" w:type="dxa"/>
            <w:shd w:val="clear" w:color="auto" w:fill="auto"/>
          </w:tcPr>
          <w:p w14:paraId="13A41351"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151F" w:rsidRPr="00BF5681" w14:paraId="02ACDB98"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F8DC4AC" w14:textId="77777777" w:rsidR="004E151F" w:rsidRPr="003F7B0D" w:rsidRDefault="004E151F" w:rsidP="004E151F">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92" w:type="dxa"/>
            <w:shd w:val="clear" w:color="auto" w:fill="auto"/>
          </w:tcPr>
          <w:p w14:paraId="5CBEE568"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50 000 Kč</w:t>
            </w:r>
          </w:p>
        </w:tc>
        <w:tc>
          <w:tcPr>
            <w:tcW w:w="1545" w:type="dxa"/>
            <w:shd w:val="clear" w:color="auto" w:fill="auto"/>
          </w:tcPr>
          <w:p w14:paraId="2273A857"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707" w:type="dxa"/>
            <w:shd w:val="clear" w:color="auto" w:fill="auto"/>
          </w:tcPr>
          <w:p w14:paraId="4A0DD81D"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50 000 Kč</w:t>
            </w:r>
          </w:p>
        </w:tc>
        <w:tc>
          <w:tcPr>
            <w:tcW w:w="2501" w:type="dxa"/>
            <w:shd w:val="clear" w:color="auto" w:fill="auto"/>
          </w:tcPr>
          <w:p w14:paraId="1028A775"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151F" w:rsidRPr="00BF5681" w14:paraId="4EFA9D87"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C711083" w14:textId="77777777" w:rsidR="004E151F" w:rsidRPr="003F7B0D" w:rsidRDefault="004E151F" w:rsidP="004E151F">
            <w:pPr>
              <w:spacing w:before="40" w:after="40"/>
              <w:contextualSpacing w:val="0"/>
              <w:jc w:val="left"/>
              <w:rPr>
                <w:rFonts w:ascii="Arial" w:hAnsi="Arial" w:cs="Arial"/>
              </w:rPr>
            </w:pPr>
            <w:r w:rsidRPr="003F7B0D">
              <w:rPr>
                <w:rFonts w:ascii="Arial" w:hAnsi="Arial" w:cs="Arial"/>
              </w:rPr>
              <w:t>I. Útlum, konzervace a ukončení řešení</w:t>
            </w:r>
          </w:p>
        </w:tc>
        <w:tc>
          <w:tcPr>
            <w:tcW w:w="1392" w:type="dxa"/>
            <w:shd w:val="clear" w:color="auto" w:fill="auto"/>
          </w:tcPr>
          <w:p w14:paraId="58935792"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545" w:type="dxa"/>
            <w:shd w:val="clear" w:color="auto" w:fill="auto"/>
          </w:tcPr>
          <w:p w14:paraId="27934EB0"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707" w:type="dxa"/>
            <w:shd w:val="clear" w:color="auto" w:fill="auto"/>
          </w:tcPr>
          <w:p w14:paraId="593E76D3"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501" w:type="dxa"/>
            <w:shd w:val="clear" w:color="auto" w:fill="auto"/>
          </w:tcPr>
          <w:p w14:paraId="4C616208"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ú</w:t>
            </w:r>
            <w:r w:rsidRPr="00D95AD2">
              <w:rPr>
                <w:rFonts w:ascii="Arial" w:hAnsi="Arial" w:cs="Arial"/>
              </w:rPr>
              <w:t xml:space="preserve">tlum, konzervace a ukončení řešení </w:t>
            </w:r>
            <w:r>
              <w:rPr>
                <w:rFonts w:ascii="Arial" w:hAnsi="Arial" w:cs="Arial"/>
              </w:rPr>
              <w:t>přesahuje 10% celkové ceny řešení&gt;</w:t>
            </w:r>
          </w:p>
        </w:tc>
      </w:tr>
      <w:tr w:rsidR="004E151F" w:rsidRPr="00BF5681" w14:paraId="22E6318F"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F7A2EF6" w14:textId="77777777" w:rsidR="004E151F" w:rsidRDefault="004E151F" w:rsidP="004E151F">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0D689B4A" w14:textId="77777777" w:rsidR="004E151F" w:rsidRPr="003F7B0D" w:rsidRDefault="004E151F" w:rsidP="004E151F">
            <w:pPr>
              <w:spacing w:before="40" w:after="40"/>
              <w:contextualSpacing w:val="0"/>
              <w:jc w:val="left"/>
              <w:rPr>
                <w:rFonts w:ascii="Arial" w:hAnsi="Arial" w:cs="Arial"/>
                <w:b w:val="0"/>
                <w:bCs w:val="0"/>
              </w:rPr>
            </w:pPr>
            <w:r w:rsidRPr="003F7B0D">
              <w:rPr>
                <w:rFonts w:ascii="Arial" w:hAnsi="Arial" w:cs="Arial"/>
              </w:rPr>
              <w:t>(pouze SaaS a PaaS)</w:t>
            </w:r>
          </w:p>
        </w:tc>
        <w:tc>
          <w:tcPr>
            <w:tcW w:w="1392" w:type="dxa"/>
            <w:shd w:val="clear" w:color="auto" w:fill="auto"/>
          </w:tcPr>
          <w:p w14:paraId="011A2C8B"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545" w:type="dxa"/>
            <w:shd w:val="clear" w:color="auto" w:fill="auto"/>
          </w:tcPr>
          <w:p w14:paraId="642B8EFC"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707" w:type="dxa"/>
            <w:shd w:val="clear" w:color="auto" w:fill="auto"/>
          </w:tcPr>
          <w:p w14:paraId="7619461E"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2501" w:type="dxa"/>
            <w:shd w:val="clear" w:color="auto" w:fill="auto"/>
          </w:tcPr>
          <w:p w14:paraId="42A3D9C5"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výdaj na SaaS a PaaS přesahuje 1 mil. Kč&gt;</w:t>
            </w:r>
          </w:p>
        </w:tc>
      </w:tr>
      <w:tr w:rsidR="004E151F" w:rsidRPr="00BF5681" w14:paraId="656BBA7F"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7408105D" w14:textId="77777777" w:rsidR="004E151F" w:rsidRPr="003F7B0D" w:rsidRDefault="004E151F" w:rsidP="004E151F">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92" w:type="dxa"/>
            <w:tcBorders>
              <w:bottom w:val="single" w:sz="12" w:space="0" w:color="auto"/>
            </w:tcBorders>
            <w:shd w:val="clear" w:color="auto" w:fill="auto"/>
          </w:tcPr>
          <w:p w14:paraId="7468C2AF"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545" w:type="dxa"/>
            <w:tcBorders>
              <w:bottom w:val="single" w:sz="12" w:space="0" w:color="auto"/>
            </w:tcBorders>
            <w:shd w:val="clear" w:color="auto" w:fill="auto"/>
          </w:tcPr>
          <w:p w14:paraId="72019A00"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707" w:type="dxa"/>
            <w:tcBorders>
              <w:bottom w:val="single" w:sz="12" w:space="0" w:color="auto"/>
            </w:tcBorders>
            <w:shd w:val="clear" w:color="auto" w:fill="auto"/>
          </w:tcPr>
          <w:p w14:paraId="427DD787"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501" w:type="dxa"/>
            <w:tcBorders>
              <w:bottom w:val="single" w:sz="12" w:space="0" w:color="auto"/>
            </w:tcBorders>
            <w:shd w:val="clear" w:color="auto" w:fill="auto"/>
          </w:tcPr>
          <w:p w14:paraId="70C234AD"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výdaj na nerozlišenou režii přesahuje 0,5 mil. Kč&gt;</w:t>
            </w:r>
          </w:p>
        </w:tc>
      </w:tr>
      <w:tr w:rsidR="004E151F" w:rsidRPr="00BF5681" w14:paraId="04FAF9FD"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70DE7878" w14:textId="77777777" w:rsidR="004E151F" w:rsidRPr="003F7B0D" w:rsidRDefault="004E151F" w:rsidP="004E151F">
            <w:pPr>
              <w:spacing w:before="40" w:after="40"/>
              <w:contextualSpacing w:val="0"/>
              <w:jc w:val="left"/>
              <w:rPr>
                <w:rFonts w:ascii="Arial" w:hAnsi="Arial" w:cs="Arial"/>
              </w:rPr>
            </w:pPr>
            <w:r w:rsidRPr="003F7B0D">
              <w:rPr>
                <w:rFonts w:ascii="Arial" w:hAnsi="Arial" w:cs="Arial"/>
              </w:rPr>
              <w:t>Celkem</w:t>
            </w:r>
          </w:p>
        </w:tc>
        <w:tc>
          <w:tcPr>
            <w:tcW w:w="1392" w:type="dxa"/>
            <w:tcBorders>
              <w:top w:val="single" w:sz="12" w:space="0" w:color="auto"/>
            </w:tcBorders>
            <w:shd w:val="clear" w:color="auto" w:fill="auto"/>
          </w:tcPr>
          <w:p w14:paraId="21C087BC" w14:textId="77777777" w:rsidR="004E151F" w:rsidRPr="002C4558" w:rsidRDefault="00CF7E69" w:rsidP="004E151F">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C4558">
              <w:rPr>
                <w:rFonts w:ascii="Arial" w:hAnsi="Arial" w:cs="Arial"/>
              </w:rPr>
              <w:t xml:space="preserve">4 191 </w:t>
            </w:r>
            <w:r w:rsidR="004E151F" w:rsidRPr="002C4558">
              <w:rPr>
                <w:rFonts w:ascii="Arial" w:hAnsi="Arial" w:cs="Arial"/>
              </w:rPr>
              <w:t>000 Kč</w:t>
            </w:r>
          </w:p>
        </w:tc>
        <w:tc>
          <w:tcPr>
            <w:tcW w:w="1545" w:type="dxa"/>
            <w:tcBorders>
              <w:top w:val="single" w:sz="12" w:space="0" w:color="auto"/>
            </w:tcBorders>
            <w:shd w:val="clear" w:color="auto" w:fill="auto"/>
          </w:tcPr>
          <w:p w14:paraId="7223FFC0" w14:textId="77777777" w:rsidR="004E151F" w:rsidRPr="002C4558" w:rsidRDefault="00F43530" w:rsidP="00F43530">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558">
              <w:rPr>
                <w:rFonts w:ascii="Arial" w:hAnsi="Arial" w:cs="Arial"/>
                <w:b/>
              </w:rPr>
              <w:t>7 189 900</w:t>
            </w:r>
            <w:r w:rsidR="004E151F" w:rsidRPr="002C4558">
              <w:rPr>
                <w:rFonts w:ascii="Arial" w:hAnsi="Arial" w:cs="Arial"/>
                <w:b/>
              </w:rPr>
              <w:t xml:space="preserve"> Kč</w:t>
            </w:r>
          </w:p>
        </w:tc>
        <w:tc>
          <w:tcPr>
            <w:tcW w:w="1707" w:type="dxa"/>
            <w:tcBorders>
              <w:top w:val="single" w:sz="12" w:space="0" w:color="auto"/>
            </w:tcBorders>
            <w:shd w:val="clear" w:color="auto" w:fill="auto"/>
          </w:tcPr>
          <w:p w14:paraId="6A175B63" w14:textId="77777777" w:rsidR="004E151F" w:rsidRPr="002C4558" w:rsidRDefault="00CF7E69" w:rsidP="002B48F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558">
              <w:rPr>
                <w:rFonts w:ascii="Arial" w:hAnsi="Arial" w:cs="Arial"/>
                <w:b/>
              </w:rPr>
              <w:t>1</w:t>
            </w:r>
            <w:r w:rsidR="002B48F9" w:rsidRPr="002C4558">
              <w:rPr>
                <w:rFonts w:ascii="Arial" w:hAnsi="Arial" w:cs="Arial"/>
                <w:b/>
              </w:rPr>
              <w:t>4</w:t>
            </w:r>
            <w:r w:rsidR="009C5AFF" w:rsidRPr="002C4558">
              <w:rPr>
                <w:rFonts w:ascii="Arial" w:hAnsi="Arial" w:cs="Arial"/>
                <w:b/>
              </w:rPr>
              <w:t> </w:t>
            </w:r>
            <w:r w:rsidR="002B48F9" w:rsidRPr="002C4558">
              <w:rPr>
                <w:rFonts w:ascii="Arial" w:hAnsi="Arial" w:cs="Arial"/>
                <w:b/>
              </w:rPr>
              <w:t>975</w:t>
            </w:r>
            <w:r w:rsidR="009C5AFF" w:rsidRPr="002C4558">
              <w:rPr>
                <w:rFonts w:ascii="Arial" w:hAnsi="Arial" w:cs="Arial"/>
                <w:b/>
              </w:rPr>
              <w:t xml:space="preserve"> </w:t>
            </w:r>
            <w:r w:rsidR="002B48F9" w:rsidRPr="002C4558">
              <w:rPr>
                <w:rFonts w:ascii="Arial" w:hAnsi="Arial" w:cs="Arial"/>
                <w:b/>
              </w:rPr>
              <w:t>85</w:t>
            </w:r>
            <w:r w:rsidR="009C5AFF" w:rsidRPr="002C4558">
              <w:rPr>
                <w:rFonts w:ascii="Arial" w:hAnsi="Arial" w:cs="Arial"/>
                <w:b/>
              </w:rPr>
              <w:t>0</w:t>
            </w:r>
            <w:r w:rsidR="004E151F" w:rsidRPr="002C4558">
              <w:rPr>
                <w:rFonts w:ascii="Arial" w:hAnsi="Arial" w:cs="Arial"/>
                <w:b/>
              </w:rPr>
              <w:t xml:space="preserve"> Kč</w:t>
            </w:r>
          </w:p>
        </w:tc>
        <w:tc>
          <w:tcPr>
            <w:tcW w:w="2501" w:type="dxa"/>
            <w:tcBorders>
              <w:top w:val="single" w:sz="12" w:space="0" w:color="auto"/>
            </w:tcBorders>
            <w:shd w:val="clear" w:color="auto" w:fill="auto"/>
          </w:tcPr>
          <w:p w14:paraId="1D19E1DF"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B550773"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6CE7AF91" w14:textId="77777777" w:rsidTr="008647C9">
        <w:trPr>
          <w:tblHeader/>
        </w:trPr>
        <w:tc>
          <w:tcPr>
            <w:tcW w:w="10080" w:type="dxa"/>
            <w:gridSpan w:val="2"/>
            <w:shd w:val="clear" w:color="auto" w:fill="CEEBF3"/>
          </w:tcPr>
          <w:p w14:paraId="780B8484" w14:textId="77777777" w:rsidR="0037368A" w:rsidRPr="002C3CAF" w:rsidRDefault="005536B9" w:rsidP="003F7B0D">
            <w:pPr>
              <w:keepNext/>
              <w:spacing w:before="40" w:after="40"/>
              <w:jc w:val="left"/>
              <w:rPr>
                <w:rFonts w:ascii="Arial" w:eastAsia="Calibri" w:hAnsi="Arial" w:cs="Arial"/>
              </w:rPr>
            </w:pPr>
            <w:bookmarkStart w:id="416" w:name="_Toc509581703"/>
            <w:bookmarkStart w:id="417"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59</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416"/>
            <w:bookmarkEnd w:id="417"/>
          </w:p>
        </w:tc>
      </w:tr>
      <w:tr w:rsidR="0037368A" w:rsidRPr="00BF5681" w14:paraId="39563298" w14:textId="77777777" w:rsidTr="008647C9">
        <w:tc>
          <w:tcPr>
            <w:tcW w:w="10080" w:type="dxa"/>
            <w:gridSpan w:val="2"/>
          </w:tcPr>
          <w:p w14:paraId="0F473202" w14:textId="77777777" w:rsidR="0037368A" w:rsidRPr="003F7B0D" w:rsidRDefault="004E151F" w:rsidP="003F7B0D">
            <w:pPr>
              <w:spacing w:before="40" w:after="40"/>
              <w:jc w:val="left"/>
              <w:rPr>
                <w:rFonts w:ascii="Arial" w:eastAsia="Calibri" w:hAnsi="Arial" w:cs="Arial"/>
              </w:rPr>
            </w:pPr>
            <w:r>
              <w:rPr>
                <w:rFonts w:ascii="Arial" w:eastAsia="Calibri" w:hAnsi="Arial" w:cs="Arial"/>
              </w:rPr>
              <w:t>Realizací tohoto projektu dojde k nahrazení stávajících technologicky zastaralých aplikací EÚPČ a SSTP.</w:t>
            </w:r>
          </w:p>
        </w:tc>
      </w:tr>
      <w:tr w:rsidR="0037368A" w:rsidRPr="00BF5681" w14:paraId="7013C553" w14:textId="77777777" w:rsidTr="008647C9">
        <w:tblPrEx>
          <w:tblLook w:val="04A0" w:firstRow="1" w:lastRow="0" w:firstColumn="1" w:lastColumn="0" w:noHBand="0" w:noVBand="1"/>
        </w:tblPrEx>
        <w:tc>
          <w:tcPr>
            <w:tcW w:w="6521" w:type="dxa"/>
            <w:shd w:val="clear" w:color="auto" w:fill="D9D9D9" w:themeFill="background1" w:themeFillShade="D9"/>
          </w:tcPr>
          <w:p w14:paraId="3ADFD014" w14:textId="77777777" w:rsidR="0037368A" w:rsidRPr="003F7B0D" w:rsidRDefault="00103D9D" w:rsidP="003F7B0D">
            <w:pPr>
              <w:keepNext/>
              <w:spacing w:before="40" w:after="40"/>
              <w:jc w:val="left"/>
              <w:rPr>
                <w:rFonts w:ascii="Arial" w:eastAsia="Calibri" w:hAnsi="Arial" w:cs="Arial"/>
                <w:b/>
              </w:rPr>
            </w:pPr>
            <w:r w:rsidRPr="003F7B0D">
              <w:rPr>
                <w:rFonts w:ascii="Arial" w:eastAsia="Calibri" w:hAnsi="Arial" w:cs="Arial"/>
                <w:b/>
              </w:rPr>
              <w:t xml:space="preserve">Plánované </w:t>
            </w:r>
            <w:r w:rsidR="0037368A" w:rsidRPr="003F7B0D">
              <w:rPr>
                <w:rFonts w:ascii="Arial" w:eastAsia="Calibri" w:hAnsi="Arial" w:cs="Arial"/>
                <w:b/>
              </w:rPr>
              <w:t xml:space="preserve">5leté externí výdaje celého funkčního </w:t>
            </w:r>
            <w:r w:rsidR="0037368A" w:rsidRPr="003F7B0D">
              <w:rPr>
                <w:rFonts w:ascii="Arial" w:eastAsia="Calibri" w:hAnsi="Arial" w:cs="Arial"/>
              </w:rPr>
              <w:t>celku (mimo tento projekt)</w:t>
            </w:r>
            <w:r w:rsidR="00073E15">
              <w:rPr>
                <w:rFonts w:ascii="Arial" w:eastAsia="Calibri" w:hAnsi="Arial" w:cs="Arial"/>
              </w:rPr>
              <w:t xml:space="preserve"> </w:t>
            </w:r>
            <w:r w:rsidR="00073E15">
              <w:rPr>
                <w:rFonts w:ascii="Arial" w:eastAsia="Calibri" w:hAnsi="Arial" w:cs="Arial"/>
                <w:lang w:val="en-US"/>
              </w:rPr>
              <w:t xml:space="preserve">[tis. </w:t>
            </w:r>
            <w:proofErr w:type="spellStart"/>
            <w:r w:rsidR="00073E15">
              <w:rPr>
                <w:rFonts w:ascii="Arial" w:eastAsia="Calibri" w:hAnsi="Arial" w:cs="Arial"/>
                <w:lang w:val="en-US"/>
              </w:rPr>
              <w:t>Kč</w:t>
            </w:r>
            <w:proofErr w:type="spellEnd"/>
            <w:r w:rsidR="00073E15">
              <w:rPr>
                <w:rFonts w:ascii="Arial" w:eastAsia="Calibri" w:hAnsi="Arial" w:cs="Arial"/>
                <w:lang w:val="en-US"/>
              </w:rPr>
              <w:t>]</w:t>
            </w:r>
            <w:r w:rsidR="0037368A" w:rsidRPr="003F7B0D">
              <w:rPr>
                <w:rFonts w:ascii="Arial" w:eastAsia="Calibri" w:hAnsi="Arial" w:cs="Arial"/>
                <w:b/>
              </w:rPr>
              <w:t>:</w:t>
            </w:r>
          </w:p>
        </w:tc>
        <w:tc>
          <w:tcPr>
            <w:tcW w:w="3559" w:type="dxa"/>
          </w:tcPr>
          <w:p w14:paraId="373E6775" w14:textId="77777777" w:rsidR="0037368A" w:rsidRPr="003F7B0D" w:rsidRDefault="004E151F" w:rsidP="003F7B0D">
            <w:pPr>
              <w:keepNext/>
              <w:spacing w:before="40" w:after="40"/>
              <w:jc w:val="left"/>
              <w:rPr>
                <w:rFonts w:ascii="Arial" w:eastAsia="Calibri" w:hAnsi="Arial" w:cs="Arial"/>
              </w:rPr>
            </w:pPr>
            <w:r>
              <w:rPr>
                <w:rFonts w:ascii="Arial" w:eastAsia="Calibri" w:hAnsi="Arial" w:cs="Arial"/>
              </w:rPr>
              <w:t>0 Kč</w:t>
            </w:r>
          </w:p>
        </w:tc>
      </w:tr>
    </w:tbl>
    <w:p w14:paraId="4185E87B"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7DA2587D" w14:textId="77777777" w:rsidTr="008647C9">
        <w:trPr>
          <w:tblHeader/>
        </w:trPr>
        <w:tc>
          <w:tcPr>
            <w:tcW w:w="10080" w:type="dxa"/>
            <w:shd w:val="clear" w:color="auto" w:fill="CEEBF3"/>
          </w:tcPr>
          <w:p w14:paraId="49347CBE" w14:textId="77777777" w:rsidR="00BA54A6" w:rsidRPr="002C3CAF" w:rsidRDefault="005536B9" w:rsidP="003F7B0D">
            <w:pPr>
              <w:keepNext/>
              <w:spacing w:before="40" w:after="40"/>
              <w:jc w:val="left"/>
              <w:rPr>
                <w:rFonts w:ascii="Arial" w:eastAsia="Calibri" w:hAnsi="Arial" w:cs="Arial"/>
              </w:rPr>
            </w:pPr>
            <w:bookmarkStart w:id="418" w:name="_Toc509581704"/>
            <w:bookmarkStart w:id="419"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60</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418"/>
            <w:bookmarkEnd w:id="419"/>
          </w:p>
        </w:tc>
      </w:tr>
      <w:tr w:rsidR="00BA54A6" w:rsidRPr="00BF5681" w14:paraId="59373E43" w14:textId="77777777" w:rsidTr="008647C9">
        <w:tc>
          <w:tcPr>
            <w:tcW w:w="10080" w:type="dxa"/>
          </w:tcPr>
          <w:p w14:paraId="5829C0F3" w14:textId="77777777" w:rsidR="00D72428" w:rsidRPr="002C4558" w:rsidRDefault="00D72428" w:rsidP="004E151F">
            <w:pPr>
              <w:spacing w:before="40" w:after="40"/>
              <w:jc w:val="left"/>
              <w:rPr>
                <w:rFonts w:ascii="Arial" w:eastAsia="Calibri" w:hAnsi="Arial" w:cs="Arial"/>
              </w:rPr>
            </w:pPr>
            <w:r w:rsidRPr="002C4558">
              <w:rPr>
                <w:rFonts w:ascii="Arial" w:eastAsia="Calibri" w:hAnsi="Arial" w:cs="Arial"/>
              </w:rPr>
              <w:t>Vysvětlení položek:</w:t>
            </w:r>
          </w:p>
          <w:p w14:paraId="54DC08C3" w14:textId="77777777" w:rsidR="00D72428" w:rsidRPr="002C4558" w:rsidRDefault="00D72428" w:rsidP="004E151F">
            <w:pPr>
              <w:spacing w:before="40" w:after="40"/>
              <w:jc w:val="left"/>
              <w:rPr>
                <w:rFonts w:ascii="Arial" w:eastAsia="Calibri" w:hAnsi="Arial" w:cs="Arial"/>
              </w:rPr>
            </w:pPr>
            <w:r w:rsidRPr="002C4558">
              <w:rPr>
                <w:rFonts w:ascii="Arial" w:eastAsia="Calibri" w:hAnsi="Arial" w:cs="Arial"/>
              </w:rPr>
              <w:t>A: náklady na externí spolupráce při přípravě zadávací dokumentace včetně návrhu smluv, formuláře žádosti OHA,</w:t>
            </w:r>
          </w:p>
          <w:p w14:paraId="1848FC8E" w14:textId="77777777" w:rsidR="00D72428" w:rsidRPr="002C4558" w:rsidRDefault="00D72428" w:rsidP="004E151F">
            <w:pPr>
              <w:spacing w:before="40" w:after="40"/>
              <w:jc w:val="left"/>
              <w:rPr>
                <w:rFonts w:ascii="Arial" w:eastAsia="Calibri" w:hAnsi="Arial" w:cs="Arial"/>
              </w:rPr>
            </w:pPr>
            <w:r w:rsidRPr="002C4558">
              <w:rPr>
                <w:rFonts w:ascii="Arial" w:eastAsia="Calibri" w:hAnsi="Arial" w:cs="Arial"/>
              </w:rPr>
              <w:t>B: nepředpokládá se</w:t>
            </w:r>
            <w:r w:rsidR="00183E4F" w:rsidRPr="002C4558">
              <w:rPr>
                <w:rFonts w:ascii="Arial" w:eastAsia="Calibri" w:hAnsi="Arial" w:cs="Arial"/>
              </w:rPr>
              <w:t>,</w:t>
            </w:r>
          </w:p>
          <w:p w14:paraId="430D93A6" w14:textId="77777777" w:rsidR="00D72428" w:rsidRPr="002C4558" w:rsidRDefault="00D72428" w:rsidP="004E151F">
            <w:pPr>
              <w:spacing w:before="40" w:after="40"/>
              <w:jc w:val="left"/>
              <w:rPr>
                <w:rFonts w:ascii="Arial" w:eastAsia="Calibri" w:hAnsi="Arial" w:cs="Arial"/>
              </w:rPr>
            </w:pPr>
            <w:r w:rsidRPr="002C4558">
              <w:rPr>
                <w:rFonts w:ascii="Arial" w:eastAsia="Calibri" w:hAnsi="Arial" w:cs="Arial"/>
              </w:rPr>
              <w:t xml:space="preserve">D: 40 měsíců </w:t>
            </w:r>
            <w:r w:rsidR="00DB7464" w:rsidRPr="002C4558">
              <w:rPr>
                <w:rFonts w:ascii="Arial" w:eastAsia="Calibri" w:hAnsi="Arial" w:cs="Arial"/>
              </w:rPr>
              <w:t>*</w:t>
            </w:r>
            <w:r w:rsidRPr="002C4558">
              <w:rPr>
                <w:rFonts w:ascii="Arial" w:eastAsia="Calibri" w:hAnsi="Arial" w:cs="Arial"/>
              </w:rPr>
              <w:t xml:space="preserve"> MSLA</w:t>
            </w:r>
            <w:r w:rsidR="00183E4F" w:rsidRPr="002C4558">
              <w:rPr>
                <w:rFonts w:ascii="Arial" w:eastAsia="Calibri" w:hAnsi="Arial" w:cs="Arial"/>
              </w:rPr>
              <w:t>,</w:t>
            </w:r>
          </w:p>
          <w:p w14:paraId="7AE62CC1" w14:textId="77777777" w:rsidR="00D72428" w:rsidRPr="002C4558" w:rsidRDefault="00D72428" w:rsidP="004E151F">
            <w:pPr>
              <w:spacing w:before="40" w:after="40"/>
              <w:jc w:val="left"/>
              <w:rPr>
                <w:rFonts w:ascii="Arial" w:eastAsia="Calibri" w:hAnsi="Arial" w:cs="Arial"/>
              </w:rPr>
            </w:pPr>
            <w:r w:rsidRPr="002C4558">
              <w:rPr>
                <w:rFonts w:ascii="Arial" w:eastAsia="Calibri" w:hAnsi="Arial" w:cs="Arial"/>
              </w:rPr>
              <w:t>E: nepředpokládá se nákup, proto ani údržba</w:t>
            </w:r>
            <w:r w:rsidR="00183E4F" w:rsidRPr="002C4558">
              <w:rPr>
                <w:rFonts w:ascii="Arial" w:eastAsia="Calibri" w:hAnsi="Arial" w:cs="Arial"/>
              </w:rPr>
              <w:t>,</w:t>
            </w:r>
          </w:p>
          <w:p w14:paraId="6B4FE611" w14:textId="35E9E425" w:rsidR="00D72428" w:rsidRPr="002C4558" w:rsidRDefault="00D72428" w:rsidP="004E151F">
            <w:pPr>
              <w:spacing w:before="40" w:after="40"/>
              <w:jc w:val="left"/>
              <w:rPr>
                <w:rFonts w:ascii="Arial" w:eastAsia="Calibri" w:hAnsi="Arial" w:cs="Arial"/>
              </w:rPr>
            </w:pPr>
            <w:r w:rsidRPr="002C4558">
              <w:rPr>
                <w:rFonts w:ascii="Arial" w:eastAsia="Calibri" w:hAnsi="Arial" w:cs="Arial"/>
              </w:rPr>
              <w:t xml:space="preserve">F: další rozvoj: 550 </w:t>
            </w:r>
            <w:proofErr w:type="spellStart"/>
            <w:r w:rsidRPr="002C4558">
              <w:rPr>
                <w:rFonts w:ascii="Arial" w:eastAsia="Calibri" w:hAnsi="Arial" w:cs="Arial"/>
              </w:rPr>
              <w:t>čld</w:t>
            </w:r>
            <w:proofErr w:type="spellEnd"/>
            <w:r w:rsidRPr="002C4558">
              <w:rPr>
                <w:rFonts w:ascii="Arial" w:eastAsia="Calibri" w:hAnsi="Arial" w:cs="Arial"/>
              </w:rPr>
              <w:t xml:space="preserve"> * předpokládaná cena/1čld</w:t>
            </w:r>
            <w:r w:rsidR="00183E4F" w:rsidRPr="002C4558">
              <w:rPr>
                <w:rFonts w:ascii="Arial" w:eastAsia="Calibri" w:hAnsi="Arial" w:cs="Arial"/>
              </w:rPr>
              <w:t>.</w:t>
            </w:r>
            <w:r w:rsidR="00790433">
              <w:rPr>
                <w:rFonts w:ascii="Arial" w:eastAsia="Calibri" w:hAnsi="Arial" w:cs="Arial"/>
              </w:rPr>
              <w:t xml:space="preserve"> V rámci rozvoje je předpokládaná cena 11 570 Kč/</w:t>
            </w:r>
            <w:proofErr w:type="spellStart"/>
            <w:r w:rsidR="00790433">
              <w:rPr>
                <w:rFonts w:ascii="Arial" w:eastAsia="Calibri" w:hAnsi="Arial" w:cs="Arial"/>
              </w:rPr>
              <w:t>čld</w:t>
            </w:r>
            <w:proofErr w:type="spellEnd"/>
            <w:r w:rsidR="00790433">
              <w:rPr>
                <w:rFonts w:ascii="Arial" w:eastAsia="Calibri" w:hAnsi="Arial" w:cs="Arial"/>
              </w:rPr>
              <w:t>.</w:t>
            </w:r>
          </w:p>
          <w:p w14:paraId="733A010D" w14:textId="77777777" w:rsidR="00D72428" w:rsidRDefault="00D72428" w:rsidP="004E151F">
            <w:pPr>
              <w:spacing w:before="40" w:after="40"/>
              <w:jc w:val="left"/>
              <w:rPr>
                <w:rFonts w:ascii="Arial" w:eastAsia="Calibri" w:hAnsi="Arial" w:cs="Arial"/>
              </w:rPr>
            </w:pPr>
            <w:r>
              <w:rPr>
                <w:rFonts w:ascii="Arial" w:eastAsia="Calibri" w:hAnsi="Arial" w:cs="Arial"/>
              </w:rPr>
              <w:t xml:space="preserve"> </w:t>
            </w:r>
          </w:p>
          <w:p w14:paraId="134738B3" w14:textId="77777777" w:rsidR="004E151F" w:rsidRDefault="004E151F" w:rsidP="004E151F">
            <w:pPr>
              <w:spacing w:before="40" w:after="40"/>
              <w:jc w:val="left"/>
              <w:rPr>
                <w:rFonts w:ascii="Arial" w:eastAsia="Calibri" w:hAnsi="Arial" w:cs="Arial"/>
              </w:rPr>
            </w:pPr>
            <w:r>
              <w:rPr>
                <w:rFonts w:ascii="Arial" w:eastAsia="Calibri" w:hAnsi="Arial" w:cs="Arial"/>
              </w:rPr>
              <w:t>Rozpad položky „C“:</w:t>
            </w:r>
          </w:p>
          <w:p w14:paraId="2E56F0F0" w14:textId="77777777" w:rsidR="004E151F" w:rsidRDefault="004E151F" w:rsidP="00D017DD">
            <w:pPr>
              <w:pStyle w:val="Odstavecseseznamem"/>
              <w:numPr>
                <w:ilvl w:val="0"/>
                <w:numId w:val="20"/>
              </w:numPr>
              <w:spacing w:before="40" w:after="40"/>
              <w:jc w:val="left"/>
              <w:rPr>
                <w:rFonts w:ascii="Arial" w:eastAsia="Calibri" w:hAnsi="Arial" w:cs="Arial"/>
              </w:rPr>
            </w:pPr>
            <w:r w:rsidRPr="00F24D5D">
              <w:rPr>
                <w:rFonts w:ascii="Arial" w:eastAsia="Calibri" w:hAnsi="Arial" w:cs="Arial"/>
              </w:rPr>
              <w:t xml:space="preserve">Analýza a návrh systémů Evidence územně plánovací činnosti a Systému stavebně technické prevence, prototyp / </w:t>
            </w:r>
            <w:proofErr w:type="spellStart"/>
            <w:r w:rsidRPr="00F24D5D">
              <w:rPr>
                <w:rFonts w:ascii="Arial" w:eastAsia="Calibri" w:hAnsi="Arial" w:cs="Arial"/>
              </w:rPr>
              <w:t>mock-upy</w:t>
            </w:r>
            <w:proofErr w:type="spellEnd"/>
            <w:r w:rsidRPr="00F24D5D">
              <w:rPr>
                <w:rFonts w:ascii="Arial" w:eastAsia="Calibri" w:hAnsi="Arial" w:cs="Arial"/>
              </w:rPr>
              <w:t xml:space="preserve"> </w:t>
            </w:r>
            <w:r>
              <w:rPr>
                <w:rFonts w:ascii="Arial" w:eastAsia="Calibri" w:hAnsi="Arial" w:cs="Arial"/>
              </w:rPr>
              <w:t>–</w:t>
            </w:r>
            <w:r w:rsidRPr="00F24D5D">
              <w:rPr>
                <w:rFonts w:ascii="Arial" w:eastAsia="Calibri" w:hAnsi="Arial" w:cs="Arial"/>
              </w:rPr>
              <w:t xml:space="preserve"> 372 000,- Kč</w:t>
            </w:r>
          </w:p>
          <w:p w14:paraId="5865ECB8" w14:textId="77777777" w:rsidR="00BA54A6" w:rsidRPr="004E151F" w:rsidRDefault="004E151F" w:rsidP="00D017DD">
            <w:pPr>
              <w:pStyle w:val="Odstavecseseznamem"/>
              <w:numPr>
                <w:ilvl w:val="0"/>
                <w:numId w:val="20"/>
              </w:numPr>
              <w:spacing w:before="40" w:after="40"/>
              <w:jc w:val="left"/>
              <w:rPr>
                <w:rFonts w:ascii="Arial" w:eastAsia="Calibri" w:hAnsi="Arial" w:cs="Arial"/>
              </w:rPr>
            </w:pPr>
            <w:r w:rsidRPr="00F24D5D">
              <w:rPr>
                <w:rFonts w:ascii="Arial" w:eastAsia="Calibri" w:hAnsi="Arial" w:cs="Arial"/>
              </w:rPr>
              <w:t xml:space="preserve">Implementace systémů Evidence územně plánovací činnosti a Systému stavebně technické prevence </w:t>
            </w:r>
            <w:r>
              <w:rPr>
                <w:rFonts w:ascii="Arial" w:eastAsia="Calibri" w:hAnsi="Arial" w:cs="Arial"/>
              </w:rPr>
              <w:t>–</w:t>
            </w:r>
            <w:r w:rsidRPr="00F24D5D">
              <w:rPr>
                <w:rFonts w:ascii="Arial" w:eastAsia="Calibri" w:hAnsi="Arial" w:cs="Arial"/>
              </w:rPr>
              <w:t xml:space="preserve"> 3</w:t>
            </w:r>
            <w:r>
              <w:rPr>
                <w:rFonts w:ascii="Arial" w:eastAsia="Calibri" w:hAnsi="Arial" w:cs="Arial"/>
              </w:rPr>
              <w:t> </w:t>
            </w:r>
            <w:r w:rsidRPr="00F24D5D">
              <w:rPr>
                <w:rFonts w:ascii="Arial" w:eastAsia="Calibri" w:hAnsi="Arial" w:cs="Arial"/>
              </w:rPr>
              <w:t>223</w:t>
            </w:r>
            <w:r>
              <w:rPr>
                <w:rFonts w:ascii="Arial" w:eastAsia="Calibri" w:hAnsi="Arial" w:cs="Arial"/>
              </w:rPr>
              <w:t xml:space="preserve"> </w:t>
            </w:r>
            <w:r w:rsidRPr="00F24D5D">
              <w:rPr>
                <w:rFonts w:ascii="Arial" w:eastAsia="Calibri" w:hAnsi="Arial" w:cs="Arial"/>
              </w:rPr>
              <w:t>000,- Kč</w:t>
            </w:r>
          </w:p>
        </w:tc>
      </w:tr>
    </w:tbl>
    <w:p w14:paraId="375C6E00" w14:textId="77777777" w:rsidR="006358CE" w:rsidRPr="00FD10A1" w:rsidRDefault="00BA54A6" w:rsidP="00073E15">
      <w:pPr>
        <w:pStyle w:val="MVHeading3"/>
      </w:pPr>
      <w:bookmarkStart w:id="420" w:name="_Toc457999439"/>
      <w:bookmarkStart w:id="421" w:name="_Toc458000103"/>
      <w:bookmarkStart w:id="422" w:name="_Toc457999440"/>
      <w:bookmarkStart w:id="423" w:name="_Toc458000104"/>
      <w:bookmarkStart w:id="424" w:name="_Toc457999441"/>
      <w:bookmarkStart w:id="425" w:name="_Toc458000105"/>
      <w:bookmarkStart w:id="426" w:name="_Toc457999442"/>
      <w:bookmarkStart w:id="427" w:name="_Toc458000106"/>
      <w:bookmarkStart w:id="428" w:name="_Toc457999443"/>
      <w:bookmarkStart w:id="429" w:name="_Toc458000107"/>
      <w:bookmarkStart w:id="430" w:name="_Toc465074605"/>
      <w:bookmarkStart w:id="431" w:name="_Toc437417926"/>
      <w:bookmarkStart w:id="432" w:name="_Toc436637824"/>
      <w:bookmarkEnd w:id="420"/>
      <w:bookmarkEnd w:id="421"/>
      <w:bookmarkEnd w:id="422"/>
      <w:bookmarkEnd w:id="423"/>
      <w:bookmarkEnd w:id="424"/>
      <w:bookmarkEnd w:id="425"/>
      <w:bookmarkEnd w:id="426"/>
      <w:bookmarkEnd w:id="427"/>
      <w:bookmarkEnd w:id="428"/>
      <w:bookmarkEnd w:id="429"/>
      <w:r w:rsidRPr="00FD10A1">
        <w:t>Personální náročnost projektu</w:t>
      </w:r>
      <w:bookmarkEnd w:id="430"/>
    </w:p>
    <w:tbl>
      <w:tblPr>
        <w:tblStyle w:val="Style1"/>
        <w:tblW w:w="4899" w:type="pct"/>
        <w:tblInd w:w="57" w:type="dxa"/>
        <w:tblLook w:val="04A0" w:firstRow="1" w:lastRow="0" w:firstColumn="1" w:lastColumn="0" w:noHBand="0" w:noVBand="1"/>
      </w:tblPr>
      <w:tblGrid>
        <w:gridCol w:w="2452"/>
        <w:gridCol w:w="1064"/>
        <w:gridCol w:w="2058"/>
        <w:gridCol w:w="4536"/>
      </w:tblGrid>
      <w:tr w:rsidR="005536B9" w:rsidRPr="00BF5681" w14:paraId="1E20F96B" w14:textId="77777777" w:rsidTr="004E1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4"/>
          </w:tcPr>
          <w:p w14:paraId="6FF4D1C9" w14:textId="77777777" w:rsidR="005536B9" w:rsidRPr="002C3CAF" w:rsidRDefault="005536B9" w:rsidP="003F7B0D">
            <w:pPr>
              <w:keepNext/>
              <w:keepLines/>
              <w:spacing w:before="40" w:after="40"/>
              <w:contextualSpacing w:val="0"/>
              <w:rPr>
                <w:rFonts w:ascii="Arial" w:hAnsi="Arial" w:cs="Arial"/>
                <w:b w:val="0"/>
              </w:rPr>
            </w:pPr>
            <w:bookmarkStart w:id="433" w:name="_Toc509581705"/>
            <w:bookmarkStart w:id="434"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433"/>
            <w:r w:rsidR="000C4BEA">
              <w:rPr>
                <w:rFonts w:ascii="Arial" w:hAnsi="Arial" w:cs="Arial"/>
              </w:rPr>
              <w:t>:</w:t>
            </w:r>
            <w:bookmarkEnd w:id="434"/>
          </w:p>
        </w:tc>
      </w:tr>
      <w:tr w:rsidR="00CA7588" w:rsidRPr="00BF5681" w14:paraId="2EF56A6D" w14:textId="77777777" w:rsidTr="004E1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2" w:type="dxa"/>
          </w:tcPr>
          <w:p w14:paraId="720D38D6"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1064" w:type="dxa"/>
          </w:tcPr>
          <w:p w14:paraId="004A6813"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073E15">
              <w:rPr>
                <w:rFonts w:ascii="Arial" w:hAnsi="Arial" w:cs="Arial"/>
              </w:rPr>
              <w:t xml:space="preserve">zúčast. </w:t>
            </w:r>
            <w:r w:rsidRPr="003F7B0D">
              <w:rPr>
                <w:rFonts w:ascii="Arial" w:hAnsi="Arial" w:cs="Arial"/>
              </w:rPr>
              <w:t>osob</w:t>
            </w:r>
          </w:p>
        </w:tc>
        <w:tc>
          <w:tcPr>
            <w:tcW w:w="2058" w:type="dxa"/>
          </w:tcPr>
          <w:p w14:paraId="41875DF8"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536" w:type="dxa"/>
          </w:tcPr>
          <w:p w14:paraId="012CCE5D"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4E151F" w:rsidRPr="00BF5681" w14:paraId="4560339E" w14:textId="77777777" w:rsidTr="004E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shd w:val="clear" w:color="auto" w:fill="D9D9D9" w:themeFill="background1" w:themeFillShade="D9"/>
          </w:tcPr>
          <w:p w14:paraId="1800AA9F" w14:textId="77777777" w:rsidR="004E151F" w:rsidRPr="003F7B0D" w:rsidRDefault="004E151F" w:rsidP="004E151F">
            <w:pPr>
              <w:spacing w:before="40" w:after="40"/>
              <w:contextualSpacing w:val="0"/>
              <w:jc w:val="left"/>
              <w:rPr>
                <w:rFonts w:ascii="Arial" w:hAnsi="Arial" w:cs="Arial"/>
                <w:b w:val="0"/>
              </w:rPr>
            </w:pPr>
            <w:r w:rsidRPr="003F7B0D">
              <w:rPr>
                <w:rFonts w:ascii="Arial" w:hAnsi="Arial" w:cs="Arial"/>
              </w:rPr>
              <w:t>Interní zaměstnanci organizace</w:t>
            </w:r>
          </w:p>
        </w:tc>
        <w:tc>
          <w:tcPr>
            <w:tcW w:w="1064" w:type="dxa"/>
            <w:shd w:val="clear" w:color="auto" w:fill="auto"/>
          </w:tcPr>
          <w:p w14:paraId="6C9E5EA1"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24D5D">
              <w:rPr>
                <w:rFonts w:ascii="Arial" w:hAnsi="Arial" w:cs="Arial"/>
              </w:rPr>
              <w:t>2</w:t>
            </w:r>
          </w:p>
        </w:tc>
        <w:tc>
          <w:tcPr>
            <w:tcW w:w="2058" w:type="dxa"/>
            <w:shd w:val="clear" w:color="auto" w:fill="auto"/>
          </w:tcPr>
          <w:p w14:paraId="12A125EA"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24D5D">
              <w:rPr>
                <w:rFonts w:ascii="Arial" w:hAnsi="Arial" w:cs="Arial"/>
              </w:rPr>
              <w:t>0,3/osoba</w:t>
            </w:r>
          </w:p>
        </w:tc>
        <w:tc>
          <w:tcPr>
            <w:tcW w:w="4536" w:type="dxa"/>
            <w:shd w:val="clear" w:color="auto" w:fill="auto"/>
          </w:tcPr>
          <w:p w14:paraId="4B382E97"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24D5D">
              <w:rPr>
                <w:rFonts w:ascii="Arial" w:hAnsi="Arial" w:cs="Arial"/>
              </w:rPr>
              <w:t>Analytická činnost</w:t>
            </w:r>
          </w:p>
        </w:tc>
      </w:tr>
      <w:tr w:rsidR="004E151F" w:rsidRPr="00BF5681" w14:paraId="0DBED305" w14:textId="77777777" w:rsidTr="004E151F">
        <w:tc>
          <w:tcPr>
            <w:cnfStyle w:val="001000000000" w:firstRow="0" w:lastRow="0" w:firstColumn="1" w:lastColumn="0" w:oddVBand="0" w:evenVBand="0" w:oddHBand="0" w:evenHBand="0" w:firstRowFirstColumn="0" w:firstRowLastColumn="0" w:lastRowFirstColumn="0" w:lastRowLastColumn="0"/>
            <w:tcW w:w="2452" w:type="dxa"/>
            <w:shd w:val="clear" w:color="auto" w:fill="D9D9D9" w:themeFill="background1" w:themeFillShade="D9"/>
          </w:tcPr>
          <w:p w14:paraId="16A9094C" w14:textId="77777777" w:rsidR="004E151F" w:rsidRPr="003F7B0D" w:rsidRDefault="004E151F" w:rsidP="004E151F">
            <w:pPr>
              <w:spacing w:before="40" w:after="40"/>
              <w:contextualSpacing w:val="0"/>
              <w:jc w:val="left"/>
              <w:rPr>
                <w:rFonts w:ascii="Arial" w:hAnsi="Arial" w:cs="Arial"/>
                <w:b w:val="0"/>
              </w:rPr>
            </w:pPr>
            <w:r w:rsidRPr="003F7B0D">
              <w:rPr>
                <w:rFonts w:ascii="Arial" w:hAnsi="Arial" w:cs="Arial"/>
              </w:rPr>
              <w:t>Ostatní zaměstnanci VS</w:t>
            </w:r>
          </w:p>
        </w:tc>
        <w:tc>
          <w:tcPr>
            <w:tcW w:w="1064" w:type="dxa"/>
            <w:shd w:val="clear" w:color="auto" w:fill="D9D9D9" w:themeFill="background1" w:themeFillShade="D9"/>
          </w:tcPr>
          <w:p w14:paraId="6DD6545D"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8" w:type="dxa"/>
            <w:shd w:val="clear" w:color="auto" w:fill="D9D9D9" w:themeFill="background1" w:themeFillShade="D9"/>
          </w:tcPr>
          <w:p w14:paraId="526F76FC"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36" w:type="dxa"/>
            <w:shd w:val="clear" w:color="auto" w:fill="D9D9D9" w:themeFill="background1" w:themeFillShade="D9"/>
          </w:tcPr>
          <w:p w14:paraId="19347D7D"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Zatím se neuvažují, uveďte, je-li pro projekt významné</w:t>
            </w:r>
          </w:p>
        </w:tc>
      </w:tr>
      <w:tr w:rsidR="004E151F" w:rsidRPr="00BF5681" w14:paraId="3AE78964" w14:textId="77777777" w:rsidTr="004E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shd w:val="clear" w:color="auto" w:fill="D9D9D9" w:themeFill="background1" w:themeFillShade="D9"/>
          </w:tcPr>
          <w:p w14:paraId="6CB2198A" w14:textId="77777777" w:rsidR="004E151F" w:rsidRPr="003F7B0D" w:rsidRDefault="004E151F" w:rsidP="004E151F">
            <w:pPr>
              <w:spacing w:before="40" w:after="40"/>
              <w:contextualSpacing w:val="0"/>
              <w:jc w:val="left"/>
              <w:rPr>
                <w:rFonts w:ascii="Arial" w:hAnsi="Arial" w:cs="Arial"/>
              </w:rPr>
            </w:pPr>
            <w:r w:rsidRPr="003F7B0D">
              <w:rPr>
                <w:rFonts w:ascii="Arial" w:hAnsi="Arial" w:cs="Arial"/>
              </w:rPr>
              <w:t>Externí dodavatelé</w:t>
            </w:r>
          </w:p>
        </w:tc>
        <w:tc>
          <w:tcPr>
            <w:tcW w:w="1064" w:type="dxa"/>
            <w:shd w:val="clear" w:color="auto" w:fill="auto"/>
          </w:tcPr>
          <w:p w14:paraId="078AC237" w14:textId="77777777" w:rsidR="004E151F" w:rsidRPr="004E151F"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058" w:type="dxa"/>
            <w:shd w:val="clear" w:color="auto" w:fill="auto"/>
          </w:tcPr>
          <w:p w14:paraId="71496DDA" w14:textId="77777777" w:rsidR="004E151F" w:rsidRPr="004E151F"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4536" w:type="dxa"/>
            <w:shd w:val="clear" w:color="auto" w:fill="auto"/>
          </w:tcPr>
          <w:p w14:paraId="2908350A" w14:textId="77777777" w:rsidR="004E151F" w:rsidRPr="003F7B0D" w:rsidRDefault="004E151F" w:rsidP="004E151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 pokud v projektu objednáváte konkrétní objem hodin/dnů</w:t>
            </w:r>
          </w:p>
        </w:tc>
      </w:tr>
    </w:tbl>
    <w:p w14:paraId="5F8E831D"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94"/>
        <w:gridCol w:w="1143"/>
        <w:gridCol w:w="1077"/>
        <w:gridCol w:w="3867"/>
      </w:tblGrid>
      <w:tr w:rsidR="005536B9" w:rsidRPr="00BF5681" w14:paraId="7B2559B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948DBCE" w14:textId="77777777" w:rsidR="005536B9" w:rsidRPr="002C3CAF" w:rsidRDefault="005536B9" w:rsidP="003F7B0D">
            <w:pPr>
              <w:keepNext/>
              <w:spacing w:before="40" w:after="40"/>
              <w:contextualSpacing w:val="0"/>
              <w:rPr>
                <w:rFonts w:ascii="Arial" w:hAnsi="Arial" w:cs="Arial"/>
                <w:b w:val="0"/>
              </w:rPr>
            </w:pPr>
            <w:bookmarkStart w:id="435" w:name="_Toc509581706"/>
            <w:bookmarkStart w:id="436"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435"/>
            <w:r w:rsidR="000C4BEA">
              <w:rPr>
                <w:rFonts w:ascii="Arial" w:hAnsi="Arial" w:cs="Arial"/>
              </w:rPr>
              <w:t>:</w:t>
            </w:r>
            <w:bookmarkEnd w:id="436"/>
          </w:p>
        </w:tc>
      </w:tr>
      <w:tr w:rsidR="00536F00" w:rsidRPr="00BF5681" w14:paraId="0FA9A8D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62F04A5A"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37613C6E"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28582AB8"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596B97C1"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536F00" w:rsidRPr="00BF5681" w14:paraId="57F24BB9"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7ABE54BB" w14:textId="77777777" w:rsidR="004944CC" w:rsidRPr="003F7B0D" w:rsidRDefault="004944CC" w:rsidP="003F7B0D">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72C57EF8" w14:textId="77777777" w:rsidR="004944CC" w:rsidRPr="004E151F" w:rsidRDefault="004E15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1DA4E5CF" w14:textId="77777777" w:rsidR="004944CC" w:rsidRPr="004E151F" w:rsidRDefault="004E15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5A10F776" w14:textId="77777777" w:rsidR="004944CC" w:rsidRPr="003F7B0D" w:rsidRDefault="004944C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6F00" w:rsidRPr="00BF5681" w14:paraId="6F2186B5"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054FDA9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vlastní výkon </w:t>
            </w:r>
            <w:r w:rsidR="000D3A80" w:rsidRPr="003F7B0D">
              <w:rPr>
                <w:rFonts w:ascii="Arial" w:hAnsi="Arial" w:cs="Arial"/>
              </w:rPr>
              <w:t xml:space="preserve">podpořené </w:t>
            </w:r>
            <w:r w:rsidRPr="003F7B0D">
              <w:rPr>
                <w:rFonts w:ascii="Arial" w:hAnsi="Arial" w:cs="Arial"/>
              </w:rPr>
              <w:t>externí veřejné služby</w:t>
            </w:r>
          </w:p>
        </w:tc>
        <w:tc>
          <w:tcPr>
            <w:tcW w:w="567" w:type="pct"/>
            <w:shd w:val="clear" w:color="auto" w:fill="auto"/>
          </w:tcPr>
          <w:p w14:paraId="63819949" w14:textId="77777777" w:rsidR="00BA54A6" w:rsidRPr="004E151F" w:rsidRDefault="004E151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7DE27BD4" w14:textId="77777777" w:rsidR="00BA54A6" w:rsidRPr="004E151F" w:rsidRDefault="004E151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74B56CF2"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6F00" w:rsidRPr="00BF5681" w14:paraId="67342A0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7439C543"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IT podporu </w:t>
            </w:r>
            <w:r w:rsidR="000D3A80" w:rsidRPr="003F7B0D">
              <w:rPr>
                <w:rFonts w:ascii="Arial" w:hAnsi="Arial" w:cs="Arial"/>
              </w:rPr>
              <w:t>provozu</w:t>
            </w:r>
          </w:p>
        </w:tc>
        <w:tc>
          <w:tcPr>
            <w:tcW w:w="567" w:type="pct"/>
            <w:shd w:val="clear" w:color="auto" w:fill="auto"/>
          </w:tcPr>
          <w:p w14:paraId="675190C0" w14:textId="77777777" w:rsidR="00BA54A6" w:rsidRPr="004E151F" w:rsidRDefault="004E15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3F2B07DE" w14:textId="77777777" w:rsidR="00BA54A6" w:rsidRPr="004E151F" w:rsidRDefault="004E151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70D99BA0"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73C6352"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10080"/>
      </w:tblGrid>
      <w:tr w:rsidR="00BA54A6" w:rsidRPr="00BF5681" w14:paraId="1F63BF61" w14:textId="77777777" w:rsidTr="008647C9">
        <w:trPr>
          <w:tblHeader/>
        </w:trPr>
        <w:tc>
          <w:tcPr>
            <w:tcW w:w="5000" w:type="pct"/>
            <w:shd w:val="clear" w:color="auto" w:fill="CEEBF3"/>
          </w:tcPr>
          <w:p w14:paraId="42BB1D67" w14:textId="77777777" w:rsidR="00BA54A6" w:rsidRPr="002C3CAF" w:rsidRDefault="005536B9" w:rsidP="003F7B0D">
            <w:pPr>
              <w:keepNext/>
              <w:spacing w:before="40" w:after="40"/>
              <w:jc w:val="left"/>
              <w:rPr>
                <w:rFonts w:ascii="Arial" w:eastAsia="Calibri" w:hAnsi="Arial" w:cs="Arial"/>
              </w:rPr>
            </w:pPr>
            <w:bookmarkStart w:id="437" w:name="_Toc509581707"/>
            <w:bookmarkStart w:id="438"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437"/>
            <w:bookmarkEnd w:id="438"/>
          </w:p>
        </w:tc>
      </w:tr>
      <w:tr w:rsidR="00BA54A6" w:rsidRPr="00BF5681" w14:paraId="495D203F" w14:textId="77777777" w:rsidTr="008647C9">
        <w:tc>
          <w:tcPr>
            <w:tcW w:w="5000" w:type="pct"/>
          </w:tcPr>
          <w:p w14:paraId="50B1A03D" w14:textId="77777777" w:rsidR="00BA54A6" w:rsidRPr="003F7B0D" w:rsidRDefault="00BA54A6" w:rsidP="003F7B0D">
            <w:pPr>
              <w:spacing w:before="40" w:after="40"/>
              <w:jc w:val="left"/>
              <w:rPr>
                <w:rFonts w:ascii="Arial" w:eastAsia="Calibri" w:hAnsi="Arial" w:cs="Arial"/>
              </w:rPr>
            </w:pPr>
          </w:p>
        </w:tc>
      </w:tr>
    </w:tbl>
    <w:p w14:paraId="14AAF3CC" w14:textId="77777777" w:rsidR="006358CE" w:rsidRPr="00FD10A1" w:rsidRDefault="00BA54A6">
      <w:pPr>
        <w:pStyle w:val="MVHeading2"/>
      </w:pPr>
      <w:bookmarkStart w:id="439" w:name="_Toc465074606"/>
      <w:r w:rsidRPr="00FD10A1">
        <w:t>Analýza rizik</w:t>
      </w:r>
      <w:r w:rsidR="00FD10A1">
        <w:t xml:space="preserve"> </w:t>
      </w:r>
      <w:r w:rsidR="002A42C9" w:rsidRPr="00FD10A1">
        <w:t>projektu</w:t>
      </w:r>
      <w:bookmarkStart w:id="440" w:name="_Toc457999446"/>
      <w:bookmarkStart w:id="441" w:name="_Toc458000110"/>
      <w:bookmarkEnd w:id="431"/>
      <w:bookmarkEnd w:id="439"/>
      <w:bookmarkEnd w:id="440"/>
      <w:bookmarkEnd w:id="441"/>
    </w:p>
    <w:tbl>
      <w:tblPr>
        <w:tblStyle w:val="Style1"/>
        <w:tblW w:w="10080" w:type="dxa"/>
        <w:tblInd w:w="57" w:type="dxa"/>
        <w:tblLook w:val="06A0" w:firstRow="1" w:lastRow="0" w:firstColumn="1" w:lastColumn="0" w:noHBand="1" w:noVBand="1"/>
      </w:tblPr>
      <w:tblGrid>
        <w:gridCol w:w="1985"/>
        <w:gridCol w:w="2631"/>
        <w:gridCol w:w="5464"/>
      </w:tblGrid>
      <w:tr w:rsidR="005536B9" w:rsidRPr="00BF5681" w14:paraId="216037A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D578397" w14:textId="77777777" w:rsidR="005536B9" w:rsidRPr="002C3CAF" w:rsidRDefault="005536B9" w:rsidP="003F7B0D">
            <w:pPr>
              <w:keepNext/>
              <w:spacing w:before="40" w:after="40"/>
              <w:contextualSpacing w:val="0"/>
              <w:rPr>
                <w:rFonts w:ascii="Arial" w:hAnsi="Arial" w:cs="Arial"/>
                <w:b w:val="0"/>
              </w:rPr>
            </w:pPr>
            <w:bookmarkStart w:id="442" w:name="_Toc509581708"/>
            <w:bookmarkStart w:id="443" w:name="_Toc51379717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Přehled klíčových identifikovaných rizik neúspěchu projektu</w:t>
            </w:r>
            <w:bookmarkEnd w:id="442"/>
            <w:r w:rsidR="000C4BEA">
              <w:rPr>
                <w:rFonts w:ascii="Arial" w:hAnsi="Arial" w:cs="Arial"/>
              </w:rPr>
              <w:t>:</w:t>
            </w:r>
            <w:bookmarkEnd w:id="443"/>
          </w:p>
        </w:tc>
      </w:tr>
      <w:tr w:rsidR="00D636F3" w:rsidRPr="00BF5681" w14:paraId="6D449E7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14:paraId="034509EC" w14:textId="77777777" w:rsidR="00D636F3" w:rsidRPr="003F7B0D" w:rsidRDefault="00D636F3" w:rsidP="003F7B0D">
            <w:pPr>
              <w:keepNext/>
              <w:spacing w:before="40" w:after="40"/>
              <w:contextualSpacing w:val="0"/>
              <w:jc w:val="left"/>
              <w:rPr>
                <w:rFonts w:ascii="Arial" w:hAnsi="Arial" w:cs="Arial"/>
              </w:rPr>
            </w:pPr>
            <w:r w:rsidRPr="003F7B0D">
              <w:rPr>
                <w:rFonts w:ascii="Arial" w:hAnsi="Arial" w:cs="Arial"/>
              </w:rPr>
              <w:t>Označení rizika</w:t>
            </w:r>
          </w:p>
        </w:tc>
        <w:tc>
          <w:tcPr>
            <w:tcW w:w="2631" w:type="dxa"/>
            <w:shd w:val="clear" w:color="auto" w:fill="DAEEF3" w:themeFill="accent5" w:themeFillTint="33"/>
          </w:tcPr>
          <w:p w14:paraId="0A9A51F1"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rizika</w:t>
            </w:r>
          </w:p>
        </w:tc>
        <w:tc>
          <w:tcPr>
            <w:tcW w:w="5464" w:type="dxa"/>
            <w:shd w:val="clear" w:color="auto" w:fill="DAEEF3" w:themeFill="accent5" w:themeFillTint="33"/>
          </w:tcPr>
          <w:p w14:paraId="5D464EA9"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Opatření pro snížení rizika</w:t>
            </w:r>
          </w:p>
        </w:tc>
      </w:tr>
      <w:tr w:rsidR="00FD10A1" w:rsidRPr="00FD10A1" w14:paraId="099B922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C815B61" w14:textId="77777777" w:rsidR="00FD10A1" w:rsidRPr="003F7B0D" w:rsidRDefault="00FD10A1" w:rsidP="00D017DD">
            <w:pPr>
              <w:pStyle w:val="Odstavecseseznamem"/>
              <w:numPr>
                <w:ilvl w:val="0"/>
                <w:numId w:val="5"/>
              </w:numPr>
              <w:spacing w:before="40" w:after="40"/>
              <w:contextualSpacing w:val="0"/>
              <w:jc w:val="left"/>
              <w:rPr>
                <w:rFonts w:ascii="Arial" w:hAnsi="Arial" w:cs="Arial"/>
              </w:rPr>
            </w:pPr>
            <w:r>
              <w:rPr>
                <w:rFonts w:ascii="Arial" w:hAnsi="Arial" w:cs="Arial"/>
                <w:bCs/>
              </w:rPr>
              <w:t xml:space="preserve">rizika během projektové přípravy: </w:t>
            </w:r>
          </w:p>
        </w:tc>
      </w:tr>
      <w:tr w:rsidR="004E151F" w:rsidRPr="00BF5681" w14:paraId="47D6DF29"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04283AA" w14:textId="77777777" w:rsidR="004E151F" w:rsidRPr="003F7B0D" w:rsidRDefault="004E151F" w:rsidP="004E151F">
            <w:pPr>
              <w:spacing w:before="40" w:after="40"/>
              <w:contextualSpacing w:val="0"/>
              <w:jc w:val="left"/>
              <w:rPr>
                <w:rFonts w:ascii="Arial" w:hAnsi="Arial" w:cs="Arial"/>
              </w:rPr>
            </w:pPr>
            <w:r>
              <w:rPr>
                <w:rFonts w:ascii="Arial" w:hAnsi="Arial" w:cs="Arial"/>
              </w:rPr>
              <w:t>Nerealizace projektu</w:t>
            </w:r>
          </w:p>
        </w:tc>
        <w:tc>
          <w:tcPr>
            <w:tcW w:w="2631" w:type="dxa"/>
            <w:shd w:val="clear" w:color="auto" w:fill="auto"/>
          </w:tcPr>
          <w:p w14:paraId="02C1CBA8"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Nerealizace projektu z administrativních nebo ekonomických důvodů, která by znamenala prodloužení chodu následujících morálně a technologicky zastaralých řešení</w:t>
            </w:r>
          </w:p>
        </w:tc>
        <w:tc>
          <w:tcPr>
            <w:tcW w:w="5464" w:type="dxa"/>
            <w:shd w:val="clear" w:color="auto" w:fill="auto"/>
          </w:tcPr>
          <w:p w14:paraId="5FAE96AA"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Příprava projektu v souladu s definovanými pravidly</w:t>
            </w:r>
          </w:p>
        </w:tc>
      </w:tr>
      <w:tr w:rsidR="004E151F" w:rsidRPr="00FD10A1" w14:paraId="2F9F6983"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193C0BDA" w14:textId="77777777" w:rsidR="004E151F" w:rsidRPr="003F7B0D" w:rsidRDefault="004E151F" w:rsidP="00D017DD">
            <w:pPr>
              <w:pStyle w:val="Odstavecseseznamem"/>
              <w:numPr>
                <w:ilvl w:val="0"/>
                <w:numId w:val="5"/>
              </w:numPr>
              <w:spacing w:before="40" w:after="40"/>
              <w:contextualSpacing w:val="0"/>
              <w:jc w:val="left"/>
              <w:rPr>
                <w:rFonts w:ascii="Arial" w:hAnsi="Arial" w:cs="Arial"/>
              </w:rPr>
            </w:pPr>
            <w:r>
              <w:rPr>
                <w:rFonts w:ascii="Arial" w:hAnsi="Arial" w:cs="Arial"/>
                <w:bCs/>
              </w:rPr>
              <w:t>rizika v průběhu realizace:</w:t>
            </w:r>
          </w:p>
        </w:tc>
      </w:tr>
      <w:tr w:rsidR="004E151F" w:rsidRPr="00BF5681" w14:paraId="62E4E86B"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19F8CBA" w14:textId="77777777" w:rsidR="004E151F" w:rsidRPr="003F7B0D" w:rsidRDefault="004E151F" w:rsidP="004E151F">
            <w:pPr>
              <w:spacing w:before="40" w:after="40"/>
              <w:contextualSpacing w:val="0"/>
              <w:jc w:val="left"/>
              <w:rPr>
                <w:rFonts w:ascii="Arial" w:hAnsi="Arial" w:cs="Arial"/>
              </w:rPr>
            </w:pPr>
            <w:r>
              <w:rPr>
                <w:rFonts w:ascii="Arial" w:hAnsi="Arial" w:cs="Arial"/>
              </w:rPr>
              <w:t>-</w:t>
            </w:r>
          </w:p>
        </w:tc>
        <w:tc>
          <w:tcPr>
            <w:tcW w:w="2631" w:type="dxa"/>
            <w:shd w:val="clear" w:color="auto" w:fill="auto"/>
          </w:tcPr>
          <w:p w14:paraId="30E66FA6"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5464" w:type="dxa"/>
            <w:shd w:val="clear" w:color="auto" w:fill="auto"/>
          </w:tcPr>
          <w:p w14:paraId="1355F000"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Za řízení rizik v průběhu realizace odpovídá dodavatel. Ten musí zajistit mapování a vyhodnocování rizik a návrh opatření pro jejich snížení. Tato povinnost je dodavateli uložena jak během vývoje, tak během následného provozu.</w:t>
            </w:r>
          </w:p>
        </w:tc>
      </w:tr>
    </w:tbl>
    <w:p w14:paraId="02B54876" w14:textId="77777777" w:rsidR="006358CE" w:rsidRPr="00FD10A1" w:rsidRDefault="00BA54A6">
      <w:pPr>
        <w:pStyle w:val="MVHeading2"/>
      </w:pPr>
      <w:bookmarkStart w:id="444" w:name="_Toc457999448"/>
      <w:bookmarkStart w:id="445" w:name="_Toc458000112"/>
      <w:bookmarkStart w:id="446" w:name="_Toc457999449"/>
      <w:bookmarkStart w:id="447" w:name="_Toc458000113"/>
      <w:bookmarkStart w:id="448" w:name="_Toc457999455"/>
      <w:bookmarkStart w:id="449" w:name="_Toc458000119"/>
      <w:bookmarkStart w:id="450" w:name="_Toc457999460"/>
      <w:bookmarkStart w:id="451" w:name="_Toc458000124"/>
      <w:bookmarkStart w:id="452" w:name="_Toc457999465"/>
      <w:bookmarkStart w:id="453" w:name="_Toc458000129"/>
      <w:bookmarkStart w:id="454" w:name="_Toc437417929"/>
      <w:bookmarkStart w:id="455" w:name="_Toc465074607"/>
      <w:bookmarkEnd w:id="444"/>
      <w:bookmarkEnd w:id="445"/>
      <w:bookmarkEnd w:id="446"/>
      <w:bookmarkEnd w:id="447"/>
      <w:bookmarkEnd w:id="448"/>
      <w:bookmarkEnd w:id="449"/>
      <w:bookmarkEnd w:id="450"/>
      <w:bookmarkEnd w:id="451"/>
      <w:bookmarkEnd w:id="452"/>
      <w:bookmarkEnd w:id="453"/>
      <w:r w:rsidRPr="00FD10A1">
        <w:t>Plán</w:t>
      </w:r>
      <w:r w:rsidR="00DD7BD2" w:rsidRPr="00FD10A1">
        <w:t xml:space="preserve"> zavedení,</w:t>
      </w:r>
      <w:r w:rsidRPr="00FD10A1">
        <w:t xml:space="preserve"> údržby, dlouhodobá udržitelnost</w:t>
      </w:r>
      <w:bookmarkEnd w:id="432"/>
      <w:r w:rsidRPr="00FD10A1">
        <w:t xml:space="preserve"> </w:t>
      </w:r>
      <w:r w:rsidR="00347B67" w:rsidRPr="00FD10A1">
        <w:t xml:space="preserve">výstupů </w:t>
      </w:r>
      <w:r w:rsidRPr="00FD10A1">
        <w:t>projektu</w:t>
      </w:r>
      <w:bookmarkStart w:id="456" w:name="_Toc445281701"/>
      <w:bookmarkEnd w:id="454"/>
      <w:bookmarkEnd w:id="455"/>
      <w:bookmarkEnd w:id="456"/>
    </w:p>
    <w:tbl>
      <w:tblPr>
        <w:tblStyle w:val="Style1"/>
        <w:tblW w:w="10080" w:type="dxa"/>
        <w:tblInd w:w="57" w:type="dxa"/>
        <w:tblLook w:val="06A0" w:firstRow="1" w:lastRow="0" w:firstColumn="1" w:lastColumn="0" w:noHBand="1" w:noVBand="1"/>
      </w:tblPr>
      <w:tblGrid>
        <w:gridCol w:w="5245"/>
        <w:gridCol w:w="4835"/>
      </w:tblGrid>
      <w:tr w:rsidR="005536B9" w:rsidRPr="00BF5681" w14:paraId="2597AA5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7FA98671" w14:textId="77777777" w:rsidR="005536B9" w:rsidRPr="002C3CAF" w:rsidRDefault="005536B9" w:rsidP="003F7B0D">
            <w:pPr>
              <w:spacing w:before="40" w:after="40"/>
              <w:contextualSpacing w:val="0"/>
              <w:rPr>
                <w:rFonts w:ascii="Arial" w:hAnsi="Arial" w:cs="Arial"/>
                <w:b w:val="0"/>
              </w:rPr>
            </w:pPr>
            <w:bookmarkStart w:id="457" w:name="_Toc509581709"/>
            <w:bookmarkStart w:id="458"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457"/>
            <w:r w:rsidR="000C4BEA">
              <w:rPr>
                <w:rFonts w:ascii="Arial" w:hAnsi="Arial" w:cs="Arial"/>
              </w:rPr>
              <w:t>:</w:t>
            </w:r>
            <w:bookmarkEnd w:id="458"/>
          </w:p>
        </w:tc>
      </w:tr>
      <w:tr w:rsidR="0080001C" w:rsidRPr="00BF5681" w14:paraId="1B734FA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466FB8BB"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470EBCF1" w14:textId="77777777"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4E151F" w:rsidRPr="00BF5681" w14:paraId="44630DCF"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1C48FCB" w14:textId="77777777" w:rsidR="004E151F" w:rsidRPr="003F7B0D" w:rsidRDefault="004E151F" w:rsidP="004E151F">
            <w:pPr>
              <w:spacing w:before="40" w:after="40"/>
              <w:contextualSpacing w:val="0"/>
              <w:jc w:val="left"/>
              <w:rPr>
                <w:rFonts w:ascii="Arial" w:hAnsi="Arial" w:cs="Arial"/>
                <w:b w:val="0"/>
              </w:rPr>
            </w:pPr>
            <w:r>
              <w:rPr>
                <w:rFonts w:ascii="Arial" w:hAnsi="Arial" w:cs="Arial"/>
                <w:b w:val="0"/>
              </w:rPr>
              <w:t>Aplikace EÚPČ a SSTP</w:t>
            </w:r>
          </w:p>
        </w:tc>
        <w:tc>
          <w:tcPr>
            <w:tcW w:w="4835" w:type="dxa"/>
            <w:shd w:val="clear" w:color="auto" w:fill="auto"/>
          </w:tcPr>
          <w:p w14:paraId="5CCD2075"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r>
      <w:tr w:rsidR="004E151F" w:rsidRPr="00BF5681" w14:paraId="0D14F658"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71587DB" w14:textId="77777777" w:rsidR="004E151F" w:rsidRPr="003F7B0D" w:rsidRDefault="004E151F" w:rsidP="004E151F">
            <w:pPr>
              <w:spacing w:before="40" w:after="40"/>
              <w:contextualSpacing w:val="0"/>
              <w:jc w:val="left"/>
              <w:rPr>
                <w:rFonts w:ascii="Arial" w:hAnsi="Arial" w:cs="Arial"/>
                <w:b w:val="0"/>
              </w:rPr>
            </w:pPr>
          </w:p>
        </w:tc>
        <w:tc>
          <w:tcPr>
            <w:tcW w:w="4835" w:type="dxa"/>
            <w:shd w:val="clear" w:color="auto" w:fill="auto"/>
          </w:tcPr>
          <w:p w14:paraId="0009A53E"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83B57FF"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34907B0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17ABCAD1" w14:textId="77777777" w:rsidR="005536B9" w:rsidRPr="002C3CAF" w:rsidRDefault="005536B9" w:rsidP="003F7B0D">
            <w:pPr>
              <w:spacing w:before="40" w:after="40"/>
              <w:contextualSpacing w:val="0"/>
              <w:rPr>
                <w:rFonts w:ascii="Arial" w:hAnsi="Arial" w:cs="Arial"/>
                <w:b w:val="0"/>
              </w:rPr>
            </w:pPr>
            <w:bookmarkStart w:id="459" w:name="_Toc509581710"/>
            <w:bookmarkStart w:id="460"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459"/>
            <w:r w:rsidR="000C4BEA">
              <w:rPr>
                <w:rFonts w:ascii="Arial" w:hAnsi="Arial" w:cs="Arial"/>
              </w:rPr>
              <w:t>:</w:t>
            </w:r>
            <w:bookmarkEnd w:id="460"/>
          </w:p>
        </w:tc>
      </w:tr>
      <w:tr w:rsidR="00CC3551" w:rsidRPr="00BF5681" w14:paraId="34CF957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25CCCA35"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3C762719"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w:t>
            </w:r>
            <w:proofErr w:type="spellStart"/>
            <w:r w:rsidR="00DF05EC" w:rsidRPr="00DF05EC">
              <w:rPr>
                <w:rFonts w:ascii="Arial" w:hAnsi="Arial" w:cs="Arial"/>
                <w:lang w:val="en-US"/>
              </w:rPr>
              <w:t>rok</w:t>
            </w:r>
            <w:proofErr w:type="spellEnd"/>
            <w:r w:rsidR="00DF05EC" w:rsidRPr="00DF05EC">
              <w:rPr>
                <w:rFonts w:ascii="Arial" w:hAnsi="Arial" w:cs="Arial"/>
                <w:lang w:val="en-US"/>
              </w:rPr>
              <w:t>]</w:t>
            </w:r>
          </w:p>
        </w:tc>
        <w:tc>
          <w:tcPr>
            <w:tcW w:w="5685" w:type="dxa"/>
            <w:shd w:val="clear" w:color="auto" w:fill="DAEEF3" w:themeFill="accent5" w:themeFillTint="33"/>
          </w:tcPr>
          <w:p w14:paraId="1BC6CDBD"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4E151F" w:rsidRPr="00BF5681" w14:paraId="2EFCE33C"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AA5CCDA" w14:textId="77777777" w:rsidR="004E151F" w:rsidRPr="003F7B0D" w:rsidRDefault="004E151F" w:rsidP="004E151F">
            <w:pPr>
              <w:spacing w:before="40" w:after="40"/>
              <w:contextualSpacing w:val="0"/>
              <w:jc w:val="left"/>
              <w:rPr>
                <w:rFonts w:ascii="Arial" w:hAnsi="Arial" w:cs="Arial"/>
                <w:b w:val="0"/>
              </w:rPr>
            </w:pPr>
            <w:r>
              <w:rPr>
                <w:rFonts w:ascii="Arial" w:hAnsi="Arial" w:cs="Arial"/>
                <w:b w:val="0"/>
              </w:rPr>
              <w:t>Aplikace EÚPČ a SSTP</w:t>
            </w:r>
          </w:p>
        </w:tc>
        <w:tc>
          <w:tcPr>
            <w:tcW w:w="1677" w:type="dxa"/>
            <w:shd w:val="clear" w:color="auto" w:fill="auto"/>
          </w:tcPr>
          <w:p w14:paraId="65B079C5"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5685" w:type="dxa"/>
            <w:shd w:val="clear" w:color="auto" w:fill="auto"/>
          </w:tcPr>
          <w:p w14:paraId="3E3C6BB5"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Projektovaná životnost výstupu projektu není nijak stanovena. Aplikace budou provozovány, dokud bude toto technologicky a ekonomicky efektivní. Stávající aplikace, které jsou nahrazovány, jsou vyvíjeny 22, resp. 12 let.</w:t>
            </w:r>
          </w:p>
        </w:tc>
      </w:tr>
      <w:tr w:rsidR="004E151F" w:rsidRPr="00BF5681" w14:paraId="041DC131"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36A63E87" w14:textId="77777777" w:rsidR="004E151F" w:rsidRPr="003F7B0D" w:rsidRDefault="004E151F" w:rsidP="004E151F">
            <w:pPr>
              <w:spacing w:before="40" w:after="40"/>
              <w:contextualSpacing w:val="0"/>
              <w:jc w:val="left"/>
              <w:rPr>
                <w:rFonts w:ascii="Arial" w:hAnsi="Arial" w:cs="Arial"/>
                <w:b w:val="0"/>
              </w:rPr>
            </w:pPr>
          </w:p>
        </w:tc>
        <w:tc>
          <w:tcPr>
            <w:tcW w:w="1677" w:type="dxa"/>
            <w:shd w:val="clear" w:color="auto" w:fill="auto"/>
          </w:tcPr>
          <w:p w14:paraId="22B990B2"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85" w:type="dxa"/>
            <w:shd w:val="clear" w:color="auto" w:fill="auto"/>
          </w:tcPr>
          <w:p w14:paraId="43F0B35D" w14:textId="77777777" w:rsidR="004E151F" w:rsidRPr="003F7B0D" w:rsidRDefault="004E151F" w:rsidP="004E151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4893671"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268"/>
        <w:gridCol w:w="1827"/>
      </w:tblGrid>
      <w:tr w:rsidR="005536B9" w:rsidRPr="00BF5681" w14:paraId="0236C4F6" w14:textId="77777777" w:rsidTr="002A3088">
        <w:trPr>
          <w:tblHeader/>
        </w:trPr>
        <w:tc>
          <w:tcPr>
            <w:tcW w:w="5000" w:type="pct"/>
            <w:gridSpan w:val="2"/>
            <w:shd w:val="clear" w:color="auto" w:fill="CEEBF3"/>
          </w:tcPr>
          <w:p w14:paraId="1EFA4506" w14:textId="77777777" w:rsidR="005536B9" w:rsidRPr="002C3CAF" w:rsidRDefault="005536B9" w:rsidP="003F7B0D">
            <w:pPr>
              <w:keepNext/>
              <w:spacing w:before="40" w:after="40"/>
              <w:jc w:val="left"/>
              <w:rPr>
                <w:rFonts w:ascii="Arial" w:hAnsi="Arial" w:cs="Arial"/>
              </w:rPr>
            </w:pPr>
            <w:bookmarkStart w:id="461" w:name="_Toc509581711"/>
            <w:bookmarkStart w:id="462"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67</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461"/>
            <w:r w:rsidR="000C4BEA">
              <w:rPr>
                <w:rFonts w:ascii="Arial" w:hAnsi="Arial" w:cs="Arial"/>
                <w:b/>
              </w:rPr>
              <w:t>:</w:t>
            </w:r>
            <w:bookmarkEnd w:id="462"/>
          </w:p>
        </w:tc>
      </w:tr>
      <w:tr w:rsidR="00D61604" w:rsidRPr="00BF5681" w14:paraId="7098A0A7" w14:textId="77777777" w:rsidTr="00103D9D">
        <w:trPr>
          <w:tblHeader/>
        </w:trPr>
        <w:tc>
          <w:tcPr>
            <w:tcW w:w="4095" w:type="pct"/>
            <w:shd w:val="clear" w:color="auto" w:fill="DAEEF3" w:themeFill="accent5" w:themeFillTint="33"/>
          </w:tcPr>
          <w:p w14:paraId="0A2EB350"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3CA1C268" w14:textId="77777777" w:rsidR="00D61604" w:rsidRPr="003F7B0D" w:rsidRDefault="00D61604" w:rsidP="003F7B0D">
            <w:pPr>
              <w:keepNext/>
              <w:spacing w:before="40" w:after="40"/>
              <w:jc w:val="left"/>
              <w:rPr>
                <w:rFonts w:ascii="Arial" w:eastAsia="Calibri" w:hAnsi="Arial" w:cs="Arial"/>
                <w:b/>
              </w:rPr>
            </w:pPr>
            <w:r w:rsidRPr="003F7B0D">
              <w:rPr>
                <w:rFonts w:ascii="Arial" w:hAnsi="Arial" w:cs="Arial"/>
                <w:b/>
              </w:rPr>
              <w:t>Vysvětlete v jakém rozsahu</w:t>
            </w:r>
            <w:r w:rsidRPr="003F7B0D">
              <w:rPr>
                <w:rFonts w:ascii="Arial" w:eastAsia="Calibri" w:hAnsi="Arial" w:cs="Arial"/>
                <w:b/>
              </w:rPr>
              <w:t>:</w:t>
            </w:r>
          </w:p>
        </w:tc>
        <w:tc>
          <w:tcPr>
            <w:tcW w:w="905" w:type="pct"/>
            <w:shd w:val="clear" w:color="auto" w:fill="DAEEF3" w:themeFill="accent5" w:themeFillTint="33"/>
          </w:tcPr>
          <w:p w14:paraId="24ABDF0C"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D61604" w:rsidRPr="00BF5681" w14:paraId="2E65AA7B" w14:textId="77777777" w:rsidTr="002A3088">
        <w:tc>
          <w:tcPr>
            <w:tcW w:w="4095" w:type="pct"/>
          </w:tcPr>
          <w:p w14:paraId="2A5829F2" w14:textId="77777777" w:rsidR="00D61604" w:rsidRPr="003F7B0D" w:rsidRDefault="004E151F" w:rsidP="003F7B0D">
            <w:pPr>
              <w:spacing w:before="40" w:after="40"/>
              <w:jc w:val="left"/>
              <w:rPr>
                <w:rFonts w:ascii="Arial" w:eastAsia="Calibri" w:hAnsi="Arial" w:cs="Arial"/>
              </w:rPr>
            </w:pPr>
            <w:r>
              <w:rPr>
                <w:rFonts w:ascii="Arial" w:eastAsia="Calibri" w:hAnsi="Arial" w:cs="Arial"/>
              </w:rPr>
              <w:t xml:space="preserve">ÚÚR pro udržování aplikací v souladu s platnou legislativou </w:t>
            </w:r>
            <w:proofErr w:type="spellStart"/>
            <w:r>
              <w:rPr>
                <w:rFonts w:ascii="Arial" w:eastAsia="Calibri" w:hAnsi="Arial" w:cs="Arial"/>
              </w:rPr>
              <w:t>zasmluvnil</w:t>
            </w:r>
            <w:proofErr w:type="spellEnd"/>
            <w:r>
              <w:rPr>
                <w:rFonts w:ascii="Arial" w:eastAsia="Calibri" w:hAnsi="Arial" w:cs="Arial"/>
              </w:rPr>
              <w:t xml:space="preserve"> 550 </w:t>
            </w:r>
            <w:proofErr w:type="spellStart"/>
            <w:r>
              <w:rPr>
                <w:rFonts w:ascii="Arial" w:eastAsia="Calibri" w:hAnsi="Arial" w:cs="Arial"/>
              </w:rPr>
              <w:t>čld</w:t>
            </w:r>
            <w:proofErr w:type="spellEnd"/>
            <w:r>
              <w:rPr>
                <w:rFonts w:ascii="Arial" w:eastAsia="Calibri" w:hAnsi="Arial" w:cs="Arial"/>
              </w:rPr>
              <w:t xml:space="preserve"> pro rozvoj řešení.</w:t>
            </w:r>
          </w:p>
        </w:tc>
        <w:tc>
          <w:tcPr>
            <w:tcW w:w="905" w:type="pct"/>
          </w:tcPr>
          <w:p w14:paraId="134DE562" w14:textId="77777777" w:rsidR="00D61604" w:rsidRPr="003F7B0D" w:rsidRDefault="00480F95" w:rsidP="003F7B0D">
            <w:pPr>
              <w:spacing w:before="40" w:after="40"/>
              <w:jc w:val="left"/>
              <w:rPr>
                <w:rFonts w:ascii="Arial" w:eastAsia="Calibri" w:hAnsi="Arial" w:cs="Arial"/>
              </w:rPr>
            </w:pPr>
            <w:sdt>
              <w:sdtPr>
                <w:rPr>
                  <w:rFonts w:ascii="Arial" w:hAnsi="Arial" w:cs="Arial"/>
                </w:rPr>
                <w:id w:val="-841536954"/>
                <w:comboBox>
                  <w:listItem w:displayText="Změnové MD navíc" w:value="Změnové MD navíc"/>
                  <w:listItem w:displayText="Součást smlouvy o provozu a podpoře" w:value="Součást smlouvy o provozu a podpoře"/>
                </w:comboBox>
              </w:sdtPr>
              <w:sdtEndPr/>
              <w:sdtContent>
                <w:r w:rsidR="004E151F">
                  <w:rPr>
                    <w:rFonts w:ascii="Arial" w:hAnsi="Arial" w:cs="Arial"/>
                  </w:rPr>
                  <w:t>Změnové MD navíc</w:t>
                </w:r>
              </w:sdtContent>
            </w:sdt>
          </w:p>
        </w:tc>
      </w:tr>
    </w:tbl>
    <w:p w14:paraId="0D4A0E46"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10095"/>
      </w:tblGrid>
      <w:tr w:rsidR="00BA54A6" w:rsidRPr="002C3CAF" w14:paraId="70766C9E" w14:textId="77777777" w:rsidTr="002A3088">
        <w:trPr>
          <w:tblHeader/>
        </w:trPr>
        <w:tc>
          <w:tcPr>
            <w:tcW w:w="5000" w:type="pct"/>
            <w:shd w:val="clear" w:color="auto" w:fill="CEEBF3"/>
          </w:tcPr>
          <w:p w14:paraId="6D1241E2" w14:textId="77777777" w:rsidR="00BA54A6" w:rsidRPr="002C3CAF" w:rsidRDefault="005536B9" w:rsidP="003F7B0D">
            <w:pPr>
              <w:keepNext/>
              <w:spacing w:before="40" w:after="40"/>
              <w:jc w:val="left"/>
              <w:rPr>
                <w:rFonts w:ascii="Arial" w:eastAsia="Calibri" w:hAnsi="Arial" w:cs="Arial"/>
              </w:rPr>
            </w:pPr>
            <w:bookmarkStart w:id="463" w:name="_Toc509581712"/>
            <w:bookmarkStart w:id="464"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68</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463"/>
            <w:bookmarkEnd w:id="464"/>
          </w:p>
        </w:tc>
      </w:tr>
      <w:tr w:rsidR="00BA54A6" w:rsidRPr="00BF5681" w14:paraId="332FC07E" w14:textId="77777777" w:rsidTr="002A3088">
        <w:tc>
          <w:tcPr>
            <w:tcW w:w="5000" w:type="pct"/>
          </w:tcPr>
          <w:p w14:paraId="0A31CA6F" w14:textId="3CA99E05" w:rsidR="00BA54A6" w:rsidRPr="003F7B0D" w:rsidRDefault="004E151F" w:rsidP="003F7B0D">
            <w:pPr>
              <w:spacing w:before="40" w:after="40"/>
              <w:jc w:val="left"/>
              <w:rPr>
                <w:rFonts w:ascii="Arial" w:eastAsia="Calibri" w:hAnsi="Arial" w:cs="Arial"/>
              </w:rPr>
            </w:pPr>
            <w:r w:rsidRPr="009C2F6F">
              <w:rPr>
                <w:rFonts w:ascii="Arial" w:eastAsia="Calibri" w:hAnsi="Arial" w:cs="Arial"/>
              </w:rPr>
              <w:t xml:space="preserve">Součástí smlouvy s dodavatelem bude </w:t>
            </w:r>
            <w:proofErr w:type="spellStart"/>
            <w:r w:rsidRPr="009C2F6F">
              <w:rPr>
                <w:rFonts w:ascii="Arial" w:eastAsia="Calibri" w:hAnsi="Arial" w:cs="Arial"/>
              </w:rPr>
              <w:t>zasmluvněno</w:t>
            </w:r>
            <w:proofErr w:type="spellEnd"/>
            <w:r w:rsidRPr="009C2F6F">
              <w:rPr>
                <w:rFonts w:ascii="Arial" w:eastAsia="Calibri" w:hAnsi="Arial" w:cs="Arial"/>
              </w:rPr>
              <w:t xml:space="preserve"> 550 </w:t>
            </w:r>
            <w:proofErr w:type="spellStart"/>
            <w:r w:rsidRPr="009C2F6F">
              <w:rPr>
                <w:rFonts w:ascii="Arial" w:eastAsia="Calibri" w:hAnsi="Arial" w:cs="Arial"/>
              </w:rPr>
              <w:t>čld</w:t>
            </w:r>
            <w:proofErr w:type="spellEnd"/>
            <w:r w:rsidRPr="009C2F6F">
              <w:rPr>
                <w:rFonts w:ascii="Arial" w:eastAsia="Calibri" w:hAnsi="Arial" w:cs="Arial"/>
              </w:rPr>
              <w:t xml:space="preserve"> rozvojových prací</w:t>
            </w:r>
            <w:r w:rsidR="00D617EE" w:rsidRPr="009C2F6F">
              <w:rPr>
                <w:rFonts w:ascii="Arial" w:eastAsia="Calibri" w:hAnsi="Arial" w:cs="Arial"/>
              </w:rPr>
              <w:t xml:space="preserve"> s fixní cenou vzešlou z výběrového řízení</w:t>
            </w:r>
            <w:r w:rsidRPr="009C2F6F">
              <w:rPr>
                <w:rFonts w:ascii="Arial" w:eastAsia="Calibri" w:hAnsi="Arial" w:cs="Arial"/>
              </w:rPr>
              <w:t>.</w:t>
            </w:r>
          </w:p>
        </w:tc>
      </w:tr>
    </w:tbl>
    <w:p w14:paraId="49F87624"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10095"/>
      </w:tblGrid>
      <w:tr w:rsidR="00BA54A6" w:rsidRPr="00BF5681" w14:paraId="363F5220" w14:textId="77777777" w:rsidTr="002A3088">
        <w:trPr>
          <w:tblHeader/>
        </w:trPr>
        <w:tc>
          <w:tcPr>
            <w:tcW w:w="5000" w:type="pct"/>
            <w:shd w:val="clear" w:color="auto" w:fill="CEEBF3"/>
          </w:tcPr>
          <w:p w14:paraId="5BD93125" w14:textId="77777777" w:rsidR="00BA54A6" w:rsidRPr="002C3CAF" w:rsidRDefault="005536B9" w:rsidP="003F7B0D">
            <w:pPr>
              <w:keepNext/>
              <w:spacing w:before="40" w:after="40"/>
              <w:jc w:val="left"/>
              <w:rPr>
                <w:rFonts w:ascii="Arial" w:eastAsia="Calibri" w:hAnsi="Arial" w:cs="Arial"/>
              </w:rPr>
            </w:pPr>
            <w:bookmarkStart w:id="465" w:name="_Toc509581713"/>
            <w:bookmarkStart w:id="466"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465"/>
            <w:r w:rsidR="00DF05EC" w:rsidRPr="002C3CAF">
              <w:rPr>
                <w:rFonts w:ascii="Arial" w:hAnsi="Arial" w:cs="Arial"/>
              </w:rPr>
              <w:t>?</w:t>
            </w:r>
            <w:bookmarkEnd w:id="466"/>
          </w:p>
        </w:tc>
      </w:tr>
      <w:tr w:rsidR="004E151F" w:rsidRPr="00BF5681" w14:paraId="052CDF4E" w14:textId="77777777" w:rsidTr="002A3088">
        <w:tc>
          <w:tcPr>
            <w:tcW w:w="5000" w:type="pct"/>
          </w:tcPr>
          <w:p w14:paraId="363E6EDE" w14:textId="77777777" w:rsidR="004E151F" w:rsidRDefault="004E151F" w:rsidP="004E151F">
            <w:pPr>
              <w:spacing w:before="40" w:after="40"/>
              <w:jc w:val="left"/>
              <w:rPr>
                <w:rFonts w:ascii="Arial" w:eastAsia="Calibri" w:hAnsi="Arial" w:cs="Arial"/>
              </w:rPr>
            </w:pPr>
            <w:r>
              <w:rPr>
                <w:rFonts w:ascii="Arial" w:eastAsia="Calibri" w:hAnsi="Arial" w:cs="Arial"/>
              </w:rPr>
              <w:t>Při ukončování životního cyklu aplikací přichází v úvahu 2 scénáře:</w:t>
            </w:r>
          </w:p>
          <w:p w14:paraId="142FFAF1" w14:textId="77777777" w:rsidR="004E151F" w:rsidRDefault="004E151F" w:rsidP="00D017DD">
            <w:pPr>
              <w:pStyle w:val="Odstavecseseznamem"/>
              <w:numPr>
                <w:ilvl w:val="0"/>
                <w:numId w:val="21"/>
              </w:numPr>
              <w:spacing w:before="40" w:after="40"/>
              <w:jc w:val="left"/>
              <w:rPr>
                <w:rFonts w:ascii="Arial" w:eastAsia="Calibri" w:hAnsi="Arial" w:cs="Arial"/>
              </w:rPr>
            </w:pPr>
            <w:r>
              <w:rPr>
                <w:rFonts w:ascii="Arial" w:eastAsia="Calibri" w:hAnsi="Arial" w:cs="Arial"/>
              </w:rPr>
              <w:t>aplikace již nebude z důvodu změny legislativy potřeba – aplikace bude zakonzervována dodavatelsky, nebo interními pracovníky IT (za účelem zachování dat),</w:t>
            </w:r>
          </w:p>
          <w:p w14:paraId="31493A13" w14:textId="77777777" w:rsidR="004E151F" w:rsidRDefault="004E151F" w:rsidP="00D017DD">
            <w:pPr>
              <w:pStyle w:val="Odstavecseseznamem"/>
              <w:numPr>
                <w:ilvl w:val="0"/>
                <w:numId w:val="21"/>
              </w:numPr>
              <w:spacing w:before="40" w:after="40"/>
              <w:jc w:val="left"/>
              <w:rPr>
                <w:rFonts w:ascii="Arial" w:eastAsia="Calibri" w:hAnsi="Arial" w:cs="Arial"/>
              </w:rPr>
            </w:pPr>
            <w:r w:rsidRPr="004E151F">
              <w:rPr>
                <w:rFonts w:ascii="Arial" w:eastAsia="Calibri" w:hAnsi="Arial" w:cs="Arial"/>
              </w:rPr>
              <w:t>aplikace budou po ukončení životnosti nahrazeny novými aplikacemi – pak odpovědnost za ně převezme analogicky ke stávající situaci dodavatel nového řešení a zajistí přechod na toto řešení</w:t>
            </w:r>
            <w:r>
              <w:rPr>
                <w:rFonts w:ascii="Arial" w:eastAsia="Calibri" w:hAnsi="Arial" w:cs="Arial"/>
              </w:rPr>
              <w:t xml:space="preserve"> (ÚÚR bude vlastnit zdrojové kódy a licenční oprávnění na rozvoj, který může zajistit bez závislosti na původním dodavateli)</w:t>
            </w:r>
            <w:r w:rsidRPr="004E151F">
              <w:rPr>
                <w:rFonts w:ascii="Arial" w:eastAsia="Calibri" w:hAnsi="Arial" w:cs="Arial"/>
              </w:rPr>
              <w:t>.</w:t>
            </w:r>
          </w:p>
          <w:p w14:paraId="0FBA9D2F" w14:textId="03D2564F" w:rsidR="00D617EE" w:rsidRPr="00480F95" w:rsidRDefault="00D617EE" w:rsidP="00480F95">
            <w:pPr>
              <w:spacing w:before="40" w:after="40"/>
              <w:jc w:val="left"/>
              <w:rPr>
                <w:rFonts w:ascii="Arial" w:eastAsia="Calibri" w:hAnsi="Arial" w:cs="Arial"/>
              </w:rPr>
            </w:pPr>
            <w:r w:rsidRPr="009C2F6F">
              <w:rPr>
                <w:rFonts w:ascii="Arial" w:eastAsia="Calibri" w:hAnsi="Arial" w:cs="Arial"/>
              </w:rPr>
              <w:t xml:space="preserve">Součinnost dodavatele </w:t>
            </w:r>
            <w:r w:rsidRPr="00480F95">
              <w:rPr>
                <w:rFonts w:ascii="Arial" w:eastAsia="Calibri" w:hAnsi="Arial" w:cs="Arial"/>
              </w:rPr>
              <w:t>j</w:t>
            </w:r>
            <w:r w:rsidRPr="009C2F6F">
              <w:rPr>
                <w:rFonts w:ascii="Arial" w:eastAsia="Calibri" w:hAnsi="Arial" w:cs="Arial"/>
              </w:rPr>
              <w:t xml:space="preserve">e </w:t>
            </w:r>
            <w:r w:rsidRPr="00480F95">
              <w:rPr>
                <w:rFonts w:ascii="Arial" w:eastAsia="Calibri" w:hAnsi="Arial" w:cs="Arial"/>
              </w:rPr>
              <w:t xml:space="preserve">v obou uvedených případech na základě </w:t>
            </w:r>
            <w:r w:rsidRPr="009C2F6F">
              <w:rPr>
                <w:rFonts w:ascii="Arial" w:eastAsia="Calibri" w:hAnsi="Arial" w:cs="Arial"/>
              </w:rPr>
              <w:t>smluvn</w:t>
            </w:r>
            <w:r w:rsidRPr="00480F95">
              <w:rPr>
                <w:rFonts w:ascii="Arial" w:eastAsia="Calibri" w:hAnsi="Arial" w:cs="Arial"/>
              </w:rPr>
              <w:t>ích ustanovení</w:t>
            </w:r>
            <w:r w:rsidRPr="009C2F6F">
              <w:rPr>
                <w:rFonts w:ascii="Arial" w:eastAsia="Calibri" w:hAnsi="Arial" w:cs="Arial"/>
              </w:rPr>
              <w:t xml:space="preserve"> zaručena.</w:t>
            </w:r>
          </w:p>
        </w:tc>
      </w:tr>
    </w:tbl>
    <w:p w14:paraId="257F74E6" w14:textId="77777777" w:rsidR="00DE51E8" w:rsidRDefault="00DE51E8" w:rsidP="003F7B0D">
      <w:pPr>
        <w:pStyle w:val="MVHeading1"/>
        <w:numPr>
          <w:ilvl w:val="0"/>
          <w:numId w:val="0"/>
        </w:numPr>
        <w:ind w:left="567"/>
      </w:pPr>
      <w:bookmarkStart w:id="467" w:name="_Toc457999470"/>
      <w:bookmarkStart w:id="468" w:name="_Toc458000134"/>
      <w:bookmarkStart w:id="469" w:name="_Toc457999471"/>
      <w:bookmarkStart w:id="470" w:name="_Toc458000135"/>
      <w:bookmarkStart w:id="471" w:name="_Toc457999472"/>
      <w:bookmarkStart w:id="472" w:name="_Toc458000136"/>
      <w:bookmarkStart w:id="473" w:name="_Toc457999478"/>
      <w:bookmarkStart w:id="474" w:name="_Toc458000142"/>
      <w:bookmarkStart w:id="475" w:name="_Toc457999483"/>
      <w:bookmarkStart w:id="476" w:name="_Toc458000147"/>
      <w:bookmarkStart w:id="477" w:name="_Toc457999488"/>
      <w:bookmarkStart w:id="478" w:name="_Toc458000152"/>
      <w:bookmarkStart w:id="479" w:name="_Toc457999494"/>
      <w:bookmarkStart w:id="480" w:name="_Toc458000158"/>
      <w:bookmarkStart w:id="481" w:name="_Toc457999499"/>
      <w:bookmarkStart w:id="482" w:name="_Toc458000163"/>
      <w:bookmarkStart w:id="483" w:name="_Toc457999504"/>
      <w:bookmarkStart w:id="484" w:name="_Toc458000168"/>
      <w:bookmarkStart w:id="485" w:name="_Toc457999510"/>
      <w:bookmarkStart w:id="486" w:name="_Toc458000174"/>
      <w:bookmarkStart w:id="487" w:name="_Toc457999515"/>
      <w:bookmarkStart w:id="488" w:name="_Toc458000179"/>
      <w:bookmarkStart w:id="489" w:name="_Toc457999520"/>
      <w:bookmarkStart w:id="490" w:name="_Toc458000184"/>
      <w:bookmarkStart w:id="491" w:name="_Toc457999526"/>
      <w:bookmarkStart w:id="492" w:name="_Toc458000190"/>
      <w:bookmarkStart w:id="493" w:name="_Toc457999531"/>
      <w:bookmarkStart w:id="494" w:name="_Toc458000195"/>
      <w:bookmarkStart w:id="495" w:name="_Toc457999536"/>
      <w:bookmarkStart w:id="496" w:name="_Toc458000200"/>
      <w:bookmarkStart w:id="497" w:name="_Toc457999542"/>
      <w:bookmarkStart w:id="498" w:name="_Toc458000206"/>
      <w:bookmarkStart w:id="499" w:name="_Toc457999547"/>
      <w:bookmarkStart w:id="500" w:name="_Toc458000211"/>
      <w:bookmarkStart w:id="501" w:name="_Toc457999552"/>
      <w:bookmarkStart w:id="502" w:name="_Toc458000216"/>
      <w:bookmarkStart w:id="503" w:name="_Toc465074608"/>
      <w:bookmarkStart w:id="504" w:name="_Toc43741793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25B472EC"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16A999A2" w14:textId="77777777" w:rsidR="006358CE" w:rsidRPr="00FD10A1" w:rsidRDefault="00C17160" w:rsidP="00B619E1">
      <w:pPr>
        <w:pStyle w:val="MVHeading1"/>
      </w:pPr>
      <w:r w:rsidRPr="00FD10A1">
        <w:t>Vyjádření k bezpečnostním aspektům</w:t>
      </w:r>
      <w:bookmarkEnd w:id="503"/>
    </w:p>
    <w:tbl>
      <w:tblPr>
        <w:tblStyle w:val="Mkatabulky"/>
        <w:tblW w:w="4837" w:type="pct"/>
        <w:tblInd w:w="108" w:type="dxa"/>
        <w:tblLook w:val="06A0" w:firstRow="1" w:lastRow="0" w:firstColumn="1" w:lastColumn="0" w:noHBand="1" w:noVBand="1"/>
      </w:tblPr>
      <w:tblGrid>
        <w:gridCol w:w="10080"/>
      </w:tblGrid>
      <w:tr w:rsidR="00C17160" w:rsidRPr="00BF5681" w14:paraId="1FD317E2" w14:textId="77777777" w:rsidTr="008647C9">
        <w:trPr>
          <w:tblHeader/>
        </w:trPr>
        <w:tc>
          <w:tcPr>
            <w:tcW w:w="5000" w:type="pct"/>
            <w:shd w:val="clear" w:color="auto" w:fill="CEEBF3"/>
          </w:tcPr>
          <w:p w14:paraId="0377A3C9" w14:textId="77777777" w:rsidR="00C17160" w:rsidRPr="002C3CAF" w:rsidRDefault="005536B9" w:rsidP="003F7B0D">
            <w:pPr>
              <w:keepNext/>
              <w:spacing w:before="40" w:after="40"/>
              <w:jc w:val="left"/>
              <w:rPr>
                <w:rFonts w:ascii="Arial" w:eastAsia="Calibri" w:hAnsi="Arial" w:cs="Arial"/>
                <w:szCs w:val="20"/>
              </w:rPr>
            </w:pPr>
            <w:bookmarkStart w:id="505" w:name="_Toc509581714"/>
            <w:bookmarkStart w:id="506"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70</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505"/>
            <w:bookmarkEnd w:id="506"/>
          </w:p>
        </w:tc>
      </w:tr>
      <w:tr w:rsidR="00C17160" w:rsidRPr="00BF5681" w14:paraId="661A2F98" w14:textId="77777777" w:rsidTr="008647C9">
        <w:tc>
          <w:tcPr>
            <w:tcW w:w="5000" w:type="pct"/>
          </w:tcPr>
          <w:p w14:paraId="004805FB" w14:textId="77777777" w:rsidR="00C17160" w:rsidRPr="003F7B0D" w:rsidRDefault="00C17160" w:rsidP="003F7B0D">
            <w:pPr>
              <w:spacing w:before="40" w:after="40"/>
              <w:jc w:val="left"/>
              <w:rPr>
                <w:rFonts w:ascii="Arial" w:eastAsia="Calibri" w:hAnsi="Arial" w:cs="Arial"/>
                <w:i/>
                <w:szCs w:val="20"/>
              </w:rPr>
            </w:pPr>
            <w:r w:rsidRPr="004E151F">
              <w:rPr>
                <w:rFonts w:ascii="Arial" w:hAnsi="Arial" w:cs="Arial"/>
                <w:i/>
              </w:rPr>
              <w:t xml:space="preserve">Text vyplňujte až na </w:t>
            </w:r>
            <w:r w:rsidR="00621C99" w:rsidRPr="004E151F">
              <w:rPr>
                <w:rFonts w:ascii="Arial" w:hAnsi="Arial" w:cs="Arial"/>
                <w:i/>
              </w:rPr>
              <w:t xml:space="preserve">případnou </w:t>
            </w:r>
            <w:r w:rsidRPr="004E151F">
              <w:rPr>
                <w:rFonts w:ascii="Arial" w:hAnsi="Arial" w:cs="Arial"/>
                <w:i/>
              </w:rPr>
              <w:t>výzvu OHA</w:t>
            </w:r>
            <w:r w:rsidR="00885757" w:rsidRPr="004E151F">
              <w:rPr>
                <w:rFonts w:ascii="Arial" w:hAnsi="Arial" w:cs="Arial"/>
                <w:i/>
              </w:rPr>
              <w:t>.</w:t>
            </w:r>
          </w:p>
        </w:tc>
      </w:tr>
    </w:tbl>
    <w:p w14:paraId="15A0CA04" w14:textId="77777777" w:rsidR="006358CE" w:rsidRPr="00FD10A1" w:rsidRDefault="00BA54A6" w:rsidP="00B619E1">
      <w:pPr>
        <w:pStyle w:val="MVHeading1"/>
      </w:pPr>
      <w:bookmarkStart w:id="507" w:name="_Toc457999554"/>
      <w:bookmarkStart w:id="508" w:name="_Toc458000218"/>
      <w:bookmarkStart w:id="509" w:name="_Toc465074609"/>
      <w:bookmarkEnd w:id="507"/>
      <w:bookmarkEnd w:id="508"/>
      <w:r w:rsidRPr="00FD10A1">
        <w:t>Upozornění a doporučení</w:t>
      </w:r>
      <w:bookmarkEnd w:id="504"/>
      <w:bookmarkEnd w:id="509"/>
    </w:p>
    <w:tbl>
      <w:tblPr>
        <w:tblStyle w:val="Mkatabulky"/>
        <w:tblW w:w="4837" w:type="pct"/>
        <w:tblInd w:w="108" w:type="dxa"/>
        <w:tblLook w:val="06A0" w:firstRow="1" w:lastRow="0" w:firstColumn="1" w:lastColumn="0" w:noHBand="1" w:noVBand="1"/>
      </w:tblPr>
      <w:tblGrid>
        <w:gridCol w:w="10080"/>
      </w:tblGrid>
      <w:tr w:rsidR="00BA54A6" w:rsidRPr="00BF5681" w14:paraId="50E118C9" w14:textId="77777777" w:rsidTr="008647C9">
        <w:trPr>
          <w:tblHeader/>
        </w:trPr>
        <w:tc>
          <w:tcPr>
            <w:tcW w:w="5000" w:type="pct"/>
            <w:shd w:val="clear" w:color="auto" w:fill="CEEBF3"/>
          </w:tcPr>
          <w:p w14:paraId="5472BD9D" w14:textId="77777777" w:rsidR="00BA54A6" w:rsidRPr="002C3CAF" w:rsidRDefault="005536B9" w:rsidP="003F7B0D">
            <w:pPr>
              <w:keepNext/>
              <w:spacing w:before="40" w:after="40"/>
              <w:jc w:val="left"/>
              <w:rPr>
                <w:rFonts w:ascii="Arial" w:eastAsia="Calibri" w:hAnsi="Arial" w:cs="Arial"/>
                <w:szCs w:val="20"/>
              </w:rPr>
            </w:pPr>
            <w:bookmarkStart w:id="510" w:name="_Toc509581715"/>
            <w:bookmarkStart w:id="511"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71</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510"/>
            <w:bookmarkEnd w:id="511"/>
          </w:p>
        </w:tc>
      </w:tr>
      <w:tr w:rsidR="00BA54A6" w:rsidRPr="00BF5681" w14:paraId="71ABFDFD" w14:textId="77777777" w:rsidTr="008647C9">
        <w:tc>
          <w:tcPr>
            <w:tcW w:w="5000" w:type="pct"/>
          </w:tcPr>
          <w:p w14:paraId="6680AE4F" w14:textId="77777777" w:rsidR="00BA54A6" w:rsidRPr="003F7B0D" w:rsidRDefault="00BA54A6" w:rsidP="003F7B0D">
            <w:pPr>
              <w:spacing w:before="40" w:after="40"/>
              <w:jc w:val="left"/>
              <w:rPr>
                <w:rFonts w:ascii="Arial" w:eastAsia="Calibri" w:hAnsi="Arial" w:cs="Arial"/>
                <w:szCs w:val="20"/>
              </w:rPr>
            </w:pPr>
          </w:p>
        </w:tc>
      </w:tr>
    </w:tbl>
    <w:p w14:paraId="6E3BC553" w14:textId="77777777" w:rsidR="006358CE" w:rsidRPr="00FD10A1" w:rsidRDefault="00BA54A6" w:rsidP="00B619E1">
      <w:pPr>
        <w:pStyle w:val="MVHeading1"/>
      </w:pPr>
      <w:bookmarkStart w:id="512" w:name="_Toc457999556"/>
      <w:bookmarkStart w:id="513" w:name="_Toc458000220"/>
      <w:bookmarkStart w:id="514" w:name="_Toc457999557"/>
      <w:bookmarkStart w:id="515" w:name="_Toc458000221"/>
      <w:bookmarkStart w:id="516" w:name="_Toc437417938"/>
      <w:bookmarkStart w:id="517" w:name="_Toc465074610"/>
      <w:bookmarkEnd w:id="512"/>
      <w:bookmarkEnd w:id="513"/>
      <w:bookmarkEnd w:id="514"/>
      <w:bookmarkEnd w:id="515"/>
      <w:r w:rsidRPr="00FD10A1">
        <w:t>Přílohy</w:t>
      </w:r>
      <w:bookmarkEnd w:id="516"/>
      <w:bookmarkEnd w:id="517"/>
    </w:p>
    <w:tbl>
      <w:tblPr>
        <w:tblStyle w:val="Mkatabulky"/>
        <w:tblW w:w="4837" w:type="pct"/>
        <w:tblInd w:w="108" w:type="dxa"/>
        <w:tblLook w:val="04A0" w:firstRow="1" w:lastRow="0" w:firstColumn="1" w:lastColumn="0" w:noHBand="0" w:noVBand="1"/>
      </w:tblPr>
      <w:tblGrid>
        <w:gridCol w:w="1736"/>
        <w:gridCol w:w="4022"/>
        <w:gridCol w:w="4322"/>
      </w:tblGrid>
      <w:tr w:rsidR="005536B9" w:rsidRPr="00BF5681" w14:paraId="5EB37BB5" w14:textId="77777777" w:rsidTr="008647C9">
        <w:trPr>
          <w:tblHeader/>
        </w:trPr>
        <w:tc>
          <w:tcPr>
            <w:tcW w:w="5000" w:type="pct"/>
            <w:gridSpan w:val="3"/>
            <w:shd w:val="clear" w:color="auto" w:fill="DAEEF3" w:themeFill="accent5" w:themeFillTint="33"/>
          </w:tcPr>
          <w:p w14:paraId="060DE915" w14:textId="77777777" w:rsidR="005536B9" w:rsidRPr="002C3CAF" w:rsidRDefault="005536B9" w:rsidP="003F7B0D">
            <w:pPr>
              <w:keepNext/>
              <w:spacing w:before="40" w:after="40"/>
              <w:jc w:val="left"/>
              <w:rPr>
                <w:rFonts w:ascii="Arial" w:hAnsi="Arial" w:cs="Arial"/>
              </w:rPr>
            </w:pPr>
            <w:bookmarkStart w:id="518" w:name="_Toc509581716"/>
            <w:bookmarkStart w:id="519"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72</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518"/>
            <w:r w:rsidR="000C4BEA">
              <w:rPr>
                <w:rFonts w:ascii="Arial" w:hAnsi="Arial" w:cs="Arial"/>
                <w:b/>
              </w:rPr>
              <w:t>:</w:t>
            </w:r>
            <w:bookmarkEnd w:id="519"/>
          </w:p>
        </w:tc>
      </w:tr>
      <w:tr w:rsidR="003D4BD4" w:rsidRPr="00BF5681" w14:paraId="2D6033EF" w14:textId="77777777" w:rsidTr="008647C9">
        <w:trPr>
          <w:tblHeader/>
        </w:trPr>
        <w:tc>
          <w:tcPr>
            <w:tcW w:w="861" w:type="pct"/>
            <w:shd w:val="clear" w:color="auto" w:fill="DAEEF3" w:themeFill="accent5" w:themeFillTint="33"/>
          </w:tcPr>
          <w:p w14:paraId="269DA79F"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09344293"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34EAC3A4"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4E151F" w:rsidRPr="00BF5681" w14:paraId="001A21E1" w14:textId="77777777" w:rsidTr="008647C9">
        <w:sdt>
          <w:sdtPr>
            <w:rPr>
              <w:rFonts w:ascii="Arial" w:hAnsi="Arial" w:cs="Arial"/>
            </w:rPr>
            <w:id w:val="-158161054"/>
            <w:comboBox>
              <w:listItem w:displayText="Žádost o výjimku" w:value="Žádost o výjimku"/>
              <w:listItem w:displayText="Dokumentace" w:value="Dokumentace"/>
              <w:listItem w:displayText="Jiný" w:value="Jiný"/>
            </w:comboBox>
          </w:sdtPr>
          <w:sdtEndPr/>
          <w:sdtContent>
            <w:tc>
              <w:tcPr>
                <w:tcW w:w="861" w:type="pct"/>
              </w:tcPr>
              <w:p w14:paraId="5EB52AFE" w14:textId="77777777" w:rsidR="004E151F" w:rsidRPr="003F7B0D" w:rsidRDefault="004E151F" w:rsidP="004E151F">
                <w:pPr>
                  <w:spacing w:before="40" w:after="40"/>
                  <w:jc w:val="left"/>
                  <w:rPr>
                    <w:rFonts w:ascii="Arial" w:hAnsi="Arial" w:cs="Arial"/>
                  </w:rPr>
                </w:pPr>
                <w:r>
                  <w:rPr>
                    <w:rFonts w:ascii="Arial" w:hAnsi="Arial" w:cs="Arial"/>
                  </w:rPr>
                  <w:t>Dokumentace</w:t>
                </w:r>
              </w:p>
            </w:tc>
          </w:sdtContent>
        </w:sdt>
        <w:tc>
          <w:tcPr>
            <w:tcW w:w="1995" w:type="pct"/>
          </w:tcPr>
          <w:p w14:paraId="673F43F0" w14:textId="77777777" w:rsidR="004E151F" w:rsidRPr="003F7B0D" w:rsidRDefault="004E151F" w:rsidP="004E151F">
            <w:pPr>
              <w:tabs>
                <w:tab w:val="left" w:pos="1144"/>
              </w:tabs>
              <w:spacing w:before="40" w:after="40"/>
              <w:jc w:val="left"/>
              <w:rPr>
                <w:rFonts w:ascii="Arial" w:hAnsi="Arial" w:cs="Arial"/>
              </w:rPr>
            </w:pPr>
            <w:r>
              <w:rPr>
                <w:rFonts w:ascii="Arial" w:hAnsi="Arial" w:cs="Arial"/>
              </w:rPr>
              <w:t>UUR.xml</w:t>
            </w:r>
          </w:p>
        </w:tc>
        <w:tc>
          <w:tcPr>
            <w:tcW w:w="2144" w:type="pct"/>
          </w:tcPr>
          <w:p w14:paraId="011E3D16" w14:textId="77777777" w:rsidR="004E151F" w:rsidRPr="003F7B0D" w:rsidRDefault="004E151F" w:rsidP="004E151F">
            <w:pPr>
              <w:spacing w:before="40" w:after="40"/>
              <w:jc w:val="left"/>
              <w:rPr>
                <w:rFonts w:ascii="Arial" w:hAnsi="Arial" w:cs="Arial"/>
              </w:rPr>
            </w:pPr>
            <w:r>
              <w:rPr>
                <w:rFonts w:ascii="Arial" w:hAnsi="Arial" w:cs="Arial"/>
              </w:rPr>
              <w:t>E</w:t>
            </w:r>
            <w:r w:rsidRPr="00F05AC4">
              <w:rPr>
                <w:rFonts w:ascii="Arial" w:hAnsi="Arial" w:cs="Arial"/>
              </w:rPr>
              <w:t xml:space="preserve">xport modelu do standardizovaného formátu </w:t>
            </w:r>
            <w:proofErr w:type="spellStart"/>
            <w:r w:rsidRPr="00F05AC4">
              <w:rPr>
                <w:rFonts w:ascii="Arial" w:hAnsi="Arial" w:cs="Arial"/>
              </w:rPr>
              <w:t>The</w:t>
            </w:r>
            <w:proofErr w:type="spellEnd"/>
            <w:r w:rsidRPr="00F05AC4">
              <w:rPr>
                <w:rFonts w:ascii="Arial" w:hAnsi="Arial" w:cs="Arial"/>
              </w:rPr>
              <w:t xml:space="preserve"> Open Group </w:t>
            </w:r>
            <w:proofErr w:type="spellStart"/>
            <w:r w:rsidRPr="00F05AC4">
              <w:rPr>
                <w:rFonts w:ascii="Arial" w:hAnsi="Arial" w:cs="Arial"/>
              </w:rPr>
              <w:t>ArchiMate</w:t>
            </w:r>
            <w:proofErr w:type="spellEnd"/>
            <w:r w:rsidRPr="00F05AC4">
              <w:rPr>
                <w:rFonts w:ascii="Arial" w:hAnsi="Arial" w:cs="Arial"/>
              </w:rPr>
              <w:t xml:space="preserve"> </w:t>
            </w:r>
            <w:proofErr w:type="spellStart"/>
            <w:r w:rsidRPr="00F05AC4">
              <w:rPr>
                <w:rFonts w:ascii="Arial" w:hAnsi="Arial" w:cs="Arial"/>
              </w:rPr>
              <w:t>File</w:t>
            </w:r>
            <w:proofErr w:type="spellEnd"/>
            <w:r w:rsidRPr="00F05AC4">
              <w:rPr>
                <w:rFonts w:ascii="Arial" w:hAnsi="Arial" w:cs="Arial"/>
              </w:rPr>
              <w:t xml:space="preserve"> Exchange </w:t>
            </w:r>
            <w:proofErr w:type="spellStart"/>
            <w:r w:rsidRPr="00F05AC4">
              <w:rPr>
                <w:rFonts w:ascii="Arial" w:hAnsi="Arial" w:cs="Arial"/>
              </w:rPr>
              <w:t>Format</w:t>
            </w:r>
            <w:proofErr w:type="spellEnd"/>
            <w:r>
              <w:rPr>
                <w:rFonts w:ascii="Arial" w:hAnsi="Arial" w:cs="Arial"/>
              </w:rPr>
              <w:t>.</w:t>
            </w:r>
          </w:p>
        </w:tc>
      </w:tr>
      <w:tr w:rsidR="004E151F" w:rsidRPr="00BF5681" w14:paraId="1BE21B22" w14:textId="77777777" w:rsidTr="008647C9">
        <w:sdt>
          <w:sdtPr>
            <w:rPr>
              <w:rFonts w:ascii="Arial" w:hAnsi="Arial" w:cs="Arial"/>
            </w:rPr>
            <w:id w:val="-450624137"/>
            <w:comboBox>
              <w:listItem w:displayText="Žádost o výjimku" w:value="Žádost o výjimku"/>
              <w:listItem w:displayText="Dokumentace" w:value="Dokumentace"/>
              <w:listItem w:displayText="Jiný" w:value="Jiný"/>
            </w:comboBox>
          </w:sdtPr>
          <w:sdtEndPr/>
          <w:sdtContent>
            <w:tc>
              <w:tcPr>
                <w:tcW w:w="861" w:type="pct"/>
              </w:tcPr>
              <w:p w14:paraId="059260A7" w14:textId="77777777" w:rsidR="004E151F" w:rsidRPr="004E151F" w:rsidRDefault="0012461E" w:rsidP="004E151F">
                <w:pPr>
                  <w:spacing w:before="40" w:after="40"/>
                  <w:jc w:val="left"/>
                  <w:rPr>
                    <w:rFonts w:ascii="Arial" w:hAnsi="Arial" w:cs="Arial"/>
                  </w:rPr>
                </w:pPr>
                <w:r>
                  <w:rPr>
                    <w:rFonts w:ascii="Arial" w:hAnsi="Arial" w:cs="Arial"/>
                  </w:rPr>
                  <w:t>Žádost o výjimku</w:t>
                </w:r>
              </w:p>
            </w:tc>
          </w:sdtContent>
        </w:sdt>
        <w:tc>
          <w:tcPr>
            <w:tcW w:w="1995" w:type="pct"/>
          </w:tcPr>
          <w:p w14:paraId="5B929036" w14:textId="77777777" w:rsidR="004E151F" w:rsidRPr="003F7B0D" w:rsidRDefault="0012461E" w:rsidP="004E151F">
            <w:pPr>
              <w:spacing w:before="40" w:after="40"/>
              <w:jc w:val="left"/>
              <w:rPr>
                <w:rFonts w:ascii="Arial" w:hAnsi="Arial" w:cs="Arial"/>
              </w:rPr>
            </w:pPr>
            <w:r>
              <w:rPr>
                <w:rFonts w:ascii="Arial" w:hAnsi="Arial" w:cs="Arial"/>
              </w:rPr>
              <w:t>Žádost o výjimku č. 1</w:t>
            </w:r>
          </w:p>
        </w:tc>
        <w:tc>
          <w:tcPr>
            <w:tcW w:w="2144" w:type="pct"/>
          </w:tcPr>
          <w:p w14:paraId="20B35C21" w14:textId="77777777" w:rsidR="004E151F" w:rsidRPr="003F7B0D" w:rsidRDefault="00DB6249" w:rsidP="004E151F">
            <w:pPr>
              <w:spacing w:before="40" w:after="40"/>
              <w:jc w:val="left"/>
              <w:rPr>
                <w:rFonts w:ascii="Arial" w:hAnsi="Arial" w:cs="Arial"/>
              </w:rPr>
            </w:pPr>
            <w:r>
              <w:rPr>
                <w:rFonts w:ascii="Arial" w:hAnsi="Arial" w:cs="Arial"/>
              </w:rPr>
              <w:t>Výjimka</w:t>
            </w:r>
            <w:r w:rsidRPr="00DB6249">
              <w:rPr>
                <w:rFonts w:ascii="Arial" w:hAnsi="Arial" w:cs="Arial"/>
              </w:rPr>
              <w:t xml:space="preserve"> z realizace přímého napojení na základní registry ROS a ROB</w:t>
            </w:r>
            <w:r>
              <w:rPr>
                <w:rFonts w:ascii="Arial" w:hAnsi="Arial" w:cs="Arial"/>
              </w:rPr>
              <w:t>.</w:t>
            </w:r>
          </w:p>
        </w:tc>
      </w:tr>
      <w:tr w:rsidR="004E151F" w:rsidRPr="00BF5681" w14:paraId="4257F873" w14:textId="77777777" w:rsidTr="008647C9">
        <w:sdt>
          <w:sdtPr>
            <w:rPr>
              <w:rFonts w:ascii="Arial" w:hAnsi="Arial" w:cs="Arial"/>
            </w:rPr>
            <w:id w:val="899953310"/>
            <w:showingPlcHdr/>
            <w:comboBox>
              <w:listItem w:displayText="Žádost o výjimku" w:value="Žádost o výjimku"/>
              <w:listItem w:displayText="Dokumentace" w:value="Dokumentace"/>
              <w:listItem w:displayText="Jiný" w:value="Jiný"/>
            </w:comboBox>
          </w:sdtPr>
          <w:sdtEndPr/>
          <w:sdtContent>
            <w:tc>
              <w:tcPr>
                <w:tcW w:w="861" w:type="pct"/>
              </w:tcPr>
              <w:p w14:paraId="4C37A338" w14:textId="77777777" w:rsidR="004E151F" w:rsidRPr="004E151F" w:rsidRDefault="004E151F" w:rsidP="004E151F">
                <w:pPr>
                  <w:spacing w:before="40" w:after="40"/>
                  <w:jc w:val="left"/>
                  <w:rPr>
                    <w:rFonts w:ascii="Arial" w:hAnsi="Arial" w:cs="Arial"/>
                  </w:rPr>
                </w:pPr>
                <w:r w:rsidRPr="004E151F">
                  <w:rPr>
                    <w:rStyle w:val="Zstupntext"/>
                    <w:rFonts w:ascii="Arial" w:hAnsi="Arial" w:cs="Arial"/>
                    <w:i/>
                    <w:color w:val="auto"/>
                  </w:rPr>
                  <w:t>Zvolte položku.</w:t>
                </w:r>
              </w:p>
            </w:tc>
          </w:sdtContent>
        </w:sdt>
        <w:tc>
          <w:tcPr>
            <w:tcW w:w="1995" w:type="pct"/>
          </w:tcPr>
          <w:p w14:paraId="0D7D7A35" w14:textId="77777777" w:rsidR="004E151F" w:rsidRPr="003F7B0D" w:rsidRDefault="00DB6249" w:rsidP="004E151F">
            <w:pPr>
              <w:spacing w:before="40" w:after="40"/>
              <w:jc w:val="left"/>
              <w:rPr>
                <w:rFonts w:ascii="Arial" w:hAnsi="Arial" w:cs="Arial"/>
              </w:rPr>
            </w:pPr>
            <w:r>
              <w:rPr>
                <w:rFonts w:ascii="Arial" w:hAnsi="Arial" w:cs="Arial"/>
              </w:rPr>
              <w:t>Žádost o výjimku č. 2</w:t>
            </w:r>
          </w:p>
        </w:tc>
        <w:tc>
          <w:tcPr>
            <w:tcW w:w="2144" w:type="pct"/>
          </w:tcPr>
          <w:p w14:paraId="21C5F515" w14:textId="77777777" w:rsidR="004E151F" w:rsidRPr="003F7B0D" w:rsidRDefault="00DB6249" w:rsidP="00DB6249">
            <w:pPr>
              <w:spacing w:before="40" w:after="40"/>
              <w:jc w:val="left"/>
              <w:rPr>
                <w:rFonts w:ascii="Arial" w:hAnsi="Arial" w:cs="Arial"/>
              </w:rPr>
            </w:pPr>
            <w:r w:rsidRPr="00DB6249">
              <w:rPr>
                <w:rFonts w:ascii="Arial" w:hAnsi="Arial" w:cs="Arial"/>
              </w:rPr>
              <w:t>Výjimka z realizace napojení do internetu prostřednictvím služby CMS2-09-Bezpečený přístup do Internetu do konce roku 2021.</w:t>
            </w:r>
          </w:p>
        </w:tc>
      </w:tr>
      <w:tr w:rsidR="004E151F" w:rsidRPr="00BF5681" w14:paraId="7822F441" w14:textId="77777777" w:rsidTr="008647C9">
        <w:sdt>
          <w:sdtPr>
            <w:rPr>
              <w:rFonts w:ascii="Arial" w:hAnsi="Arial" w:cs="Arial"/>
            </w:rPr>
            <w:id w:val="-404526595"/>
            <w:showingPlcHdr/>
            <w:comboBox>
              <w:listItem w:displayText="Žádost o výjimku" w:value="Žádost o výjimku"/>
              <w:listItem w:displayText="Dokumentace" w:value="Dokumentace"/>
              <w:listItem w:displayText="Jiný" w:value="Jiný"/>
            </w:comboBox>
          </w:sdtPr>
          <w:sdtEndPr/>
          <w:sdtContent>
            <w:tc>
              <w:tcPr>
                <w:tcW w:w="861" w:type="pct"/>
              </w:tcPr>
              <w:p w14:paraId="43E33B1B" w14:textId="77777777" w:rsidR="004E151F" w:rsidRPr="004E151F" w:rsidRDefault="004E151F" w:rsidP="004E151F">
                <w:pPr>
                  <w:spacing w:before="40" w:after="40"/>
                  <w:jc w:val="left"/>
                  <w:rPr>
                    <w:rFonts w:ascii="Arial" w:hAnsi="Arial" w:cs="Arial"/>
                  </w:rPr>
                </w:pPr>
                <w:r w:rsidRPr="004E151F">
                  <w:rPr>
                    <w:rStyle w:val="Zstupntext"/>
                    <w:rFonts w:ascii="Arial" w:hAnsi="Arial" w:cs="Arial"/>
                    <w:i/>
                    <w:color w:val="auto"/>
                  </w:rPr>
                  <w:t>Zvolte položku.</w:t>
                </w:r>
              </w:p>
            </w:tc>
          </w:sdtContent>
        </w:sdt>
        <w:tc>
          <w:tcPr>
            <w:tcW w:w="1995" w:type="pct"/>
          </w:tcPr>
          <w:p w14:paraId="7F5F40CA" w14:textId="393BC6CA" w:rsidR="004E151F" w:rsidRPr="003F7B0D" w:rsidRDefault="009F61CD" w:rsidP="004E151F">
            <w:pPr>
              <w:spacing w:before="40" w:after="40"/>
              <w:jc w:val="left"/>
              <w:rPr>
                <w:rFonts w:ascii="Arial" w:hAnsi="Arial" w:cs="Arial"/>
              </w:rPr>
            </w:pPr>
            <w:r>
              <w:rPr>
                <w:rFonts w:ascii="Arial" w:hAnsi="Arial" w:cs="Arial"/>
              </w:rPr>
              <w:t>Žádost o výjimku č. 3</w:t>
            </w:r>
          </w:p>
        </w:tc>
        <w:tc>
          <w:tcPr>
            <w:tcW w:w="2144" w:type="pct"/>
          </w:tcPr>
          <w:p w14:paraId="04457840" w14:textId="3FE81C2B" w:rsidR="004E151F" w:rsidRPr="003F7B0D" w:rsidRDefault="00BE44E6" w:rsidP="004E151F">
            <w:pPr>
              <w:spacing w:before="40" w:after="40"/>
              <w:jc w:val="left"/>
              <w:rPr>
                <w:rFonts w:ascii="Arial" w:hAnsi="Arial" w:cs="Arial"/>
              </w:rPr>
            </w:pPr>
            <w:bookmarkStart w:id="520" w:name="_GoBack"/>
            <w:r>
              <w:rPr>
                <w:rFonts w:ascii="Arial" w:hAnsi="Arial" w:cs="Arial"/>
              </w:rPr>
              <w:t xml:space="preserve">Výjimka z realizace napojení na </w:t>
            </w:r>
            <w:r w:rsidR="009F61CD">
              <w:rPr>
                <w:rFonts w:ascii="Arial" w:hAnsi="Arial" w:cs="Arial"/>
              </w:rPr>
              <w:t>JIP/KAAS</w:t>
            </w:r>
            <w:r>
              <w:rPr>
                <w:rFonts w:ascii="Arial" w:hAnsi="Arial" w:cs="Arial"/>
              </w:rPr>
              <w:t>.</w:t>
            </w:r>
            <w:bookmarkEnd w:id="520"/>
          </w:p>
        </w:tc>
      </w:tr>
      <w:tr w:rsidR="004E151F" w:rsidRPr="00BF5681" w14:paraId="0B0C48C2" w14:textId="77777777" w:rsidTr="000B77C7">
        <w:tc>
          <w:tcPr>
            <w:tcW w:w="861" w:type="pct"/>
          </w:tcPr>
          <w:p w14:paraId="70016CFA" w14:textId="77777777" w:rsidR="004E151F" w:rsidRDefault="004E151F" w:rsidP="004E151F">
            <w:pPr>
              <w:spacing w:before="40" w:after="40"/>
              <w:jc w:val="left"/>
              <w:rPr>
                <w:rFonts w:ascii="Arial" w:hAnsi="Arial" w:cs="Arial"/>
              </w:rPr>
            </w:pPr>
            <w:r>
              <w:rPr>
                <w:rFonts w:ascii="Arial" w:hAnsi="Arial" w:cs="Arial"/>
              </w:rPr>
              <w:t>Celkový počet příloh:</w:t>
            </w:r>
          </w:p>
        </w:tc>
        <w:tc>
          <w:tcPr>
            <w:tcW w:w="4139" w:type="pct"/>
            <w:gridSpan w:val="2"/>
          </w:tcPr>
          <w:p w14:paraId="01BEAD55" w14:textId="77777777" w:rsidR="004E151F" w:rsidRPr="003F7B0D" w:rsidRDefault="00DB6249" w:rsidP="004E151F">
            <w:pPr>
              <w:spacing w:before="40" w:after="40"/>
              <w:jc w:val="left"/>
              <w:rPr>
                <w:rFonts w:ascii="Arial" w:hAnsi="Arial" w:cs="Arial"/>
              </w:rPr>
            </w:pPr>
            <w:r>
              <w:rPr>
                <w:rFonts w:ascii="Arial" w:hAnsi="Arial" w:cs="Arial"/>
              </w:rPr>
              <w:t>3</w:t>
            </w:r>
          </w:p>
        </w:tc>
      </w:tr>
    </w:tbl>
    <w:p w14:paraId="714FFAC4" w14:textId="77777777" w:rsidR="000C4BEA" w:rsidRPr="00FA1910" w:rsidRDefault="000C4BEA" w:rsidP="000B77C7">
      <w:pPr>
        <w:rPr>
          <w:lang w:val="en-US"/>
        </w:rPr>
      </w:pPr>
    </w:p>
    <w:sectPr w:rsidR="000C4BEA" w:rsidRPr="00FA1910" w:rsidSect="008647C9">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85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EB0699" w15:done="0"/>
  <w15:commentEx w15:paraId="6868DB0B" w15:paraIdParent="19EB0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D970" w16cex:dateUtc="2020-11-06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B0699" w16cid:durableId="234FC173"/>
  <w16cid:commentId w16cid:paraId="6868DB0B" w16cid:durableId="234FD9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7218" w14:textId="77777777" w:rsidR="00511846" w:rsidRDefault="00511846" w:rsidP="00BA54A6">
      <w:pPr>
        <w:spacing w:after="0"/>
      </w:pPr>
      <w:r>
        <w:separator/>
      </w:r>
    </w:p>
  </w:endnote>
  <w:endnote w:type="continuationSeparator" w:id="0">
    <w:p w14:paraId="7EFD6053" w14:textId="77777777" w:rsidR="00511846" w:rsidRDefault="00511846" w:rsidP="00BA54A6">
      <w:pPr>
        <w:spacing w:after="0"/>
      </w:pPr>
      <w:r>
        <w:continuationSeparator/>
      </w:r>
    </w:p>
  </w:endnote>
  <w:endnote w:type="continuationNotice" w:id="1">
    <w:p w14:paraId="20CB0DBC" w14:textId="77777777" w:rsidR="00511846" w:rsidRDefault="005118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6BC5" w14:textId="77777777" w:rsidR="00BE44E6" w:rsidRDefault="00BE44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479939"/>
      <w:docPartObj>
        <w:docPartGallery w:val="Page Numbers (Bottom of Page)"/>
        <w:docPartUnique/>
      </w:docPartObj>
    </w:sdtPr>
    <w:sdtEndPr/>
    <w:sdtContent>
      <w:p w14:paraId="7FCE1D0B" w14:textId="77777777" w:rsidR="00BE44E6" w:rsidRDefault="00BE44E6" w:rsidP="003F7B0D">
        <w:pPr>
          <w:pStyle w:val="Zpat"/>
          <w:spacing w:before="240" w:after="0"/>
          <w:jc w:val="center"/>
        </w:pPr>
        <w:r>
          <w:fldChar w:fldCharType="begin"/>
        </w:r>
        <w:r>
          <w:instrText>PAGE   \* MERGEFORMAT</w:instrText>
        </w:r>
        <w:r>
          <w:fldChar w:fldCharType="separate"/>
        </w:r>
        <w:r w:rsidR="00480F95">
          <w:rPr>
            <w:noProof/>
          </w:rPr>
          <w:t>41</w:t>
        </w:r>
        <w:r>
          <w:fldChar w:fldCharType="end"/>
        </w:r>
      </w:p>
    </w:sdtContent>
  </w:sdt>
  <w:p w14:paraId="213D1CC5" w14:textId="77777777" w:rsidR="00BE44E6" w:rsidRDefault="00BE44E6" w:rsidP="003F7B0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B7C4" w14:textId="77777777" w:rsidR="00BE44E6" w:rsidRDefault="00BE44E6" w:rsidP="00DC666A">
    <w:pPr>
      <w:pStyle w:val="Zpat"/>
      <w:jc w:val="center"/>
    </w:pPr>
    <w:r w:rsidRPr="007540D8">
      <w:rPr>
        <w:rFonts w:cs="Arial"/>
        <w:noProof/>
        <w:lang w:eastAsia="cs-CZ"/>
      </w:rPr>
      <w:drawing>
        <wp:inline distT="0" distB="0" distL="0" distR="0" wp14:anchorId="289C116D" wp14:editId="065554CC">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proofErr w:type="spellStart"/>
    <w:r>
      <w:fldChar w:fldCharType="begin"/>
    </w:r>
    <w:r>
      <w:instrText xml:space="preserve"> HYPERLINK "http://creativecommons.org/licenses/by/4.0/" </w:instrText>
    </w:r>
    <w:r>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r>
      <w:rPr>
        <w:rStyle w:val="Hypertextovodkaz"/>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AEFE2" w14:textId="77777777" w:rsidR="00511846" w:rsidRDefault="00511846" w:rsidP="00BA54A6">
      <w:pPr>
        <w:spacing w:after="0"/>
      </w:pPr>
      <w:r>
        <w:separator/>
      </w:r>
    </w:p>
  </w:footnote>
  <w:footnote w:type="continuationSeparator" w:id="0">
    <w:p w14:paraId="313BAFCD" w14:textId="77777777" w:rsidR="00511846" w:rsidRDefault="00511846" w:rsidP="00BA54A6">
      <w:pPr>
        <w:spacing w:after="0"/>
      </w:pPr>
      <w:r>
        <w:continuationSeparator/>
      </w:r>
    </w:p>
  </w:footnote>
  <w:footnote w:type="continuationNotice" w:id="1">
    <w:p w14:paraId="398BAC8A" w14:textId="77777777" w:rsidR="00511846" w:rsidRDefault="00511846">
      <w:pPr>
        <w:spacing w:after="0"/>
      </w:pPr>
    </w:p>
  </w:footnote>
  <w:footnote w:id="2">
    <w:p w14:paraId="12A2D38E" w14:textId="77777777" w:rsidR="00BE44E6" w:rsidRDefault="00BE44E6"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92ED" w14:textId="77777777" w:rsidR="00BE44E6" w:rsidRDefault="00BE44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C2DD" w14:textId="77777777" w:rsidR="00BE44E6" w:rsidRDefault="00BE44E6" w:rsidP="009C0F85">
    <w:pPr>
      <w:pStyle w:val="Zhlav"/>
    </w:pPr>
    <w:r>
      <w:rPr>
        <w:noProof/>
        <w:lang w:eastAsia="cs-CZ"/>
      </w:rPr>
      <w:drawing>
        <wp:anchor distT="0" distB="0" distL="114300" distR="114300" simplePos="0" relativeHeight="251658240" behindDoc="0" locked="0" layoutInCell="1" allowOverlap="1" wp14:anchorId="140A5EAA" wp14:editId="6CDE5627">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61AF" w14:textId="77777777" w:rsidR="00BE44E6" w:rsidRDefault="00BE44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3C7"/>
    <w:multiLevelType w:val="hybridMultilevel"/>
    <w:tmpl w:val="4CB0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707EA7"/>
    <w:multiLevelType w:val="hybridMultilevel"/>
    <w:tmpl w:val="56DA4FC6"/>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011B10"/>
    <w:multiLevelType w:val="hybridMultilevel"/>
    <w:tmpl w:val="C926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40972"/>
    <w:multiLevelType w:val="hybridMultilevel"/>
    <w:tmpl w:val="0DC6E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01CC3"/>
    <w:multiLevelType w:val="hybridMultilevel"/>
    <w:tmpl w:val="273A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D399A"/>
    <w:multiLevelType w:val="hybridMultilevel"/>
    <w:tmpl w:val="1BEC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7252734"/>
    <w:multiLevelType w:val="hybridMultilevel"/>
    <w:tmpl w:val="79C4F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F5230D3"/>
    <w:multiLevelType w:val="hybridMultilevel"/>
    <w:tmpl w:val="7D02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D432CF4"/>
    <w:multiLevelType w:val="hybridMultilevel"/>
    <w:tmpl w:val="6C2E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7557FDF"/>
    <w:multiLevelType w:val="hybridMultilevel"/>
    <w:tmpl w:val="B5CC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9">
    <w:nsid w:val="6DB22034"/>
    <w:multiLevelType w:val="hybridMultilevel"/>
    <w:tmpl w:val="40B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
  </w:num>
  <w:num w:numId="3">
    <w:abstractNumId w:val="16"/>
  </w:num>
  <w:num w:numId="4">
    <w:abstractNumId w:val="18"/>
  </w:num>
  <w:num w:numId="5">
    <w:abstractNumId w:val="12"/>
  </w:num>
  <w:num w:numId="6">
    <w:abstractNumId w:val="10"/>
  </w:num>
  <w:num w:numId="7">
    <w:abstractNumId w:val="14"/>
  </w:num>
  <w:num w:numId="8">
    <w:abstractNumId w:val="8"/>
  </w:num>
  <w:num w:numId="9">
    <w:abstractNumId w:val="3"/>
  </w:num>
  <w:num w:numId="10">
    <w:abstractNumId w:val="13"/>
  </w:num>
  <w:num w:numId="11">
    <w:abstractNumId w:val="5"/>
  </w:num>
  <w:num w:numId="12">
    <w:abstractNumId w:val="0"/>
  </w:num>
  <w:num w:numId="13">
    <w:abstractNumId w:val="6"/>
  </w:num>
  <w:num w:numId="14">
    <w:abstractNumId w:val="11"/>
  </w:num>
  <w:num w:numId="15">
    <w:abstractNumId w:val="9"/>
  </w:num>
  <w:num w:numId="16">
    <w:abstractNumId w:val="15"/>
  </w:num>
  <w:num w:numId="17">
    <w:abstractNumId w:val="2"/>
  </w:num>
  <w:num w:numId="18">
    <w:abstractNumId w:val="19"/>
  </w:num>
  <w:num w:numId="19">
    <w:abstractNumId w:val="7"/>
  </w:num>
  <w:num w:numId="20">
    <w:abstractNumId w:val="17"/>
  </w:num>
  <w:num w:numId="21">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šan Bajana">
    <w15:presenceInfo w15:providerId="AD" w15:userId="S::dusan.bajana@tafpoint.cz::85bbe247-7ecf-4786-8282-03441d81b55f"/>
  </w15:person>
  <w15:person w15:author="MVCR\MiskovskyJ">
    <w15:presenceInfo w15:providerId="None" w15:userId="MVCR\Miskovsky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comment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A6"/>
    <w:rsid w:val="00001CF5"/>
    <w:rsid w:val="000020A4"/>
    <w:rsid w:val="000029E1"/>
    <w:rsid w:val="000135EC"/>
    <w:rsid w:val="0002038E"/>
    <w:rsid w:val="00024657"/>
    <w:rsid w:val="00026733"/>
    <w:rsid w:val="00030314"/>
    <w:rsid w:val="00031367"/>
    <w:rsid w:val="00032EA6"/>
    <w:rsid w:val="00032FBE"/>
    <w:rsid w:val="000362FA"/>
    <w:rsid w:val="000374C9"/>
    <w:rsid w:val="00040054"/>
    <w:rsid w:val="00042419"/>
    <w:rsid w:val="000441E7"/>
    <w:rsid w:val="000448B6"/>
    <w:rsid w:val="000452C8"/>
    <w:rsid w:val="000532B2"/>
    <w:rsid w:val="00055794"/>
    <w:rsid w:val="0005596D"/>
    <w:rsid w:val="00056B74"/>
    <w:rsid w:val="0005707F"/>
    <w:rsid w:val="00065EC3"/>
    <w:rsid w:val="000734B0"/>
    <w:rsid w:val="00073E15"/>
    <w:rsid w:val="000755DA"/>
    <w:rsid w:val="00083DBF"/>
    <w:rsid w:val="00085A40"/>
    <w:rsid w:val="00085B93"/>
    <w:rsid w:val="00085C93"/>
    <w:rsid w:val="00087C53"/>
    <w:rsid w:val="00092028"/>
    <w:rsid w:val="00096047"/>
    <w:rsid w:val="000A03AE"/>
    <w:rsid w:val="000A27D0"/>
    <w:rsid w:val="000A4442"/>
    <w:rsid w:val="000B1A48"/>
    <w:rsid w:val="000B2FA2"/>
    <w:rsid w:val="000B77C7"/>
    <w:rsid w:val="000C38D5"/>
    <w:rsid w:val="000C4BEA"/>
    <w:rsid w:val="000C6D83"/>
    <w:rsid w:val="000D1428"/>
    <w:rsid w:val="000D3853"/>
    <w:rsid w:val="000D3A80"/>
    <w:rsid w:val="000D50CF"/>
    <w:rsid w:val="000D5498"/>
    <w:rsid w:val="000D74CF"/>
    <w:rsid w:val="000E1714"/>
    <w:rsid w:val="000E2CDA"/>
    <w:rsid w:val="000F26EB"/>
    <w:rsid w:val="0010061B"/>
    <w:rsid w:val="00103D9D"/>
    <w:rsid w:val="00104A0A"/>
    <w:rsid w:val="0010618F"/>
    <w:rsid w:val="00114827"/>
    <w:rsid w:val="001207BC"/>
    <w:rsid w:val="00123D3E"/>
    <w:rsid w:val="0012461E"/>
    <w:rsid w:val="00125EFE"/>
    <w:rsid w:val="001273A0"/>
    <w:rsid w:val="00130204"/>
    <w:rsid w:val="001304AE"/>
    <w:rsid w:val="00132D68"/>
    <w:rsid w:val="00136EE3"/>
    <w:rsid w:val="001376F3"/>
    <w:rsid w:val="00142A64"/>
    <w:rsid w:val="0014445B"/>
    <w:rsid w:val="0014499A"/>
    <w:rsid w:val="00145B47"/>
    <w:rsid w:val="00146E03"/>
    <w:rsid w:val="00151BAF"/>
    <w:rsid w:val="001564D3"/>
    <w:rsid w:val="00163102"/>
    <w:rsid w:val="00163DB0"/>
    <w:rsid w:val="001670D9"/>
    <w:rsid w:val="001717A4"/>
    <w:rsid w:val="0017503F"/>
    <w:rsid w:val="00177249"/>
    <w:rsid w:val="001808C2"/>
    <w:rsid w:val="001812FB"/>
    <w:rsid w:val="00183E4F"/>
    <w:rsid w:val="00190577"/>
    <w:rsid w:val="00194D47"/>
    <w:rsid w:val="0019597C"/>
    <w:rsid w:val="001A32FA"/>
    <w:rsid w:val="001A44B0"/>
    <w:rsid w:val="001A5512"/>
    <w:rsid w:val="001B018B"/>
    <w:rsid w:val="001B0364"/>
    <w:rsid w:val="001B57BB"/>
    <w:rsid w:val="001B6060"/>
    <w:rsid w:val="001C06C9"/>
    <w:rsid w:val="001C3C3C"/>
    <w:rsid w:val="001C3CB1"/>
    <w:rsid w:val="001C505F"/>
    <w:rsid w:val="001D51DA"/>
    <w:rsid w:val="001D56F5"/>
    <w:rsid w:val="001E1AD3"/>
    <w:rsid w:val="001E716A"/>
    <w:rsid w:val="001F16A1"/>
    <w:rsid w:val="001F57C7"/>
    <w:rsid w:val="001F7260"/>
    <w:rsid w:val="002048E6"/>
    <w:rsid w:val="00210836"/>
    <w:rsid w:val="00216FF8"/>
    <w:rsid w:val="0022149A"/>
    <w:rsid w:val="00221E7F"/>
    <w:rsid w:val="002279DF"/>
    <w:rsid w:val="00230574"/>
    <w:rsid w:val="00232325"/>
    <w:rsid w:val="002341D4"/>
    <w:rsid w:val="00234D8D"/>
    <w:rsid w:val="00237E6B"/>
    <w:rsid w:val="002446AD"/>
    <w:rsid w:val="002456C0"/>
    <w:rsid w:val="00245BA5"/>
    <w:rsid w:val="00247F56"/>
    <w:rsid w:val="00251215"/>
    <w:rsid w:val="00253F6D"/>
    <w:rsid w:val="00254710"/>
    <w:rsid w:val="0025508E"/>
    <w:rsid w:val="00255BA9"/>
    <w:rsid w:val="002608E3"/>
    <w:rsid w:val="002627AD"/>
    <w:rsid w:val="002650AC"/>
    <w:rsid w:val="00270C4C"/>
    <w:rsid w:val="00276732"/>
    <w:rsid w:val="00285C6B"/>
    <w:rsid w:val="002874C1"/>
    <w:rsid w:val="00292A27"/>
    <w:rsid w:val="00297440"/>
    <w:rsid w:val="002A2A05"/>
    <w:rsid w:val="002A3088"/>
    <w:rsid w:val="002A39C3"/>
    <w:rsid w:val="002A42C9"/>
    <w:rsid w:val="002A5164"/>
    <w:rsid w:val="002A5728"/>
    <w:rsid w:val="002B3156"/>
    <w:rsid w:val="002B48F9"/>
    <w:rsid w:val="002B60AF"/>
    <w:rsid w:val="002C0A7F"/>
    <w:rsid w:val="002C2E3D"/>
    <w:rsid w:val="002C3CAF"/>
    <w:rsid w:val="002C4558"/>
    <w:rsid w:val="002C53F3"/>
    <w:rsid w:val="002D1381"/>
    <w:rsid w:val="002D15C8"/>
    <w:rsid w:val="002D2390"/>
    <w:rsid w:val="002D556D"/>
    <w:rsid w:val="002D67BF"/>
    <w:rsid w:val="002F0562"/>
    <w:rsid w:val="002F0F78"/>
    <w:rsid w:val="002F273D"/>
    <w:rsid w:val="00302893"/>
    <w:rsid w:val="00307486"/>
    <w:rsid w:val="00314448"/>
    <w:rsid w:val="003159ED"/>
    <w:rsid w:val="0031631B"/>
    <w:rsid w:val="0033156C"/>
    <w:rsid w:val="00332E1E"/>
    <w:rsid w:val="00340778"/>
    <w:rsid w:val="00343CF5"/>
    <w:rsid w:val="00347B67"/>
    <w:rsid w:val="00350E4D"/>
    <w:rsid w:val="00351154"/>
    <w:rsid w:val="00352D23"/>
    <w:rsid w:val="003531A1"/>
    <w:rsid w:val="00354D51"/>
    <w:rsid w:val="00357B2A"/>
    <w:rsid w:val="003623C2"/>
    <w:rsid w:val="00364E01"/>
    <w:rsid w:val="00366197"/>
    <w:rsid w:val="003728C5"/>
    <w:rsid w:val="0037368A"/>
    <w:rsid w:val="00373C0F"/>
    <w:rsid w:val="00373CF0"/>
    <w:rsid w:val="00375F60"/>
    <w:rsid w:val="00381398"/>
    <w:rsid w:val="00382EDC"/>
    <w:rsid w:val="00385956"/>
    <w:rsid w:val="00386515"/>
    <w:rsid w:val="00387345"/>
    <w:rsid w:val="00391415"/>
    <w:rsid w:val="00394331"/>
    <w:rsid w:val="00397078"/>
    <w:rsid w:val="00397503"/>
    <w:rsid w:val="003A215D"/>
    <w:rsid w:val="003A57C3"/>
    <w:rsid w:val="003A7434"/>
    <w:rsid w:val="003A7BA9"/>
    <w:rsid w:val="003B32FF"/>
    <w:rsid w:val="003B44BD"/>
    <w:rsid w:val="003C041C"/>
    <w:rsid w:val="003C14BB"/>
    <w:rsid w:val="003C18AB"/>
    <w:rsid w:val="003C22AC"/>
    <w:rsid w:val="003D12E3"/>
    <w:rsid w:val="003D2614"/>
    <w:rsid w:val="003D2DEC"/>
    <w:rsid w:val="003D4A18"/>
    <w:rsid w:val="003D4BD4"/>
    <w:rsid w:val="003D6F91"/>
    <w:rsid w:val="003E048A"/>
    <w:rsid w:val="003E0744"/>
    <w:rsid w:val="003E3673"/>
    <w:rsid w:val="003E7FDC"/>
    <w:rsid w:val="003F0045"/>
    <w:rsid w:val="003F19FA"/>
    <w:rsid w:val="003F52AB"/>
    <w:rsid w:val="003F6D05"/>
    <w:rsid w:val="003F7B0D"/>
    <w:rsid w:val="0040074B"/>
    <w:rsid w:val="00402B27"/>
    <w:rsid w:val="00402E7B"/>
    <w:rsid w:val="00406D6D"/>
    <w:rsid w:val="00406EFE"/>
    <w:rsid w:val="004115B3"/>
    <w:rsid w:val="00412984"/>
    <w:rsid w:val="00412CD0"/>
    <w:rsid w:val="0041466B"/>
    <w:rsid w:val="00414F58"/>
    <w:rsid w:val="00417BD3"/>
    <w:rsid w:val="004237EF"/>
    <w:rsid w:val="00423CA3"/>
    <w:rsid w:val="00424D6A"/>
    <w:rsid w:val="00425AEB"/>
    <w:rsid w:val="00427BEF"/>
    <w:rsid w:val="00430C0B"/>
    <w:rsid w:val="00431FCC"/>
    <w:rsid w:val="00435712"/>
    <w:rsid w:val="004416FC"/>
    <w:rsid w:val="0044235F"/>
    <w:rsid w:val="00452A51"/>
    <w:rsid w:val="004545E8"/>
    <w:rsid w:val="004557EB"/>
    <w:rsid w:val="00466B4C"/>
    <w:rsid w:val="00471751"/>
    <w:rsid w:val="00475DE5"/>
    <w:rsid w:val="00480F95"/>
    <w:rsid w:val="00483CAF"/>
    <w:rsid w:val="0049112A"/>
    <w:rsid w:val="004944CC"/>
    <w:rsid w:val="00496C2E"/>
    <w:rsid w:val="004A2CAD"/>
    <w:rsid w:val="004A4CB9"/>
    <w:rsid w:val="004A594B"/>
    <w:rsid w:val="004B35C7"/>
    <w:rsid w:val="004B662C"/>
    <w:rsid w:val="004C1C4C"/>
    <w:rsid w:val="004C2C05"/>
    <w:rsid w:val="004C4EE3"/>
    <w:rsid w:val="004C6DBF"/>
    <w:rsid w:val="004D4478"/>
    <w:rsid w:val="004D5069"/>
    <w:rsid w:val="004D609E"/>
    <w:rsid w:val="004D7DC8"/>
    <w:rsid w:val="004E031D"/>
    <w:rsid w:val="004E151F"/>
    <w:rsid w:val="004E5243"/>
    <w:rsid w:val="004E67BE"/>
    <w:rsid w:val="004F342E"/>
    <w:rsid w:val="004F3636"/>
    <w:rsid w:val="00505CFF"/>
    <w:rsid w:val="00506B84"/>
    <w:rsid w:val="00506E4E"/>
    <w:rsid w:val="005101D4"/>
    <w:rsid w:val="00511846"/>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D8D"/>
    <w:rsid w:val="005508B4"/>
    <w:rsid w:val="0055112A"/>
    <w:rsid w:val="005522A0"/>
    <w:rsid w:val="005536B9"/>
    <w:rsid w:val="00554BC2"/>
    <w:rsid w:val="005568FB"/>
    <w:rsid w:val="00556A38"/>
    <w:rsid w:val="005669C9"/>
    <w:rsid w:val="00573560"/>
    <w:rsid w:val="005738C2"/>
    <w:rsid w:val="00580669"/>
    <w:rsid w:val="005813B4"/>
    <w:rsid w:val="00582DE5"/>
    <w:rsid w:val="00584C21"/>
    <w:rsid w:val="00584D5A"/>
    <w:rsid w:val="0059083E"/>
    <w:rsid w:val="00590A24"/>
    <w:rsid w:val="005910CB"/>
    <w:rsid w:val="00591A2B"/>
    <w:rsid w:val="00592C47"/>
    <w:rsid w:val="00592C8A"/>
    <w:rsid w:val="00596E0C"/>
    <w:rsid w:val="005A0907"/>
    <w:rsid w:val="005A1BB5"/>
    <w:rsid w:val="005A29CB"/>
    <w:rsid w:val="005A629C"/>
    <w:rsid w:val="005B060A"/>
    <w:rsid w:val="005B1560"/>
    <w:rsid w:val="005B1A1C"/>
    <w:rsid w:val="005C04BB"/>
    <w:rsid w:val="005C2942"/>
    <w:rsid w:val="005C47C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05C54"/>
    <w:rsid w:val="00612D78"/>
    <w:rsid w:val="00614B23"/>
    <w:rsid w:val="006153B1"/>
    <w:rsid w:val="0061784C"/>
    <w:rsid w:val="00617F7C"/>
    <w:rsid w:val="00621C99"/>
    <w:rsid w:val="00621D44"/>
    <w:rsid w:val="00634231"/>
    <w:rsid w:val="00634601"/>
    <w:rsid w:val="00634BE7"/>
    <w:rsid w:val="006358CE"/>
    <w:rsid w:val="006361CB"/>
    <w:rsid w:val="0063688F"/>
    <w:rsid w:val="00636F8E"/>
    <w:rsid w:val="00637074"/>
    <w:rsid w:val="0063708C"/>
    <w:rsid w:val="006378AF"/>
    <w:rsid w:val="00640E8E"/>
    <w:rsid w:val="00643AAA"/>
    <w:rsid w:val="00643DA4"/>
    <w:rsid w:val="00645784"/>
    <w:rsid w:val="00645DC1"/>
    <w:rsid w:val="0064742A"/>
    <w:rsid w:val="0064753D"/>
    <w:rsid w:val="0065086C"/>
    <w:rsid w:val="006552AA"/>
    <w:rsid w:val="00657B4C"/>
    <w:rsid w:val="00660C01"/>
    <w:rsid w:val="00666AE4"/>
    <w:rsid w:val="006673AA"/>
    <w:rsid w:val="00667D9B"/>
    <w:rsid w:val="00667E20"/>
    <w:rsid w:val="00670278"/>
    <w:rsid w:val="00680CAE"/>
    <w:rsid w:val="006823CC"/>
    <w:rsid w:val="00684FC6"/>
    <w:rsid w:val="00686701"/>
    <w:rsid w:val="00686B2D"/>
    <w:rsid w:val="006909B3"/>
    <w:rsid w:val="006940B9"/>
    <w:rsid w:val="006964F9"/>
    <w:rsid w:val="006B3FD5"/>
    <w:rsid w:val="006B4066"/>
    <w:rsid w:val="006B63E8"/>
    <w:rsid w:val="006B6941"/>
    <w:rsid w:val="006C6199"/>
    <w:rsid w:val="006C7AC2"/>
    <w:rsid w:val="006D276D"/>
    <w:rsid w:val="006D41B4"/>
    <w:rsid w:val="006D5AC4"/>
    <w:rsid w:val="006D6723"/>
    <w:rsid w:val="006E0F99"/>
    <w:rsid w:val="006E32D2"/>
    <w:rsid w:val="006E40F7"/>
    <w:rsid w:val="006E55B2"/>
    <w:rsid w:val="006E6B39"/>
    <w:rsid w:val="006E773A"/>
    <w:rsid w:val="006F25BD"/>
    <w:rsid w:val="006F370B"/>
    <w:rsid w:val="006F48EC"/>
    <w:rsid w:val="006F5EF9"/>
    <w:rsid w:val="006F6EBB"/>
    <w:rsid w:val="007035B5"/>
    <w:rsid w:val="00715037"/>
    <w:rsid w:val="00715A86"/>
    <w:rsid w:val="007203E6"/>
    <w:rsid w:val="007209DE"/>
    <w:rsid w:val="00724BBD"/>
    <w:rsid w:val="007274DE"/>
    <w:rsid w:val="00731ED9"/>
    <w:rsid w:val="00742207"/>
    <w:rsid w:val="007506DC"/>
    <w:rsid w:val="0075123C"/>
    <w:rsid w:val="00751931"/>
    <w:rsid w:val="007522FB"/>
    <w:rsid w:val="007536E1"/>
    <w:rsid w:val="00757C00"/>
    <w:rsid w:val="00760B76"/>
    <w:rsid w:val="00761A60"/>
    <w:rsid w:val="007627A0"/>
    <w:rsid w:val="007654C5"/>
    <w:rsid w:val="007662C2"/>
    <w:rsid w:val="00767D6B"/>
    <w:rsid w:val="0077141C"/>
    <w:rsid w:val="00772F90"/>
    <w:rsid w:val="007741B1"/>
    <w:rsid w:val="00784924"/>
    <w:rsid w:val="007874B6"/>
    <w:rsid w:val="00790433"/>
    <w:rsid w:val="00792A21"/>
    <w:rsid w:val="00795B22"/>
    <w:rsid w:val="00796310"/>
    <w:rsid w:val="0079735E"/>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615B"/>
    <w:rsid w:val="007D6A2B"/>
    <w:rsid w:val="007E0DDE"/>
    <w:rsid w:val="007E172B"/>
    <w:rsid w:val="007E314A"/>
    <w:rsid w:val="007E3774"/>
    <w:rsid w:val="007E44F9"/>
    <w:rsid w:val="007E4928"/>
    <w:rsid w:val="007E4EB3"/>
    <w:rsid w:val="007F415B"/>
    <w:rsid w:val="007F4BF0"/>
    <w:rsid w:val="007F79B5"/>
    <w:rsid w:val="0080001C"/>
    <w:rsid w:val="00801702"/>
    <w:rsid w:val="00803F7C"/>
    <w:rsid w:val="008040A2"/>
    <w:rsid w:val="0080644E"/>
    <w:rsid w:val="00810A4B"/>
    <w:rsid w:val="00813E70"/>
    <w:rsid w:val="008165BA"/>
    <w:rsid w:val="008175C9"/>
    <w:rsid w:val="0082083D"/>
    <w:rsid w:val="0082181C"/>
    <w:rsid w:val="00822705"/>
    <w:rsid w:val="00827157"/>
    <w:rsid w:val="00830C1A"/>
    <w:rsid w:val="0083199D"/>
    <w:rsid w:val="0083646F"/>
    <w:rsid w:val="00836A09"/>
    <w:rsid w:val="008376FD"/>
    <w:rsid w:val="00837BD6"/>
    <w:rsid w:val="00843510"/>
    <w:rsid w:val="00850A46"/>
    <w:rsid w:val="008529D1"/>
    <w:rsid w:val="008530A0"/>
    <w:rsid w:val="008542A5"/>
    <w:rsid w:val="00854A05"/>
    <w:rsid w:val="00855ED9"/>
    <w:rsid w:val="00857F98"/>
    <w:rsid w:val="008634BE"/>
    <w:rsid w:val="008647C9"/>
    <w:rsid w:val="008663FE"/>
    <w:rsid w:val="00870C33"/>
    <w:rsid w:val="00874817"/>
    <w:rsid w:val="00875B14"/>
    <w:rsid w:val="008762CD"/>
    <w:rsid w:val="0088039A"/>
    <w:rsid w:val="0088360C"/>
    <w:rsid w:val="0088409C"/>
    <w:rsid w:val="00885757"/>
    <w:rsid w:val="00885A30"/>
    <w:rsid w:val="008868BD"/>
    <w:rsid w:val="00887105"/>
    <w:rsid w:val="00891BCA"/>
    <w:rsid w:val="008A22FB"/>
    <w:rsid w:val="008A2738"/>
    <w:rsid w:val="008A5B90"/>
    <w:rsid w:val="008B2333"/>
    <w:rsid w:val="008B62FC"/>
    <w:rsid w:val="008B68DB"/>
    <w:rsid w:val="008B7B07"/>
    <w:rsid w:val="008C05D1"/>
    <w:rsid w:val="008C312F"/>
    <w:rsid w:val="008C56D8"/>
    <w:rsid w:val="008C7F44"/>
    <w:rsid w:val="008D252D"/>
    <w:rsid w:val="008E0154"/>
    <w:rsid w:val="008E5F89"/>
    <w:rsid w:val="008F0DED"/>
    <w:rsid w:val="008F7F26"/>
    <w:rsid w:val="009003B7"/>
    <w:rsid w:val="0090280C"/>
    <w:rsid w:val="00906CA3"/>
    <w:rsid w:val="00912D8B"/>
    <w:rsid w:val="00915F1E"/>
    <w:rsid w:val="00917117"/>
    <w:rsid w:val="00922054"/>
    <w:rsid w:val="009315B1"/>
    <w:rsid w:val="0093248C"/>
    <w:rsid w:val="009372F5"/>
    <w:rsid w:val="009374C2"/>
    <w:rsid w:val="00937740"/>
    <w:rsid w:val="00937D97"/>
    <w:rsid w:val="0094189C"/>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3326"/>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C2F6F"/>
    <w:rsid w:val="009C5AFF"/>
    <w:rsid w:val="009D095F"/>
    <w:rsid w:val="009D0E14"/>
    <w:rsid w:val="009D4D10"/>
    <w:rsid w:val="009D59D5"/>
    <w:rsid w:val="009E2D27"/>
    <w:rsid w:val="009E2D7C"/>
    <w:rsid w:val="009E3D97"/>
    <w:rsid w:val="009E46AC"/>
    <w:rsid w:val="009E57EE"/>
    <w:rsid w:val="009E7182"/>
    <w:rsid w:val="009F2220"/>
    <w:rsid w:val="009F5CB0"/>
    <w:rsid w:val="009F61CD"/>
    <w:rsid w:val="009F624D"/>
    <w:rsid w:val="00A000F0"/>
    <w:rsid w:val="00A14B8B"/>
    <w:rsid w:val="00A169B6"/>
    <w:rsid w:val="00A207F9"/>
    <w:rsid w:val="00A331AE"/>
    <w:rsid w:val="00A33A86"/>
    <w:rsid w:val="00A37E7A"/>
    <w:rsid w:val="00A453B9"/>
    <w:rsid w:val="00A50AB6"/>
    <w:rsid w:val="00A5211B"/>
    <w:rsid w:val="00A55D52"/>
    <w:rsid w:val="00A57256"/>
    <w:rsid w:val="00A64841"/>
    <w:rsid w:val="00A71143"/>
    <w:rsid w:val="00A7448F"/>
    <w:rsid w:val="00A74BE1"/>
    <w:rsid w:val="00A801CB"/>
    <w:rsid w:val="00A8194A"/>
    <w:rsid w:val="00A82433"/>
    <w:rsid w:val="00A85B86"/>
    <w:rsid w:val="00A85C1C"/>
    <w:rsid w:val="00A8683B"/>
    <w:rsid w:val="00A87477"/>
    <w:rsid w:val="00A95E0A"/>
    <w:rsid w:val="00A9624E"/>
    <w:rsid w:val="00A96AE7"/>
    <w:rsid w:val="00AA09EA"/>
    <w:rsid w:val="00AA2783"/>
    <w:rsid w:val="00AA31D9"/>
    <w:rsid w:val="00AA78CE"/>
    <w:rsid w:val="00AC23D0"/>
    <w:rsid w:val="00AC4452"/>
    <w:rsid w:val="00AC73BD"/>
    <w:rsid w:val="00AD67E1"/>
    <w:rsid w:val="00AE7608"/>
    <w:rsid w:val="00B010B1"/>
    <w:rsid w:val="00B013F9"/>
    <w:rsid w:val="00B01EB2"/>
    <w:rsid w:val="00B0317C"/>
    <w:rsid w:val="00B03201"/>
    <w:rsid w:val="00B05880"/>
    <w:rsid w:val="00B07841"/>
    <w:rsid w:val="00B132C1"/>
    <w:rsid w:val="00B14E33"/>
    <w:rsid w:val="00B1636E"/>
    <w:rsid w:val="00B16843"/>
    <w:rsid w:val="00B2179C"/>
    <w:rsid w:val="00B22723"/>
    <w:rsid w:val="00B24799"/>
    <w:rsid w:val="00B30A4A"/>
    <w:rsid w:val="00B3449F"/>
    <w:rsid w:val="00B37CF9"/>
    <w:rsid w:val="00B439DE"/>
    <w:rsid w:val="00B47B1C"/>
    <w:rsid w:val="00B558D2"/>
    <w:rsid w:val="00B61678"/>
    <w:rsid w:val="00B619E1"/>
    <w:rsid w:val="00B62A05"/>
    <w:rsid w:val="00B704AD"/>
    <w:rsid w:val="00B71C88"/>
    <w:rsid w:val="00B741F7"/>
    <w:rsid w:val="00B84349"/>
    <w:rsid w:val="00B91425"/>
    <w:rsid w:val="00B92259"/>
    <w:rsid w:val="00B969CE"/>
    <w:rsid w:val="00B97C8B"/>
    <w:rsid w:val="00BA2714"/>
    <w:rsid w:val="00BA54A6"/>
    <w:rsid w:val="00BA6A49"/>
    <w:rsid w:val="00BA6B8C"/>
    <w:rsid w:val="00BB0541"/>
    <w:rsid w:val="00BB0F5A"/>
    <w:rsid w:val="00BB1ED4"/>
    <w:rsid w:val="00BB3EDB"/>
    <w:rsid w:val="00BB6F1F"/>
    <w:rsid w:val="00BC2FD3"/>
    <w:rsid w:val="00BC7191"/>
    <w:rsid w:val="00BC7C6B"/>
    <w:rsid w:val="00BD0C19"/>
    <w:rsid w:val="00BD3B67"/>
    <w:rsid w:val="00BD429A"/>
    <w:rsid w:val="00BD4B1E"/>
    <w:rsid w:val="00BE251F"/>
    <w:rsid w:val="00BE44E6"/>
    <w:rsid w:val="00BE5D12"/>
    <w:rsid w:val="00BE6BA1"/>
    <w:rsid w:val="00BE7557"/>
    <w:rsid w:val="00BF0C8F"/>
    <w:rsid w:val="00BF1A68"/>
    <w:rsid w:val="00BF396F"/>
    <w:rsid w:val="00BF51BE"/>
    <w:rsid w:val="00BF5681"/>
    <w:rsid w:val="00BF7648"/>
    <w:rsid w:val="00BF7979"/>
    <w:rsid w:val="00C053E9"/>
    <w:rsid w:val="00C10292"/>
    <w:rsid w:val="00C14285"/>
    <w:rsid w:val="00C142B1"/>
    <w:rsid w:val="00C17160"/>
    <w:rsid w:val="00C20950"/>
    <w:rsid w:val="00C20AB8"/>
    <w:rsid w:val="00C23B4F"/>
    <w:rsid w:val="00C25D6A"/>
    <w:rsid w:val="00C321AB"/>
    <w:rsid w:val="00C34308"/>
    <w:rsid w:val="00C36402"/>
    <w:rsid w:val="00C373DF"/>
    <w:rsid w:val="00C41E9A"/>
    <w:rsid w:val="00C41F26"/>
    <w:rsid w:val="00C45D63"/>
    <w:rsid w:val="00C523D2"/>
    <w:rsid w:val="00C55C28"/>
    <w:rsid w:val="00C56A4D"/>
    <w:rsid w:val="00C6085F"/>
    <w:rsid w:val="00C6416F"/>
    <w:rsid w:val="00C713FE"/>
    <w:rsid w:val="00C724A4"/>
    <w:rsid w:val="00C7280F"/>
    <w:rsid w:val="00C75651"/>
    <w:rsid w:val="00C77445"/>
    <w:rsid w:val="00C80E2A"/>
    <w:rsid w:val="00C81BFB"/>
    <w:rsid w:val="00C82DC7"/>
    <w:rsid w:val="00C932D3"/>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879"/>
    <w:rsid w:val="00CE3E22"/>
    <w:rsid w:val="00CE3F03"/>
    <w:rsid w:val="00CE4F79"/>
    <w:rsid w:val="00CE69CA"/>
    <w:rsid w:val="00CE705E"/>
    <w:rsid w:val="00CF260E"/>
    <w:rsid w:val="00CF62FE"/>
    <w:rsid w:val="00CF7E69"/>
    <w:rsid w:val="00D017DD"/>
    <w:rsid w:val="00D0523A"/>
    <w:rsid w:val="00D057A9"/>
    <w:rsid w:val="00D06909"/>
    <w:rsid w:val="00D10238"/>
    <w:rsid w:val="00D11742"/>
    <w:rsid w:val="00D11A74"/>
    <w:rsid w:val="00D13294"/>
    <w:rsid w:val="00D148B7"/>
    <w:rsid w:val="00D25936"/>
    <w:rsid w:val="00D3218F"/>
    <w:rsid w:val="00D33459"/>
    <w:rsid w:val="00D3524B"/>
    <w:rsid w:val="00D36E3B"/>
    <w:rsid w:val="00D4155A"/>
    <w:rsid w:val="00D43037"/>
    <w:rsid w:val="00D44E01"/>
    <w:rsid w:val="00D61604"/>
    <w:rsid w:val="00D617EE"/>
    <w:rsid w:val="00D632E9"/>
    <w:rsid w:val="00D636F3"/>
    <w:rsid w:val="00D63949"/>
    <w:rsid w:val="00D63963"/>
    <w:rsid w:val="00D71105"/>
    <w:rsid w:val="00D71DB4"/>
    <w:rsid w:val="00D72428"/>
    <w:rsid w:val="00D77CBC"/>
    <w:rsid w:val="00D919D4"/>
    <w:rsid w:val="00D95AD2"/>
    <w:rsid w:val="00D96F37"/>
    <w:rsid w:val="00DA269E"/>
    <w:rsid w:val="00DB1C01"/>
    <w:rsid w:val="00DB1F32"/>
    <w:rsid w:val="00DB6249"/>
    <w:rsid w:val="00DB7464"/>
    <w:rsid w:val="00DC0674"/>
    <w:rsid w:val="00DC427D"/>
    <w:rsid w:val="00DC4395"/>
    <w:rsid w:val="00DC666A"/>
    <w:rsid w:val="00DC792C"/>
    <w:rsid w:val="00DD043F"/>
    <w:rsid w:val="00DD0635"/>
    <w:rsid w:val="00DD1942"/>
    <w:rsid w:val="00DD4400"/>
    <w:rsid w:val="00DD4E03"/>
    <w:rsid w:val="00DD6D6F"/>
    <w:rsid w:val="00DD7BD2"/>
    <w:rsid w:val="00DE377C"/>
    <w:rsid w:val="00DE4468"/>
    <w:rsid w:val="00DE47C5"/>
    <w:rsid w:val="00DE51E8"/>
    <w:rsid w:val="00DF05EC"/>
    <w:rsid w:val="00DF0AA5"/>
    <w:rsid w:val="00DF3114"/>
    <w:rsid w:val="00DF348C"/>
    <w:rsid w:val="00DF3B47"/>
    <w:rsid w:val="00DF3FE9"/>
    <w:rsid w:val="00DF51CC"/>
    <w:rsid w:val="00DF683C"/>
    <w:rsid w:val="00E01018"/>
    <w:rsid w:val="00E01D55"/>
    <w:rsid w:val="00E03842"/>
    <w:rsid w:val="00E11941"/>
    <w:rsid w:val="00E213D9"/>
    <w:rsid w:val="00E25810"/>
    <w:rsid w:val="00E25977"/>
    <w:rsid w:val="00E3274A"/>
    <w:rsid w:val="00E32F22"/>
    <w:rsid w:val="00E33AFA"/>
    <w:rsid w:val="00E36645"/>
    <w:rsid w:val="00E373FE"/>
    <w:rsid w:val="00E4036C"/>
    <w:rsid w:val="00E40744"/>
    <w:rsid w:val="00E42366"/>
    <w:rsid w:val="00E559B0"/>
    <w:rsid w:val="00E60B11"/>
    <w:rsid w:val="00E62906"/>
    <w:rsid w:val="00E63F8A"/>
    <w:rsid w:val="00E65DD2"/>
    <w:rsid w:val="00E67A22"/>
    <w:rsid w:val="00E74AA2"/>
    <w:rsid w:val="00E756C4"/>
    <w:rsid w:val="00E76CB3"/>
    <w:rsid w:val="00E81255"/>
    <w:rsid w:val="00E82526"/>
    <w:rsid w:val="00E84A9F"/>
    <w:rsid w:val="00E84D4B"/>
    <w:rsid w:val="00E87393"/>
    <w:rsid w:val="00E9373D"/>
    <w:rsid w:val="00E93B5C"/>
    <w:rsid w:val="00EA023E"/>
    <w:rsid w:val="00EA0B92"/>
    <w:rsid w:val="00EA309B"/>
    <w:rsid w:val="00EA37D1"/>
    <w:rsid w:val="00EB0815"/>
    <w:rsid w:val="00EB2182"/>
    <w:rsid w:val="00EB4B03"/>
    <w:rsid w:val="00EB57F0"/>
    <w:rsid w:val="00EB5C99"/>
    <w:rsid w:val="00EB6657"/>
    <w:rsid w:val="00EB7DF3"/>
    <w:rsid w:val="00EC2F37"/>
    <w:rsid w:val="00EC4DEC"/>
    <w:rsid w:val="00EC4E31"/>
    <w:rsid w:val="00ED1C5D"/>
    <w:rsid w:val="00ED665D"/>
    <w:rsid w:val="00ED6B8E"/>
    <w:rsid w:val="00ED772B"/>
    <w:rsid w:val="00ED7977"/>
    <w:rsid w:val="00EE019B"/>
    <w:rsid w:val="00EE419E"/>
    <w:rsid w:val="00EE68C3"/>
    <w:rsid w:val="00EE72BC"/>
    <w:rsid w:val="00EF49D9"/>
    <w:rsid w:val="00EF5B42"/>
    <w:rsid w:val="00EF6BC6"/>
    <w:rsid w:val="00EF6D4E"/>
    <w:rsid w:val="00EF748B"/>
    <w:rsid w:val="00F01016"/>
    <w:rsid w:val="00F018B0"/>
    <w:rsid w:val="00F07F2A"/>
    <w:rsid w:val="00F10C68"/>
    <w:rsid w:val="00F11AD0"/>
    <w:rsid w:val="00F121A8"/>
    <w:rsid w:val="00F17FAB"/>
    <w:rsid w:val="00F23164"/>
    <w:rsid w:val="00F23A59"/>
    <w:rsid w:val="00F304DC"/>
    <w:rsid w:val="00F33716"/>
    <w:rsid w:val="00F4260E"/>
    <w:rsid w:val="00F43530"/>
    <w:rsid w:val="00F44155"/>
    <w:rsid w:val="00F566C3"/>
    <w:rsid w:val="00F654C5"/>
    <w:rsid w:val="00F67AD0"/>
    <w:rsid w:val="00F67C9F"/>
    <w:rsid w:val="00F70BF9"/>
    <w:rsid w:val="00F71F45"/>
    <w:rsid w:val="00F736A9"/>
    <w:rsid w:val="00F74251"/>
    <w:rsid w:val="00F75076"/>
    <w:rsid w:val="00F76A30"/>
    <w:rsid w:val="00F802FD"/>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E0030"/>
    <w:rsid w:val="00FF21FF"/>
    <w:rsid w:val="00FF44CA"/>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A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qFormat/>
    <w:rsid w:val="00BA54A6"/>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rf-trn-lbl">
    <w:name w:val="rf-trn-lbl"/>
    <w:basedOn w:val="Standardnpsmoodstavce"/>
    <w:rsid w:val="007D6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qFormat/>
    <w:rsid w:val="00BA54A6"/>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rf-trn-lbl">
    <w:name w:val="rf-trn-lbl"/>
    <w:basedOn w:val="Standardnpsmoodstavce"/>
    <w:rsid w:val="007D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857622198">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274821501">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group.org/subjectareas/enterprise/archimate/model-exchange-file-format" TargetMode="Externa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g"/><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g"/><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zakonyprolidi.cz/cs/2009-11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vcr.cz/soubor/metodika-tco-ict-sluzeb-vs-pdf.aspx" TargetMode="External"/><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glossaryDocument" Target="glossary/document.xml"/><Relationship Id="rId35"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E5E20DB66B418D88ACED04E46880D0"/>
        <w:category>
          <w:name w:val="Obecné"/>
          <w:gallery w:val="placeholder"/>
        </w:category>
        <w:types>
          <w:type w:val="bbPlcHdr"/>
        </w:types>
        <w:behaviors>
          <w:behavior w:val="content"/>
        </w:behaviors>
        <w:guid w:val="{1C4D77CB-B647-49BB-AD31-7383DED7688E}"/>
      </w:docPartPr>
      <w:docPartBody>
        <w:p w:rsidR="00481522" w:rsidRDefault="000A1C8D" w:rsidP="000A1C8D">
          <w:pPr>
            <w:pStyle w:val="42E5E20DB66B418D88ACED04E46880D01"/>
          </w:pPr>
          <w:r w:rsidRPr="003F7B0D">
            <w:rPr>
              <w:rFonts w:ascii="Arial" w:hAnsi="Arial" w:cs="Arial"/>
              <w:i/>
              <w:color w:val="FF0000"/>
            </w:rPr>
            <w:t>Zvolte položku.</w:t>
          </w:r>
        </w:p>
      </w:docPartBody>
    </w:docPart>
    <w:docPart>
      <w:docPartPr>
        <w:name w:val="D3357BA8C29844619F6BFA8F39630693"/>
        <w:category>
          <w:name w:val="Obecné"/>
          <w:gallery w:val="placeholder"/>
        </w:category>
        <w:types>
          <w:type w:val="bbPlcHdr"/>
        </w:types>
        <w:behaviors>
          <w:behavior w:val="content"/>
        </w:behaviors>
        <w:guid w:val="{AE857559-89D2-4AED-AF69-78BF9A888716}"/>
      </w:docPartPr>
      <w:docPartBody>
        <w:p w:rsidR="00481522" w:rsidRDefault="000A1C8D" w:rsidP="000A1C8D">
          <w:pPr>
            <w:pStyle w:val="D3357BA8C29844619F6BFA8F396306931"/>
          </w:pPr>
          <w:r w:rsidRPr="003F7B0D">
            <w:rPr>
              <w:rFonts w:ascii="Arial" w:hAnsi="Arial" w:cs="Arial"/>
              <w:i/>
              <w:color w:val="FF0000"/>
            </w:rPr>
            <w:t>Zvolte položku.</w:t>
          </w:r>
        </w:p>
      </w:docPartBody>
    </w:docPart>
    <w:docPart>
      <w:docPartPr>
        <w:name w:val="4245C409ED2A48BAB80CA9075E5AFC26"/>
        <w:category>
          <w:name w:val="Obecné"/>
          <w:gallery w:val="placeholder"/>
        </w:category>
        <w:types>
          <w:type w:val="bbPlcHdr"/>
        </w:types>
        <w:behaviors>
          <w:behavior w:val="content"/>
        </w:behaviors>
        <w:guid w:val="{2386F1EC-56FD-4FDC-BEB2-3DD42624D731}"/>
      </w:docPartPr>
      <w:docPartBody>
        <w:p w:rsidR="00481522" w:rsidRDefault="000A1C8D" w:rsidP="000A1C8D">
          <w:pPr>
            <w:pStyle w:val="4245C409ED2A48BAB80CA9075E5AFC261"/>
          </w:pPr>
          <w:r w:rsidRPr="003F7B0D">
            <w:rPr>
              <w:rStyle w:val="Zstupntext"/>
              <w:rFonts w:ascii="Arial" w:hAnsi="Arial" w:cs="Arial"/>
              <w:i/>
              <w:color w:val="FF0000"/>
            </w:rPr>
            <w:t>Zvolte položku.</w:t>
          </w:r>
        </w:p>
      </w:docPartBody>
    </w:docPart>
    <w:docPart>
      <w:docPartPr>
        <w:name w:val="BC2923316CC64CE68FABD27C9E9773D4"/>
        <w:category>
          <w:name w:val="Obecné"/>
          <w:gallery w:val="placeholder"/>
        </w:category>
        <w:types>
          <w:type w:val="bbPlcHdr"/>
        </w:types>
        <w:behaviors>
          <w:behavior w:val="content"/>
        </w:behaviors>
        <w:guid w:val="{E2CE7AED-73AA-4170-85FD-8E84323DA57B}"/>
      </w:docPartPr>
      <w:docPartBody>
        <w:p w:rsidR="00481522" w:rsidRDefault="000A1C8D" w:rsidP="000A1C8D">
          <w:pPr>
            <w:pStyle w:val="BC2923316CC64CE68FABD27C9E9773D41"/>
          </w:pPr>
          <w:r w:rsidRPr="003F7B0D">
            <w:rPr>
              <w:rStyle w:val="Zstupntext"/>
              <w:rFonts w:ascii="Arial" w:hAnsi="Arial" w:cs="Arial"/>
              <w:i/>
              <w:color w:val="FF0000"/>
            </w:rPr>
            <w:t>Zvolte položku.</w:t>
          </w:r>
        </w:p>
      </w:docPartBody>
    </w:docPart>
    <w:docPart>
      <w:docPartPr>
        <w:name w:val="5068DFDF68AF45C08B7A267D25EAE33E"/>
        <w:category>
          <w:name w:val="Obecné"/>
          <w:gallery w:val="placeholder"/>
        </w:category>
        <w:types>
          <w:type w:val="bbPlcHdr"/>
        </w:types>
        <w:behaviors>
          <w:behavior w:val="content"/>
        </w:behaviors>
        <w:guid w:val="{840A7DBA-DEA2-43C9-8069-9AA7BDC1C8D3}"/>
      </w:docPartPr>
      <w:docPartBody>
        <w:p w:rsidR="00481522" w:rsidRDefault="000A1C8D" w:rsidP="000A1C8D">
          <w:pPr>
            <w:pStyle w:val="5068DFDF68AF45C08B7A267D25EAE33E1"/>
          </w:pPr>
          <w:r w:rsidRPr="003F7B0D">
            <w:rPr>
              <w:rStyle w:val="Zstupntext"/>
              <w:rFonts w:ascii="Arial" w:hAnsi="Arial" w:cs="Arial"/>
              <w:i/>
              <w:color w:val="FF0000"/>
            </w:rPr>
            <w:t>Zvolte položku.</w:t>
          </w:r>
        </w:p>
      </w:docPartBody>
    </w:docPart>
    <w:docPart>
      <w:docPartPr>
        <w:name w:val="322CDC4A1BB5475E812A3D846A9F9DC0"/>
        <w:category>
          <w:name w:val="Obecné"/>
          <w:gallery w:val="placeholder"/>
        </w:category>
        <w:types>
          <w:type w:val="bbPlcHdr"/>
        </w:types>
        <w:behaviors>
          <w:behavior w:val="content"/>
        </w:behaviors>
        <w:guid w:val="{E4BECD43-7415-47D6-9D76-B9D07A020E92}"/>
      </w:docPartPr>
      <w:docPartBody>
        <w:p w:rsidR="00481522" w:rsidRDefault="000A1C8D" w:rsidP="000A1C8D">
          <w:pPr>
            <w:pStyle w:val="322CDC4A1BB5475E812A3D846A9F9DC01"/>
          </w:pPr>
          <w:r w:rsidRPr="003F7B0D">
            <w:rPr>
              <w:rStyle w:val="Zstupntext"/>
              <w:rFonts w:ascii="Arial" w:hAnsi="Arial" w:cs="Arial"/>
              <w:i/>
              <w:color w:val="FF0000"/>
            </w:rPr>
            <w:t>Zvolte položku.</w:t>
          </w:r>
        </w:p>
      </w:docPartBody>
    </w:docPart>
    <w:docPart>
      <w:docPartPr>
        <w:name w:val="65C1A4043E80448F9F69A07C1413DAAC"/>
        <w:category>
          <w:name w:val="Obecné"/>
          <w:gallery w:val="placeholder"/>
        </w:category>
        <w:types>
          <w:type w:val="bbPlcHdr"/>
        </w:types>
        <w:behaviors>
          <w:behavior w:val="content"/>
        </w:behaviors>
        <w:guid w:val="{43A8315E-0677-48B3-B9B0-E837C6961F54}"/>
      </w:docPartPr>
      <w:docPartBody>
        <w:p w:rsidR="00481522" w:rsidRDefault="000A1C8D" w:rsidP="000A1C8D">
          <w:pPr>
            <w:pStyle w:val="65C1A4043E80448F9F69A07C1413DAAC1"/>
          </w:pPr>
          <w:r w:rsidRPr="003F7B0D">
            <w:rPr>
              <w:rStyle w:val="Zstupntext"/>
              <w:rFonts w:ascii="Arial" w:hAnsi="Arial" w:cs="Arial"/>
              <w:i/>
              <w:color w:val="FF0000"/>
            </w:rPr>
            <w:t>Zvolte položku.</w:t>
          </w:r>
        </w:p>
      </w:docPartBody>
    </w:docPart>
    <w:docPart>
      <w:docPartPr>
        <w:name w:val="6F5E4E653A804B42875EF4AAE3ADC65A"/>
        <w:category>
          <w:name w:val="Obecné"/>
          <w:gallery w:val="placeholder"/>
        </w:category>
        <w:types>
          <w:type w:val="bbPlcHdr"/>
        </w:types>
        <w:behaviors>
          <w:behavior w:val="content"/>
        </w:behaviors>
        <w:guid w:val="{209E4119-11B1-4F24-A856-334052DCDBD1}"/>
      </w:docPartPr>
      <w:docPartBody>
        <w:p w:rsidR="00481522" w:rsidRDefault="000A1C8D" w:rsidP="000A1C8D">
          <w:pPr>
            <w:pStyle w:val="6F5E4E653A804B42875EF4AAE3ADC65A1"/>
          </w:pPr>
          <w:r w:rsidRPr="003F7B0D">
            <w:rPr>
              <w:rStyle w:val="Zstupntext"/>
              <w:rFonts w:ascii="Arial" w:hAnsi="Arial" w:cs="Arial"/>
              <w:i/>
              <w:color w:val="FF0000"/>
            </w:rPr>
            <w:t>Zvolte položku.</w:t>
          </w:r>
        </w:p>
      </w:docPartBody>
    </w:docPart>
    <w:docPart>
      <w:docPartPr>
        <w:name w:val="A002A462F44946F99FD38C6D7FCAF80F"/>
        <w:category>
          <w:name w:val="Obecné"/>
          <w:gallery w:val="placeholder"/>
        </w:category>
        <w:types>
          <w:type w:val="bbPlcHdr"/>
        </w:types>
        <w:behaviors>
          <w:behavior w:val="content"/>
        </w:behaviors>
        <w:guid w:val="{B2140C48-9826-4787-B8DF-36082E2F8152}"/>
      </w:docPartPr>
      <w:docPartBody>
        <w:p w:rsidR="00481522" w:rsidRDefault="000A1C8D" w:rsidP="000A1C8D">
          <w:pPr>
            <w:pStyle w:val="A002A462F44946F99FD38C6D7FCAF80F1"/>
          </w:pPr>
          <w:r w:rsidRPr="003F7B0D">
            <w:rPr>
              <w:rStyle w:val="Zstupntext"/>
              <w:rFonts w:ascii="Arial" w:hAnsi="Arial" w:cs="Arial"/>
              <w:i/>
              <w:color w:val="FF0000"/>
            </w:rPr>
            <w:t>Zvolte položku.</w:t>
          </w:r>
        </w:p>
      </w:docPartBody>
    </w:docPart>
    <w:docPart>
      <w:docPartPr>
        <w:name w:val="AC439F70025B408A9F309F0ED2AF2BD2"/>
        <w:category>
          <w:name w:val="Obecné"/>
          <w:gallery w:val="placeholder"/>
        </w:category>
        <w:types>
          <w:type w:val="bbPlcHdr"/>
        </w:types>
        <w:behaviors>
          <w:behavior w:val="content"/>
        </w:behaviors>
        <w:guid w:val="{5C47C907-1B00-4A0E-B71F-4A0C64452AFE}"/>
      </w:docPartPr>
      <w:docPartBody>
        <w:p w:rsidR="00481522" w:rsidRDefault="000A1C8D" w:rsidP="000A1C8D">
          <w:pPr>
            <w:pStyle w:val="AC439F70025B408A9F309F0ED2AF2BD21"/>
          </w:pPr>
          <w:r w:rsidRPr="003F7B0D">
            <w:rPr>
              <w:rStyle w:val="Zstupntext"/>
              <w:rFonts w:ascii="Arial" w:hAnsi="Arial" w:cs="Arial"/>
              <w:i/>
              <w:color w:val="FF0000"/>
            </w:rPr>
            <w:t>Zvolte položku.</w:t>
          </w:r>
        </w:p>
      </w:docPartBody>
    </w:docPart>
    <w:docPart>
      <w:docPartPr>
        <w:name w:val="0DC75EF6463D46169D2ECE62C57E7669"/>
        <w:category>
          <w:name w:val="Obecné"/>
          <w:gallery w:val="placeholder"/>
        </w:category>
        <w:types>
          <w:type w:val="bbPlcHdr"/>
        </w:types>
        <w:behaviors>
          <w:behavior w:val="content"/>
        </w:behaviors>
        <w:guid w:val="{7B64D544-5C6D-422A-B3B1-9207F098A314}"/>
      </w:docPartPr>
      <w:docPartBody>
        <w:p w:rsidR="00481522" w:rsidRDefault="000A1C8D" w:rsidP="000A1C8D">
          <w:pPr>
            <w:pStyle w:val="0DC75EF6463D46169D2ECE62C57E76691"/>
          </w:pPr>
          <w:r w:rsidRPr="003F7B0D">
            <w:rPr>
              <w:rStyle w:val="Zstupntext"/>
              <w:rFonts w:ascii="Arial" w:hAnsi="Arial" w:cs="Arial"/>
              <w:i/>
              <w:color w:val="FF0000"/>
            </w:rPr>
            <w:t>Zvolte položku.</w:t>
          </w:r>
        </w:p>
      </w:docPartBody>
    </w:docPart>
    <w:docPart>
      <w:docPartPr>
        <w:name w:val="1F920A59E9A449EB86B5CE3489207A7A"/>
        <w:category>
          <w:name w:val="Obecné"/>
          <w:gallery w:val="placeholder"/>
        </w:category>
        <w:types>
          <w:type w:val="bbPlcHdr"/>
        </w:types>
        <w:behaviors>
          <w:behavior w:val="content"/>
        </w:behaviors>
        <w:guid w:val="{C7901CAC-E228-41F5-9EDA-7CA0B2DEE954}"/>
      </w:docPartPr>
      <w:docPartBody>
        <w:p w:rsidR="00481522" w:rsidRDefault="000A1C8D" w:rsidP="000A1C8D">
          <w:pPr>
            <w:pStyle w:val="1F920A59E9A449EB86B5CE3489207A7A1"/>
          </w:pPr>
          <w:r w:rsidRPr="003F7B0D">
            <w:rPr>
              <w:rStyle w:val="Zstupntext"/>
              <w:rFonts w:ascii="Arial" w:hAnsi="Arial" w:cs="Arial"/>
              <w:i/>
              <w:color w:val="FF0000"/>
            </w:rPr>
            <w:t>Zvolte položku.</w:t>
          </w:r>
        </w:p>
      </w:docPartBody>
    </w:docPart>
    <w:docPart>
      <w:docPartPr>
        <w:name w:val="41BE60DE2BAD4B2189A7DDF8FCE5A4FC"/>
        <w:category>
          <w:name w:val="Obecné"/>
          <w:gallery w:val="placeholder"/>
        </w:category>
        <w:types>
          <w:type w:val="bbPlcHdr"/>
        </w:types>
        <w:behaviors>
          <w:behavior w:val="content"/>
        </w:behaviors>
        <w:guid w:val="{F060B005-EA4D-437B-ADDB-45B0920A5FF6}"/>
      </w:docPartPr>
      <w:docPartBody>
        <w:p w:rsidR="00481522" w:rsidRDefault="000A1C8D" w:rsidP="000A1C8D">
          <w:pPr>
            <w:pStyle w:val="41BE60DE2BAD4B2189A7DDF8FCE5A4FC1"/>
          </w:pPr>
          <w:r w:rsidRPr="003F7B0D">
            <w:rPr>
              <w:rStyle w:val="Zstupntext"/>
              <w:rFonts w:ascii="Arial" w:hAnsi="Arial" w:cs="Arial"/>
              <w:i/>
              <w:color w:val="FF0000"/>
            </w:rPr>
            <w:t>Zvolte položku.</w:t>
          </w:r>
        </w:p>
      </w:docPartBody>
    </w:docPart>
    <w:docPart>
      <w:docPartPr>
        <w:name w:val="26B4BDA399374DC1B206AEBEDA79E3BA"/>
        <w:category>
          <w:name w:val="Obecné"/>
          <w:gallery w:val="placeholder"/>
        </w:category>
        <w:types>
          <w:type w:val="bbPlcHdr"/>
        </w:types>
        <w:behaviors>
          <w:behavior w:val="content"/>
        </w:behaviors>
        <w:guid w:val="{1C55ABB8-EC2F-40F3-B6DD-AD9BE0F54BE7}"/>
      </w:docPartPr>
      <w:docPartBody>
        <w:p w:rsidR="00481522" w:rsidRDefault="000A1C8D" w:rsidP="000A1C8D">
          <w:pPr>
            <w:pStyle w:val="26B4BDA399374DC1B206AEBEDA79E3BA1"/>
          </w:pPr>
          <w:r w:rsidRPr="003F7B0D">
            <w:rPr>
              <w:rStyle w:val="Zstupntext"/>
              <w:rFonts w:ascii="Arial" w:hAnsi="Arial" w:cs="Arial"/>
              <w:i/>
              <w:color w:val="FF0000"/>
            </w:rPr>
            <w:t>Zvolte položku.</w:t>
          </w:r>
        </w:p>
      </w:docPartBody>
    </w:docPart>
    <w:docPart>
      <w:docPartPr>
        <w:name w:val="AFB21194223B49CC9337010EB8B51FA1"/>
        <w:category>
          <w:name w:val="Obecné"/>
          <w:gallery w:val="placeholder"/>
        </w:category>
        <w:types>
          <w:type w:val="bbPlcHdr"/>
        </w:types>
        <w:behaviors>
          <w:behavior w:val="content"/>
        </w:behaviors>
        <w:guid w:val="{B392A352-5D7B-4E1E-8E77-C838E3ED000F}"/>
      </w:docPartPr>
      <w:docPartBody>
        <w:p w:rsidR="00481522" w:rsidRDefault="000A1C8D" w:rsidP="000A1C8D">
          <w:pPr>
            <w:pStyle w:val="AFB21194223B49CC9337010EB8B51FA11"/>
          </w:pPr>
          <w:r w:rsidRPr="003F7B0D">
            <w:rPr>
              <w:rStyle w:val="Zstupntext"/>
              <w:rFonts w:ascii="Arial" w:hAnsi="Arial" w:cs="Arial"/>
              <w:i/>
              <w:color w:val="FF0000"/>
            </w:rPr>
            <w:t>Zvolte položku.</w:t>
          </w:r>
        </w:p>
      </w:docPartBody>
    </w:docPart>
    <w:docPart>
      <w:docPartPr>
        <w:name w:val="B67C805FE74246789B5900B3B7CB4040"/>
        <w:category>
          <w:name w:val="Obecné"/>
          <w:gallery w:val="placeholder"/>
        </w:category>
        <w:types>
          <w:type w:val="bbPlcHdr"/>
        </w:types>
        <w:behaviors>
          <w:behavior w:val="content"/>
        </w:behaviors>
        <w:guid w:val="{DBE5899A-F5C2-4779-BCF7-90E1FA7B639D}"/>
      </w:docPartPr>
      <w:docPartBody>
        <w:p w:rsidR="00481522" w:rsidRDefault="000A1C8D" w:rsidP="000A1C8D">
          <w:pPr>
            <w:pStyle w:val="B67C805FE74246789B5900B3B7CB40401"/>
          </w:pPr>
          <w:r w:rsidRPr="003F7B0D">
            <w:rPr>
              <w:rStyle w:val="Zstupntext"/>
              <w:rFonts w:ascii="Arial" w:hAnsi="Arial" w:cs="Arial"/>
              <w:i/>
              <w:color w:val="FF0000"/>
            </w:rPr>
            <w:t>Zvolte položku.</w:t>
          </w:r>
        </w:p>
      </w:docPartBody>
    </w:docPart>
    <w:docPart>
      <w:docPartPr>
        <w:name w:val="8D2F5A6364E940698B21EBD271E6F3F9"/>
        <w:category>
          <w:name w:val="Obecné"/>
          <w:gallery w:val="placeholder"/>
        </w:category>
        <w:types>
          <w:type w:val="bbPlcHdr"/>
        </w:types>
        <w:behaviors>
          <w:behavior w:val="content"/>
        </w:behaviors>
        <w:guid w:val="{91CC662E-0772-414C-BDA2-490F53CA6E89}"/>
      </w:docPartPr>
      <w:docPartBody>
        <w:p w:rsidR="00481522" w:rsidRDefault="000A1C8D" w:rsidP="000A1C8D">
          <w:pPr>
            <w:pStyle w:val="8D2F5A6364E940698B21EBD271E6F3F91"/>
          </w:pPr>
          <w:r w:rsidRPr="003F7B0D">
            <w:rPr>
              <w:rStyle w:val="Zstupntext"/>
              <w:rFonts w:ascii="Arial" w:hAnsi="Arial" w:cs="Arial"/>
              <w:i/>
              <w:color w:val="FF0000"/>
            </w:rPr>
            <w:t>Zvolte položku.</w:t>
          </w:r>
        </w:p>
      </w:docPartBody>
    </w:docPart>
    <w:docPart>
      <w:docPartPr>
        <w:name w:val="A2CBEE3303C54F95B7921280F5951AB0"/>
        <w:category>
          <w:name w:val="Obecné"/>
          <w:gallery w:val="placeholder"/>
        </w:category>
        <w:types>
          <w:type w:val="bbPlcHdr"/>
        </w:types>
        <w:behaviors>
          <w:behavior w:val="content"/>
        </w:behaviors>
        <w:guid w:val="{EE54AD81-21E7-4E2F-8FA6-16CD061F3FE7}"/>
      </w:docPartPr>
      <w:docPartBody>
        <w:p w:rsidR="00481522" w:rsidRDefault="000A1C8D" w:rsidP="000A1C8D">
          <w:pPr>
            <w:pStyle w:val="A2CBEE3303C54F95B7921280F5951AB01"/>
          </w:pPr>
          <w:r w:rsidRPr="003F7B0D">
            <w:rPr>
              <w:rStyle w:val="Zstupntext"/>
              <w:rFonts w:ascii="Arial" w:hAnsi="Arial" w:cs="Arial"/>
              <w:i/>
              <w:color w:val="FF0000"/>
            </w:rPr>
            <w:t>Zvolte položku.</w:t>
          </w:r>
        </w:p>
      </w:docPartBody>
    </w:docPart>
    <w:docPart>
      <w:docPartPr>
        <w:name w:val="D8052821E34447648BADC4BCF1DE7030"/>
        <w:category>
          <w:name w:val="Obecné"/>
          <w:gallery w:val="placeholder"/>
        </w:category>
        <w:types>
          <w:type w:val="bbPlcHdr"/>
        </w:types>
        <w:behaviors>
          <w:behavior w:val="content"/>
        </w:behaviors>
        <w:guid w:val="{1ADBD9DE-C782-41C3-A41B-72B5226D0A9D}"/>
      </w:docPartPr>
      <w:docPartBody>
        <w:p w:rsidR="00481522" w:rsidRDefault="000A1C8D" w:rsidP="000A1C8D">
          <w:pPr>
            <w:pStyle w:val="D8052821E34447648BADC4BCF1DE70301"/>
          </w:pPr>
          <w:r w:rsidRPr="003F7B0D">
            <w:rPr>
              <w:rStyle w:val="Zstupntext"/>
              <w:rFonts w:ascii="Arial" w:hAnsi="Arial" w:cs="Arial"/>
              <w:i/>
              <w:color w:val="FF0000"/>
            </w:rPr>
            <w:t>Zvolte položku.</w:t>
          </w:r>
        </w:p>
      </w:docPartBody>
    </w:docPart>
    <w:docPart>
      <w:docPartPr>
        <w:name w:val="B8880E72AC7E4B75A08B7B26CAD5A82D"/>
        <w:category>
          <w:name w:val="Obecné"/>
          <w:gallery w:val="placeholder"/>
        </w:category>
        <w:types>
          <w:type w:val="bbPlcHdr"/>
        </w:types>
        <w:behaviors>
          <w:behavior w:val="content"/>
        </w:behaviors>
        <w:guid w:val="{95C86C21-3358-4DAD-A827-51522694BC53}"/>
      </w:docPartPr>
      <w:docPartBody>
        <w:p w:rsidR="00481522" w:rsidRDefault="000A1C8D" w:rsidP="000A1C8D">
          <w:pPr>
            <w:pStyle w:val="B8880E72AC7E4B75A08B7B26CAD5A82D1"/>
          </w:pPr>
          <w:r w:rsidRPr="003F7B0D">
            <w:rPr>
              <w:rStyle w:val="Zstupntext"/>
              <w:rFonts w:ascii="Arial" w:hAnsi="Arial" w:cs="Arial"/>
              <w:i/>
              <w:color w:val="FF0000"/>
            </w:rPr>
            <w:t>Zvolte položku.</w:t>
          </w:r>
        </w:p>
      </w:docPartBody>
    </w:docPart>
    <w:docPart>
      <w:docPartPr>
        <w:name w:val="F830DD9D221844C4A0FB9CD287607648"/>
        <w:category>
          <w:name w:val="Obecné"/>
          <w:gallery w:val="placeholder"/>
        </w:category>
        <w:types>
          <w:type w:val="bbPlcHdr"/>
        </w:types>
        <w:behaviors>
          <w:behavior w:val="content"/>
        </w:behaviors>
        <w:guid w:val="{B3CB38A9-233E-4B9F-A931-C6D72BDD0E25}"/>
      </w:docPartPr>
      <w:docPartBody>
        <w:p w:rsidR="00481522" w:rsidRDefault="000A1C8D" w:rsidP="000A1C8D">
          <w:pPr>
            <w:pStyle w:val="F830DD9D221844C4A0FB9CD2876076481"/>
          </w:pPr>
          <w:r w:rsidRPr="003F7B0D">
            <w:rPr>
              <w:rStyle w:val="Zstupntext"/>
              <w:rFonts w:ascii="Arial" w:hAnsi="Arial" w:cs="Arial"/>
              <w:i/>
              <w:color w:val="FF0000"/>
            </w:rPr>
            <w:t>Zvolte položku.</w:t>
          </w:r>
        </w:p>
      </w:docPartBody>
    </w:docPart>
    <w:docPart>
      <w:docPartPr>
        <w:name w:val="D7C4AA3D23D941BF96EE0914FB436408"/>
        <w:category>
          <w:name w:val="Obecné"/>
          <w:gallery w:val="placeholder"/>
        </w:category>
        <w:types>
          <w:type w:val="bbPlcHdr"/>
        </w:types>
        <w:behaviors>
          <w:behavior w:val="content"/>
        </w:behaviors>
        <w:guid w:val="{2B8B0B54-8DD7-4676-BCE4-0BAF955E61CA}"/>
      </w:docPartPr>
      <w:docPartBody>
        <w:p w:rsidR="00481522" w:rsidRDefault="000A1C8D" w:rsidP="000A1C8D">
          <w:pPr>
            <w:pStyle w:val="D7C4AA3D23D941BF96EE0914FB4364081"/>
          </w:pPr>
          <w:r w:rsidRPr="003F7B0D">
            <w:rPr>
              <w:rStyle w:val="Zstupntext"/>
              <w:rFonts w:ascii="Arial" w:hAnsi="Arial" w:cs="Arial"/>
              <w:i/>
              <w:color w:val="FF0000"/>
            </w:rPr>
            <w:t>Zvolte položku.</w:t>
          </w:r>
        </w:p>
      </w:docPartBody>
    </w:docPart>
    <w:docPart>
      <w:docPartPr>
        <w:name w:val="C60AA54E67F94F5C971DC4EA2DF53D57"/>
        <w:category>
          <w:name w:val="Obecné"/>
          <w:gallery w:val="placeholder"/>
        </w:category>
        <w:types>
          <w:type w:val="bbPlcHdr"/>
        </w:types>
        <w:behaviors>
          <w:behavior w:val="content"/>
        </w:behaviors>
        <w:guid w:val="{E29052C0-E52E-4C86-80F2-9D90041BC443}"/>
      </w:docPartPr>
      <w:docPartBody>
        <w:p w:rsidR="00481522" w:rsidRDefault="000A1C8D" w:rsidP="000A1C8D">
          <w:pPr>
            <w:pStyle w:val="C60AA54E67F94F5C971DC4EA2DF53D571"/>
          </w:pPr>
          <w:r w:rsidRPr="003F7B0D">
            <w:rPr>
              <w:rStyle w:val="Zstupntext"/>
              <w:rFonts w:ascii="Arial" w:hAnsi="Arial" w:cs="Arial"/>
              <w:i/>
              <w:color w:val="FF0000"/>
            </w:rPr>
            <w:t>Zvolte položku.</w:t>
          </w:r>
        </w:p>
      </w:docPartBody>
    </w:docPart>
    <w:docPart>
      <w:docPartPr>
        <w:name w:val="2DEDB45D0D6140068E2ADBF753DD53D2"/>
        <w:category>
          <w:name w:val="Obecné"/>
          <w:gallery w:val="placeholder"/>
        </w:category>
        <w:types>
          <w:type w:val="bbPlcHdr"/>
        </w:types>
        <w:behaviors>
          <w:behavior w:val="content"/>
        </w:behaviors>
        <w:guid w:val="{C0FE1099-FC3D-42A1-AB25-609E831C4B40}"/>
      </w:docPartPr>
      <w:docPartBody>
        <w:p w:rsidR="00481522" w:rsidRDefault="000A1C8D" w:rsidP="000A1C8D">
          <w:pPr>
            <w:pStyle w:val="2DEDB45D0D6140068E2ADBF753DD53D21"/>
          </w:pPr>
          <w:r w:rsidRPr="003F7B0D">
            <w:rPr>
              <w:rStyle w:val="Zstupntext"/>
              <w:rFonts w:ascii="Arial" w:hAnsi="Arial" w:cs="Arial"/>
              <w:i/>
              <w:color w:val="FF0000"/>
            </w:rPr>
            <w:t>Zvolte položku.</w:t>
          </w:r>
        </w:p>
      </w:docPartBody>
    </w:docPart>
    <w:docPart>
      <w:docPartPr>
        <w:name w:val="62249551EF0E4CCDADB16F86A258157E"/>
        <w:category>
          <w:name w:val="Obecné"/>
          <w:gallery w:val="placeholder"/>
        </w:category>
        <w:types>
          <w:type w:val="bbPlcHdr"/>
        </w:types>
        <w:behaviors>
          <w:behavior w:val="content"/>
        </w:behaviors>
        <w:guid w:val="{D5DB3117-F08D-4218-B24F-16628C8A7025}"/>
      </w:docPartPr>
      <w:docPartBody>
        <w:p w:rsidR="00481522" w:rsidRDefault="000A1C8D" w:rsidP="000A1C8D">
          <w:pPr>
            <w:pStyle w:val="62249551EF0E4CCDADB16F86A258157E1"/>
          </w:pPr>
          <w:r w:rsidRPr="003F7B0D">
            <w:rPr>
              <w:rStyle w:val="Zstupntext"/>
              <w:rFonts w:ascii="Arial" w:hAnsi="Arial" w:cs="Arial"/>
              <w:i/>
              <w:color w:val="FF0000"/>
            </w:rPr>
            <w:t>Zvolte položku.</w:t>
          </w:r>
        </w:p>
      </w:docPartBody>
    </w:docPart>
    <w:docPart>
      <w:docPartPr>
        <w:name w:val="B9684E75CF1B4717B3B9D4234AB54F66"/>
        <w:category>
          <w:name w:val="Obecné"/>
          <w:gallery w:val="placeholder"/>
        </w:category>
        <w:types>
          <w:type w:val="bbPlcHdr"/>
        </w:types>
        <w:behaviors>
          <w:behavior w:val="content"/>
        </w:behaviors>
        <w:guid w:val="{514AA3FA-0F7C-4482-8CAF-407B5C914533}"/>
      </w:docPartPr>
      <w:docPartBody>
        <w:p w:rsidR="00481522" w:rsidRDefault="000A1C8D" w:rsidP="000A1C8D">
          <w:pPr>
            <w:pStyle w:val="B9684E75CF1B4717B3B9D4234AB54F661"/>
          </w:pPr>
          <w:r w:rsidRPr="003F7B0D">
            <w:rPr>
              <w:rStyle w:val="Zstupntext"/>
              <w:rFonts w:ascii="Arial" w:hAnsi="Arial" w:cs="Arial"/>
              <w:i/>
              <w:color w:val="FF0000"/>
            </w:rPr>
            <w:t>Zvolte položku.</w:t>
          </w:r>
        </w:p>
      </w:docPartBody>
    </w:docPart>
    <w:docPart>
      <w:docPartPr>
        <w:name w:val="B043701FBA834CBABA2C9DDF0C7A2D99"/>
        <w:category>
          <w:name w:val="Obecné"/>
          <w:gallery w:val="placeholder"/>
        </w:category>
        <w:types>
          <w:type w:val="bbPlcHdr"/>
        </w:types>
        <w:behaviors>
          <w:behavior w:val="content"/>
        </w:behaviors>
        <w:guid w:val="{DCADDC05-2AE0-4933-A70F-6D453848425B}"/>
      </w:docPartPr>
      <w:docPartBody>
        <w:p w:rsidR="00481522" w:rsidRDefault="000A1C8D" w:rsidP="000A1C8D">
          <w:pPr>
            <w:pStyle w:val="B043701FBA834CBABA2C9DDF0C7A2D991"/>
          </w:pPr>
          <w:r w:rsidRPr="003F7B0D">
            <w:rPr>
              <w:rStyle w:val="Zstupntext"/>
              <w:rFonts w:ascii="Arial" w:hAnsi="Arial" w:cs="Arial"/>
              <w:i/>
              <w:color w:val="FF0000"/>
            </w:rPr>
            <w:t>Zvolte položku.</w:t>
          </w:r>
        </w:p>
      </w:docPartBody>
    </w:docPart>
    <w:docPart>
      <w:docPartPr>
        <w:name w:val="74D7AF7C8DA941C2938AEFB03CEB9E2F"/>
        <w:category>
          <w:name w:val="Obecné"/>
          <w:gallery w:val="placeholder"/>
        </w:category>
        <w:types>
          <w:type w:val="bbPlcHdr"/>
        </w:types>
        <w:behaviors>
          <w:behavior w:val="content"/>
        </w:behaviors>
        <w:guid w:val="{B3C6DD17-CBC2-4726-BCED-054BD12E14EF}"/>
      </w:docPartPr>
      <w:docPartBody>
        <w:p w:rsidR="00481522" w:rsidRDefault="000A1C8D" w:rsidP="000A1C8D">
          <w:pPr>
            <w:pStyle w:val="74D7AF7C8DA941C2938AEFB03CEB9E2F1"/>
          </w:pPr>
          <w:r w:rsidRPr="003F7B0D">
            <w:rPr>
              <w:rStyle w:val="Zstupntext"/>
              <w:rFonts w:ascii="Arial" w:hAnsi="Arial" w:cs="Arial"/>
              <w:i/>
              <w:color w:val="FF0000"/>
            </w:rPr>
            <w:t>Zvolte položku.</w:t>
          </w:r>
        </w:p>
      </w:docPartBody>
    </w:docPart>
    <w:docPart>
      <w:docPartPr>
        <w:name w:val="E71FEAF82F56461DA009C8C5BA199B0A"/>
        <w:category>
          <w:name w:val="Obecné"/>
          <w:gallery w:val="placeholder"/>
        </w:category>
        <w:types>
          <w:type w:val="bbPlcHdr"/>
        </w:types>
        <w:behaviors>
          <w:behavior w:val="content"/>
        </w:behaviors>
        <w:guid w:val="{381483FF-FEFB-4288-8C56-93FD4FE836DC}"/>
      </w:docPartPr>
      <w:docPartBody>
        <w:p w:rsidR="00481522" w:rsidRDefault="000A1C8D" w:rsidP="000A1C8D">
          <w:pPr>
            <w:pStyle w:val="E71FEAF82F56461DA009C8C5BA199B0A1"/>
          </w:pPr>
          <w:r w:rsidRPr="003F7B0D">
            <w:rPr>
              <w:rStyle w:val="Zstupntext"/>
              <w:rFonts w:ascii="Arial" w:hAnsi="Arial" w:cs="Arial"/>
              <w:i/>
              <w:color w:val="FF0000"/>
            </w:rPr>
            <w:t>Zvolte položku.</w:t>
          </w:r>
        </w:p>
      </w:docPartBody>
    </w:docPart>
    <w:docPart>
      <w:docPartPr>
        <w:name w:val="F47452C6033642C2BD829CA4AE6FE85B"/>
        <w:category>
          <w:name w:val="Obecné"/>
          <w:gallery w:val="placeholder"/>
        </w:category>
        <w:types>
          <w:type w:val="bbPlcHdr"/>
        </w:types>
        <w:behaviors>
          <w:behavior w:val="content"/>
        </w:behaviors>
        <w:guid w:val="{E0582AE7-5165-4507-867B-4BC169C0AA3D}"/>
      </w:docPartPr>
      <w:docPartBody>
        <w:p w:rsidR="00481522" w:rsidRDefault="000A1C8D" w:rsidP="000A1C8D">
          <w:pPr>
            <w:pStyle w:val="F47452C6033642C2BD829CA4AE6FE85B1"/>
          </w:pPr>
          <w:r w:rsidRPr="003F7B0D">
            <w:rPr>
              <w:rStyle w:val="Zstupntext"/>
              <w:rFonts w:ascii="Arial" w:hAnsi="Arial" w:cs="Arial"/>
              <w:i/>
              <w:color w:val="FF0000"/>
            </w:rPr>
            <w:t>Zvolte položku.</w:t>
          </w:r>
        </w:p>
      </w:docPartBody>
    </w:docPart>
    <w:docPart>
      <w:docPartPr>
        <w:name w:val="EE85299700D74F1A9F163212DDB7C69B"/>
        <w:category>
          <w:name w:val="Obecné"/>
          <w:gallery w:val="placeholder"/>
        </w:category>
        <w:types>
          <w:type w:val="bbPlcHdr"/>
        </w:types>
        <w:behaviors>
          <w:behavior w:val="content"/>
        </w:behaviors>
        <w:guid w:val="{C9F54CB9-1B64-4754-9607-6B1C2A1F9945}"/>
      </w:docPartPr>
      <w:docPartBody>
        <w:p w:rsidR="00481522" w:rsidRDefault="000A1C8D" w:rsidP="000A1C8D">
          <w:pPr>
            <w:pStyle w:val="EE85299700D74F1A9F163212DDB7C69B1"/>
          </w:pPr>
          <w:r w:rsidRPr="003F7B0D">
            <w:rPr>
              <w:rStyle w:val="Zstupntext"/>
              <w:rFonts w:ascii="Arial" w:hAnsi="Arial" w:cs="Arial"/>
              <w:i/>
              <w:color w:val="FF0000"/>
            </w:rPr>
            <w:t>Zvolte položku.</w:t>
          </w:r>
        </w:p>
      </w:docPartBody>
    </w:docPart>
    <w:docPart>
      <w:docPartPr>
        <w:name w:val="3AAE5F288D2D41C6B7BAE9A68F285442"/>
        <w:category>
          <w:name w:val="Obecné"/>
          <w:gallery w:val="placeholder"/>
        </w:category>
        <w:types>
          <w:type w:val="bbPlcHdr"/>
        </w:types>
        <w:behaviors>
          <w:behavior w:val="content"/>
        </w:behaviors>
        <w:guid w:val="{0DDE51B2-96F9-471C-9481-FFCAB4FEE0F1}"/>
      </w:docPartPr>
      <w:docPartBody>
        <w:p w:rsidR="00481522" w:rsidRDefault="000A1C8D" w:rsidP="000A1C8D">
          <w:pPr>
            <w:pStyle w:val="3AAE5F288D2D41C6B7BAE9A68F2854421"/>
          </w:pPr>
          <w:r w:rsidRPr="003F7B0D">
            <w:rPr>
              <w:rStyle w:val="Zstupntext"/>
              <w:rFonts w:ascii="Arial" w:hAnsi="Arial" w:cs="Arial"/>
              <w:i/>
              <w:color w:val="FF0000"/>
            </w:rPr>
            <w:t>Zvolte položku.</w:t>
          </w:r>
        </w:p>
      </w:docPartBody>
    </w:docPart>
    <w:docPart>
      <w:docPartPr>
        <w:name w:val="A1212D17CEFF4FBCA0DDE495BCF28B89"/>
        <w:category>
          <w:name w:val="Obecné"/>
          <w:gallery w:val="placeholder"/>
        </w:category>
        <w:types>
          <w:type w:val="bbPlcHdr"/>
        </w:types>
        <w:behaviors>
          <w:behavior w:val="content"/>
        </w:behaviors>
        <w:guid w:val="{310D286A-6CA9-49B3-9A15-F704BD3D0A88}"/>
      </w:docPartPr>
      <w:docPartBody>
        <w:p w:rsidR="00481522" w:rsidRDefault="000A1C8D" w:rsidP="000A1C8D">
          <w:pPr>
            <w:pStyle w:val="A1212D17CEFF4FBCA0DDE495BCF28B891"/>
          </w:pPr>
          <w:r w:rsidRPr="003F7B0D">
            <w:rPr>
              <w:rStyle w:val="Zstupntext"/>
              <w:rFonts w:ascii="Arial" w:hAnsi="Arial" w:cs="Arial"/>
              <w:i/>
              <w:color w:val="FF0000"/>
            </w:rPr>
            <w:t>Zvolte položku.</w:t>
          </w:r>
        </w:p>
      </w:docPartBody>
    </w:docPart>
    <w:docPart>
      <w:docPartPr>
        <w:name w:val="E8D2C8CA2CD0413390B960C77901FB76"/>
        <w:category>
          <w:name w:val="Obecné"/>
          <w:gallery w:val="placeholder"/>
        </w:category>
        <w:types>
          <w:type w:val="bbPlcHdr"/>
        </w:types>
        <w:behaviors>
          <w:behavior w:val="content"/>
        </w:behaviors>
        <w:guid w:val="{21F2BAC8-0E04-4100-ACAC-BDDD87DB7432}"/>
      </w:docPartPr>
      <w:docPartBody>
        <w:p w:rsidR="00481522" w:rsidRDefault="000A1C8D" w:rsidP="000A1C8D">
          <w:pPr>
            <w:pStyle w:val="E8D2C8CA2CD0413390B960C77901FB761"/>
          </w:pPr>
          <w:r w:rsidRPr="003F7B0D">
            <w:rPr>
              <w:rStyle w:val="Zstupntext"/>
              <w:rFonts w:ascii="Arial" w:hAnsi="Arial" w:cs="Arial"/>
              <w:i/>
              <w:color w:val="FF0000"/>
            </w:rPr>
            <w:t>Zvolte položku.</w:t>
          </w:r>
        </w:p>
      </w:docPartBody>
    </w:docPart>
    <w:docPart>
      <w:docPartPr>
        <w:name w:val="98A97EFEE7B64C5F8AEBE5A7A3C61291"/>
        <w:category>
          <w:name w:val="Obecné"/>
          <w:gallery w:val="placeholder"/>
        </w:category>
        <w:types>
          <w:type w:val="bbPlcHdr"/>
        </w:types>
        <w:behaviors>
          <w:behavior w:val="content"/>
        </w:behaviors>
        <w:guid w:val="{1E91452A-CD52-4E6E-9619-0415D135FEB7}"/>
      </w:docPartPr>
      <w:docPartBody>
        <w:p w:rsidR="00481522" w:rsidRDefault="000A1C8D" w:rsidP="000A1C8D">
          <w:pPr>
            <w:pStyle w:val="98A97EFEE7B64C5F8AEBE5A7A3C612911"/>
          </w:pPr>
          <w:r w:rsidRPr="003F7B0D">
            <w:rPr>
              <w:rStyle w:val="Zstupntext"/>
              <w:rFonts w:ascii="Arial" w:hAnsi="Arial" w:cs="Arial"/>
              <w:i/>
              <w:color w:val="FF0000"/>
            </w:rPr>
            <w:t>Zvolte položku.</w:t>
          </w:r>
        </w:p>
      </w:docPartBody>
    </w:docPart>
    <w:docPart>
      <w:docPartPr>
        <w:name w:val="502294258C45410591044B09C98B8276"/>
        <w:category>
          <w:name w:val="Obecné"/>
          <w:gallery w:val="placeholder"/>
        </w:category>
        <w:types>
          <w:type w:val="bbPlcHdr"/>
        </w:types>
        <w:behaviors>
          <w:behavior w:val="content"/>
        </w:behaviors>
        <w:guid w:val="{7B01E492-6207-43ED-AA30-20DDFA426194}"/>
      </w:docPartPr>
      <w:docPartBody>
        <w:p w:rsidR="00481522" w:rsidRDefault="000A1C8D" w:rsidP="000A1C8D">
          <w:pPr>
            <w:pStyle w:val="502294258C45410591044B09C98B82761"/>
          </w:pPr>
          <w:r w:rsidRPr="003F7B0D">
            <w:rPr>
              <w:rStyle w:val="Zstupntext"/>
              <w:rFonts w:ascii="Arial" w:hAnsi="Arial" w:cs="Arial"/>
              <w:i/>
              <w:color w:val="FF0000"/>
            </w:rPr>
            <w:t>Zvolte položku.</w:t>
          </w:r>
        </w:p>
      </w:docPartBody>
    </w:docPart>
    <w:docPart>
      <w:docPartPr>
        <w:name w:val="A28E7E955C2844F68E01CEC1D728E425"/>
        <w:category>
          <w:name w:val="Obecné"/>
          <w:gallery w:val="placeholder"/>
        </w:category>
        <w:types>
          <w:type w:val="bbPlcHdr"/>
        </w:types>
        <w:behaviors>
          <w:behavior w:val="content"/>
        </w:behaviors>
        <w:guid w:val="{F0FE8FDB-67F8-4516-98C0-10E1FD1ED12C}"/>
      </w:docPartPr>
      <w:docPartBody>
        <w:p w:rsidR="00481522" w:rsidRDefault="000A1C8D" w:rsidP="000A1C8D">
          <w:pPr>
            <w:pStyle w:val="A28E7E955C2844F68E01CEC1D728E4251"/>
          </w:pPr>
          <w:r w:rsidRPr="003F7B0D">
            <w:rPr>
              <w:rStyle w:val="Zstupntext"/>
              <w:rFonts w:ascii="Arial" w:hAnsi="Arial" w:cs="Arial"/>
              <w:i/>
              <w:color w:val="FF0000"/>
            </w:rPr>
            <w:t>Zvolte položku.</w:t>
          </w:r>
        </w:p>
      </w:docPartBody>
    </w:docPart>
    <w:docPart>
      <w:docPartPr>
        <w:name w:val="C9AE069D9D9146B098201E446FD2CD9C"/>
        <w:category>
          <w:name w:val="Obecné"/>
          <w:gallery w:val="placeholder"/>
        </w:category>
        <w:types>
          <w:type w:val="bbPlcHdr"/>
        </w:types>
        <w:behaviors>
          <w:behavior w:val="content"/>
        </w:behaviors>
        <w:guid w:val="{CCD2B843-CFB8-4834-A767-0D57A7BDE14C}"/>
      </w:docPartPr>
      <w:docPartBody>
        <w:p w:rsidR="00481522" w:rsidRDefault="000A1C8D" w:rsidP="000A1C8D">
          <w:pPr>
            <w:pStyle w:val="C9AE069D9D9146B098201E446FD2CD9C1"/>
          </w:pPr>
          <w:r w:rsidRPr="003F7B0D">
            <w:rPr>
              <w:rStyle w:val="Zstupntext"/>
              <w:rFonts w:ascii="Arial" w:hAnsi="Arial" w:cs="Arial"/>
              <w:i/>
              <w:color w:val="FF0000"/>
            </w:rPr>
            <w:t>Zvolte položku.</w:t>
          </w:r>
        </w:p>
      </w:docPartBody>
    </w:docPart>
    <w:docPart>
      <w:docPartPr>
        <w:name w:val="8057501C406A438393FABED30DEFF553"/>
        <w:category>
          <w:name w:val="Obecné"/>
          <w:gallery w:val="placeholder"/>
        </w:category>
        <w:types>
          <w:type w:val="bbPlcHdr"/>
        </w:types>
        <w:behaviors>
          <w:behavior w:val="content"/>
        </w:behaviors>
        <w:guid w:val="{FA2B0AE9-D006-489C-93AA-35A36EDF3A9C}"/>
      </w:docPartPr>
      <w:docPartBody>
        <w:p w:rsidR="00481522" w:rsidRDefault="000A1C8D" w:rsidP="000A1C8D">
          <w:pPr>
            <w:pStyle w:val="8057501C406A438393FABED30DEFF5531"/>
          </w:pPr>
          <w:r w:rsidRPr="003F7B0D">
            <w:rPr>
              <w:rStyle w:val="Zstupntext"/>
              <w:rFonts w:ascii="Arial" w:hAnsi="Arial" w:cs="Arial"/>
              <w:i/>
              <w:color w:val="FF0000"/>
            </w:rPr>
            <w:t>Zvolte položku.</w:t>
          </w:r>
        </w:p>
      </w:docPartBody>
    </w:docPart>
    <w:docPart>
      <w:docPartPr>
        <w:name w:val="EE66C8183EB446DEB50EF12D5D4B1B2B"/>
        <w:category>
          <w:name w:val="Obecné"/>
          <w:gallery w:val="placeholder"/>
        </w:category>
        <w:types>
          <w:type w:val="bbPlcHdr"/>
        </w:types>
        <w:behaviors>
          <w:behavior w:val="content"/>
        </w:behaviors>
        <w:guid w:val="{9A5AB875-73E1-4B93-B192-B6A06C9E9C13}"/>
      </w:docPartPr>
      <w:docPartBody>
        <w:p w:rsidR="00481522" w:rsidRDefault="000A1C8D" w:rsidP="000A1C8D">
          <w:pPr>
            <w:pStyle w:val="EE66C8183EB446DEB50EF12D5D4B1B2B1"/>
          </w:pPr>
          <w:r w:rsidRPr="003F7B0D">
            <w:rPr>
              <w:rStyle w:val="Zstupntext"/>
              <w:rFonts w:ascii="Arial" w:hAnsi="Arial" w:cs="Arial"/>
              <w:i/>
              <w:color w:val="FF0000"/>
            </w:rPr>
            <w:t>Zvolte položku.</w:t>
          </w:r>
        </w:p>
      </w:docPartBody>
    </w:docPart>
    <w:docPart>
      <w:docPartPr>
        <w:name w:val="CD2B9C32078843E2A44379E8399251AA"/>
        <w:category>
          <w:name w:val="Obecné"/>
          <w:gallery w:val="placeholder"/>
        </w:category>
        <w:types>
          <w:type w:val="bbPlcHdr"/>
        </w:types>
        <w:behaviors>
          <w:behavior w:val="content"/>
        </w:behaviors>
        <w:guid w:val="{BFDB3467-7CFC-48A5-82FA-30630599B185}"/>
      </w:docPartPr>
      <w:docPartBody>
        <w:p w:rsidR="00481522" w:rsidRDefault="000A1C8D" w:rsidP="000A1C8D">
          <w:pPr>
            <w:pStyle w:val="CD2B9C32078843E2A44379E8399251AA1"/>
          </w:pPr>
          <w:r w:rsidRPr="003F7B0D">
            <w:rPr>
              <w:rStyle w:val="Zstupntext"/>
              <w:rFonts w:ascii="Arial" w:hAnsi="Arial" w:cs="Arial"/>
              <w:i/>
              <w:color w:val="FF0000"/>
            </w:rPr>
            <w:t>Zvolte položku.</w:t>
          </w:r>
        </w:p>
      </w:docPartBody>
    </w:docPart>
    <w:docPart>
      <w:docPartPr>
        <w:name w:val="B942E85DD97A4DC4B64398DD61226CDA"/>
        <w:category>
          <w:name w:val="Obecné"/>
          <w:gallery w:val="placeholder"/>
        </w:category>
        <w:types>
          <w:type w:val="bbPlcHdr"/>
        </w:types>
        <w:behaviors>
          <w:behavior w:val="content"/>
        </w:behaviors>
        <w:guid w:val="{485BF0C5-D682-4311-8B31-F3585A765156}"/>
      </w:docPartPr>
      <w:docPartBody>
        <w:p w:rsidR="00C02C92" w:rsidRDefault="000A1C8D" w:rsidP="000A1C8D">
          <w:pPr>
            <w:pStyle w:val="B942E85DD97A4DC4B64398DD61226CDA1"/>
          </w:pPr>
          <w:r w:rsidRPr="003F7B0D">
            <w:rPr>
              <w:rFonts w:ascii="Arial" w:hAnsi="Arial" w:cs="Arial"/>
              <w:i/>
              <w:color w:val="FF0000"/>
            </w:rPr>
            <w:t>Zvolte položku.</w:t>
          </w:r>
        </w:p>
      </w:docPartBody>
    </w:docPart>
    <w:docPart>
      <w:docPartPr>
        <w:name w:val="FCD20EF4FB794522A36E71C9D1722136"/>
        <w:category>
          <w:name w:val="Obecné"/>
          <w:gallery w:val="placeholder"/>
        </w:category>
        <w:types>
          <w:type w:val="bbPlcHdr"/>
        </w:types>
        <w:behaviors>
          <w:behavior w:val="content"/>
        </w:behaviors>
        <w:guid w:val="{E31872AD-615C-481F-882F-E0979E45FB61}"/>
      </w:docPartPr>
      <w:docPartBody>
        <w:p w:rsidR="000A1C8D" w:rsidRDefault="000A1C8D" w:rsidP="000A1C8D">
          <w:pPr>
            <w:pStyle w:val="FCD20EF4FB794522A36E71C9D17221361"/>
          </w:pPr>
          <w:r w:rsidRPr="003F7B0D">
            <w:rPr>
              <w:rStyle w:val="Zstupntext"/>
              <w:rFonts w:ascii="Arial" w:hAnsi="Arial" w:cs="Arial"/>
              <w:i/>
              <w:color w:val="FF0000"/>
            </w:rPr>
            <w:t>Zvolte položku.</w:t>
          </w:r>
        </w:p>
      </w:docPartBody>
    </w:docPart>
    <w:docPart>
      <w:docPartPr>
        <w:name w:val="8A97DF3916621448832ACDDB86EF7590"/>
        <w:category>
          <w:name w:val="General"/>
          <w:gallery w:val="placeholder"/>
        </w:category>
        <w:types>
          <w:type w:val="bbPlcHdr"/>
        </w:types>
        <w:behaviors>
          <w:behavior w:val="content"/>
        </w:behaviors>
        <w:guid w:val="{72CE245D-0431-954C-8899-B0F504435068}"/>
      </w:docPartPr>
      <w:docPartBody>
        <w:p w:rsidR="00166611" w:rsidRDefault="007D1A1D" w:rsidP="007D1A1D">
          <w:pPr>
            <w:pStyle w:val="8A97DF3916621448832ACDDB86EF7590"/>
          </w:pPr>
          <w:r w:rsidRPr="003F7B0D">
            <w:rPr>
              <w:rStyle w:val="Zstupntext"/>
              <w:rFonts w:ascii="Arial" w:hAnsi="Arial" w:cs="Arial"/>
              <w:i/>
              <w:color w:val="FF0000"/>
            </w:rPr>
            <w:t>Zvolte položku.</w:t>
          </w:r>
        </w:p>
      </w:docPartBody>
    </w:docPart>
    <w:docPart>
      <w:docPartPr>
        <w:name w:val="F022E6046CBE6F4CB88AB9CF5000E7C7"/>
        <w:category>
          <w:name w:val="General"/>
          <w:gallery w:val="placeholder"/>
        </w:category>
        <w:types>
          <w:type w:val="bbPlcHdr"/>
        </w:types>
        <w:behaviors>
          <w:behavior w:val="content"/>
        </w:behaviors>
        <w:guid w:val="{180E39FC-2A28-4F49-A2EB-28D972897527}"/>
      </w:docPartPr>
      <w:docPartBody>
        <w:p w:rsidR="00166611" w:rsidRDefault="007D1A1D" w:rsidP="007D1A1D">
          <w:pPr>
            <w:pStyle w:val="F022E6046CBE6F4CB88AB9CF5000E7C7"/>
          </w:pPr>
          <w:r w:rsidRPr="003F7B0D">
            <w:rPr>
              <w:rStyle w:val="Zstupntext"/>
              <w:rFonts w:ascii="Arial" w:hAnsi="Arial" w:cs="Arial"/>
              <w:i/>
              <w:color w:val="FF0000"/>
            </w:rPr>
            <w:t>Zvolte položku.</w:t>
          </w:r>
        </w:p>
      </w:docPartBody>
    </w:docPart>
    <w:docPart>
      <w:docPartPr>
        <w:name w:val="CACE7A8571A5ED44B18102A98D8DC248"/>
        <w:category>
          <w:name w:val="General"/>
          <w:gallery w:val="placeholder"/>
        </w:category>
        <w:types>
          <w:type w:val="bbPlcHdr"/>
        </w:types>
        <w:behaviors>
          <w:behavior w:val="content"/>
        </w:behaviors>
        <w:guid w:val="{FD9FB139-144E-194D-941C-F1495F7D8AD0}"/>
      </w:docPartPr>
      <w:docPartBody>
        <w:p w:rsidR="00166611" w:rsidRDefault="007D1A1D" w:rsidP="007D1A1D">
          <w:pPr>
            <w:pStyle w:val="CACE7A8571A5ED44B18102A98D8DC248"/>
          </w:pPr>
          <w:r w:rsidRPr="003F7B0D">
            <w:rPr>
              <w:rStyle w:val="Zstupntext"/>
              <w:rFonts w:ascii="Arial" w:hAnsi="Arial" w:cs="Arial"/>
              <w:i/>
              <w:color w:val="FF0000"/>
            </w:rPr>
            <w:t>Zvolte položku.</w:t>
          </w:r>
        </w:p>
      </w:docPartBody>
    </w:docPart>
    <w:docPart>
      <w:docPartPr>
        <w:name w:val="4069FDF39354E847A6C29622CC4FC6FC"/>
        <w:category>
          <w:name w:val="General"/>
          <w:gallery w:val="placeholder"/>
        </w:category>
        <w:types>
          <w:type w:val="bbPlcHdr"/>
        </w:types>
        <w:behaviors>
          <w:behavior w:val="content"/>
        </w:behaviors>
        <w:guid w:val="{516A7B8F-9178-404A-8DCF-4C7B4BE77E94}"/>
      </w:docPartPr>
      <w:docPartBody>
        <w:p w:rsidR="00166611" w:rsidRDefault="007D1A1D" w:rsidP="007D1A1D">
          <w:pPr>
            <w:pStyle w:val="4069FDF39354E847A6C29622CC4FC6FC"/>
          </w:pPr>
          <w:r w:rsidRPr="003F7B0D">
            <w:rPr>
              <w:rStyle w:val="Zstupntext"/>
              <w:rFonts w:ascii="Arial" w:hAnsi="Arial" w:cs="Arial"/>
              <w:i/>
              <w:color w:val="FF0000"/>
            </w:rPr>
            <w:t>Zvolte položku.</w:t>
          </w:r>
        </w:p>
      </w:docPartBody>
    </w:docPart>
    <w:docPart>
      <w:docPartPr>
        <w:name w:val="33BEDB35C32DA14B813CFD8F49C5E76F"/>
        <w:category>
          <w:name w:val="General"/>
          <w:gallery w:val="placeholder"/>
        </w:category>
        <w:types>
          <w:type w:val="bbPlcHdr"/>
        </w:types>
        <w:behaviors>
          <w:behavior w:val="content"/>
        </w:behaviors>
        <w:guid w:val="{9AE0879F-B30F-E940-9319-9DFE7FB34A96}"/>
      </w:docPartPr>
      <w:docPartBody>
        <w:p w:rsidR="00166611" w:rsidRDefault="007D1A1D" w:rsidP="007D1A1D">
          <w:pPr>
            <w:pStyle w:val="33BEDB35C32DA14B813CFD8F49C5E76F"/>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2"/>
    <w:rsid w:val="000A1C8D"/>
    <w:rsid w:val="0016395F"/>
    <w:rsid w:val="00166611"/>
    <w:rsid w:val="00284238"/>
    <w:rsid w:val="002F0C14"/>
    <w:rsid w:val="00362370"/>
    <w:rsid w:val="003E538D"/>
    <w:rsid w:val="00481522"/>
    <w:rsid w:val="00660A86"/>
    <w:rsid w:val="007C5312"/>
    <w:rsid w:val="007D1A1D"/>
    <w:rsid w:val="008F4375"/>
    <w:rsid w:val="00BA2969"/>
    <w:rsid w:val="00BB5512"/>
    <w:rsid w:val="00C02C92"/>
    <w:rsid w:val="00E127A5"/>
    <w:rsid w:val="00EF0DDD"/>
    <w:rsid w:val="00F34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395F"/>
    <w:rPr>
      <w:color w:val="808080"/>
    </w:rPr>
  </w:style>
  <w:style w:type="paragraph" w:customStyle="1" w:styleId="42E5E20DB66B418D88ACED04E46880D01">
    <w:name w:val="42E5E20DB66B418D88ACED04E46880D01"/>
    <w:rsid w:val="000A1C8D"/>
    <w:pPr>
      <w:spacing w:after="60" w:line="240" w:lineRule="auto"/>
      <w:jc w:val="both"/>
    </w:pPr>
    <w:rPr>
      <w:rFonts w:eastAsiaTheme="minorHAnsi"/>
      <w:sz w:val="20"/>
      <w:lang w:eastAsia="en-US"/>
    </w:rPr>
  </w:style>
  <w:style w:type="paragraph" w:customStyle="1" w:styleId="D3357BA8C29844619F6BFA8F396306931">
    <w:name w:val="D3357BA8C29844619F6BFA8F396306931"/>
    <w:rsid w:val="000A1C8D"/>
    <w:pPr>
      <w:spacing w:after="60" w:line="240" w:lineRule="auto"/>
      <w:jc w:val="both"/>
    </w:pPr>
    <w:rPr>
      <w:rFonts w:eastAsiaTheme="minorHAnsi"/>
      <w:sz w:val="20"/>
      <w:lang w:eastAsia="en-US"/>
    </w:rPr>
  </w:style>
  <w:style w:type="paragraph" w:customStyle="1" w:styleId="B942E85DD97A4DC4B64398DD61226CDA1">
    <w:name w:val="B942E85DD97A4DC4B64398DD61226CDA1"/>
    <w:rsid w:val="000A1C8D"/>
    <w:pPr>
      <w:spacing w:after="60" w:line="240" w:lineRule="auto"/>
      <w:jc w:val="both"/>
    </w:pPr>
    <w:rPr>
      <w:rFonts w:eastAsiaTheme="minorHAnsi"/>
      <w:sz w:val="20"/>
      <w:lang w:eastAsia="en-US"/>
    </w:rPr>
  </w:style>
  <w:style w:type="paragraph" w:customStyle="1" w:styleId="4245C409ED2A48BAB80CA9075E5AFC261">
    <w:name w:val="4245C409ED2A48BAB80CA9075E5AFC261"/>
    <w:rsid w:val="000A1C8D"/>
    <w:pPr>
      <w:spacing w:after="60" w:line="240" w:lineRule="auto"/>
      <w:jc w:val="both"/>
    </w:pPr>
    <w:rPr>
      <w:rFonts w:eastAsiaTheme="minorHAnsi"/>
      <w:sz w:val="20"/>
      <w:lang w:eastAsia="en-US"/>
    </w:rPr>
  </w:style>
  <w:style w:type="paragraph" w:customStyle="1" w:styleId="FCD20EF4FB794522A36E71C9D17221361">
    <w:name w:val="FCD20EF4FB794522A36E71C9D17221361"/>
    <w:rsid w:val="000A1C8D"/>
    <w:pPr>
      <w:spacing w:after="60" w:line="240" w:lineRule="auto"/>
      <w:jc w:val="both"/>
    </w:pPr>
    <w:rPr>
      <w:rFonts w:eastAsiaTheme="minorHAnsi"/>
      <w:sz w:val="20"/>
      <w:lang w:eastAsia="en-US"/>
    </w:rPr>
  </w:style>
  <w:style w:type="paragraph" w:customStyle="1" w:styleId="BC2923316CC64CE68FABD27C9E9773D41">
    <w:name w:val="BC2923316CC64CE68FABD27C9E9773D41"/>
    <w:rsid w:val="000A1C8D"/>
    <w:pPr>
      <w:spacing w:after="60" w:line="240" w:lineRule="auto"/>
      <w:jc w:val="both"/>
    </w:pPr>
    <w:rPr>
      <w:rFonts w:eastAsiaTheme="minorHAnsi"/>
      <w:sz w:val="20"/>
      <w:lang w:eastAsia="en-US"/>
    </w:rPr>
  </w:style>
  <w:style w:type="paragraph" w:customStyle="1" w:styleId="5068DFDF68AF45C08B7A267D25EAE33E1">
    <w:name w:val="5068DFDF68AF45C08B7A267D25EAE33E1"/>
    <w:rsid w:val="000A1C8D"/>
    <w:pPr>
      <w:spacing w:after="60" w:line="240" w:lineRule="auto"/>
      <w:jc w:val="both"/>
    </w:pPr>
    <w:rPr>
      <w:rFonts w:eastAsiaTheme="minorHAnsi"/>
      <w:sz w:val="20"/>
      <w:lang w:eastAsia="en-US"/>
    </w:rPr>
  </w:style>
  <w:style w:type="paragraph" w:customStyle="1" w:styleId="322CDC4A1BB5475E812A3D846A9F9DC01">
    <w:name w:val="322CDC4A1BB5475E812A3D846A9F9DC01"/>
    <w:rsid w:val="000A1C8D"/>
    <w:pPr>
      <w:spacing w:after="60" w:line="240" w:lineRule="auto"/>
      <w:jc w:val="both"/>
    </w:pPr>
    <w:rPr>
      <w:rFonts w:eastAsiaTheme="minorHAnsi"/>
      <w:sz w:val="20"/>
      <w:lang w:eastAsia="en-US"/>
    </w:rPr>
  </w:style>
  <w:style w:type="paragraph" w:customStyle="1" w:styleId="65C1A4043E80448F9F69A07C1413DAAC1">
    <w:name w:val="65C1A4043E80448F9F69A07C1413DAAC1"/>
    <w:rsid w:val="000A1C8D"/>
    <w:pPr>
      <w:spacing w:after="60" w:line="240" w:lineRule="auto"/>
      <w:jc w:val="both"/>
    </w:pPr>
    <w:rPr>
      <w:rFonts w:eastAsiaTheme="minorHAnsi"/>
      <w:sz w:val="20"/>
      <w:lang w:eastAsia="en-US"/>
    </w:rPr>
  </w:style>
  <w:style w:type="paragraph" w:customStyle="1" w:styleId="6F5E4E653A804B42875EF4AAE3ADC65A1">
    <w:name w:val="6F5E4E653A804B42875EF4AAE3ADC65A1"/>
    <w:rsid w:val="000A1C8D"/>
    <w:pPr>
      <w:spacing w:after="60" w:line="240" w:lineRule="auto"/>
      <w:jc w:val="both"/>
    </w:pPr>
    <w:rPr>
      <w:rFonts w:eastAsiaTheme="minorHAnsi"/>
      <w:sz w:val="20"/>
      <w:lang w:eastAsia="en-US"/>
    </w:rPr>
  </w:style>
  <w:style w:type="paragraph" w:customStyle="1" w:styleId="A002A462F44946F99FD38C6D7FCAF80F1">
    <w:name w:val="A002A462F44946F99FD38C6D7FCAF80F1"/>
    <w:rsid w:val="000A1C8D"/>
    <w:pPr>
      <w:spacing w:after="60" w:line="240" w:lineRule="auto"/>
      <w:jc w:val="both"/>
    </w:pPr>
    <w:rPr>
      <w:rFonts w:eastAsiaTheme="minorHAnsi"/>
      <w:sz w:val="20"/>
      <w:lang w:eastAsia="en-US"/>
    </w:rPr>
  </w:style>
  <w:style w:type="paragraph" w:customStyle="1" w:styleId="AC439F70025B408A9F309F0ED2AF2BD21">
    <w:name w:val="AC439F70025B408A9F309F0ED2AF2BD21"/>
    <w:rsid w:val="000A1C8D"/>
    <w:pPr>
      <w:spacing w:after="60" w:line="240" w:lineRule="auto"/>
      <w:jc w:val="both"/>
    </w:pPr>
    <w:rPr>
      <w:rFonts w:eastAsiaTheme="minorHAnsi"/>
      <w:sz w:val="20"/>
      <w:lang w:eastAsia="en-US"/>
    </w:rPr>
  </w:style>
  <w:style w:type="paragraph" w:customStyle="1" w:styleId="0DC75EF6463D46169D2ECE62C57E76691">
    <w:name w:val="0DC75EF6463D46169D2ECE62C57E76691"/>
    <w:rsid w:val="000A1C8D"/>
    <w:pPr>
      <w:spacing w:after="60" w:line="240" w:lineRule="auto"/>
      <w:jc w:val="both"/>
    </w:pPr>
    <w:rPr>
      <w:rFonts w:eastAsiaTheme="minorHAnsi"/>
      <w:sz w:val="20"/>
      <w:lang w:eastAsia="en-US"/>
    </w:rPr>
  </w:style>
  <w:style w:type="paragraph" w:customStyle="1" w:styleId="1F920A59E9A449EB86B5CE3489207A7A1">
    <w:name w:val="1F920A59E9A449EB86B5CE3489207A7A1"/>
    <w:rsid w:val="000A1C8D"/>
    <w:pPr>
      <w:spacing w:after="60" w:line="240" w:lineRule="auto"/>
      <w:jc w:val="both"/>
    </w:pPr>
    <w:rPr>
      <w:rFonts w:eastAsiaTheme="minorHAnsi"/>
      <w:sz w:val="20"/>
      <w:lang w:eastAsia="en-US"/>
    </w:rPr>
  </w:style>
  <w:style w:type="paragraph" w:customStyle="1" w:styleId="41BE60DE2BAD4B2189A7DDF8FCE5A4FC1">
    <w:name w:val="41BE60DE2BAD4B2189A7DDF8FCE5A4FC1"/>
    <w:rsid w:val="000A1C8D"/>
    <w:pPr>
      <w:spacing w:after="60" w:line="240" w:lineRule="auto"/>
      <w:jc w:val="both"/>
    </w:pPr>
    <w:rPr>
      <w:rFonts w:eastAsiaTheme="minorHAnsi"/>
      <w:sz w:val="20"/>
      <w:lang w:eastAsia="en-US"/>
    </w:rPr>
  </w:style>
  <w:style w:type="paragraph" w:customStyle="1" w:styleId="26B4BDA399374DC1B206AEBEDA79E3BA1">
    <w:name w:val="26B4BDA399374DC1B206AEBEDA79E3BA1"/>
    <w:rsid w:val="000A1C8D"/>
    <w:pPr>
      <w:spacing w:after="60" w:line="240" w:lineRule="auto"/>
      <w:jc w:val="both"/>
    </w:pPr>
    <w:rPr>
      <w:rFonts w:eastAsiaTheme="minorHAnsi"/>
      <w:sz w:val="20"/>
      <w:lang w:eastAsia="en-US"/>
    </w:rPr>
  </w:style>
  <w:style w:type="paragraph" w:customStyle="1" w:styleId="AFB21194223B49CC9337010EB8B51FA11">
    <w:name w:val="AFB21194223B49CC9337010EB8B51FA11"/>
    <w:rsid w:val="000A1C8D"/>
    <w:pPr>
      <w:spacing w:after="60" w:line="240" w:lineRule="auto"/>
      <w:jc w:val="both"/>
    </w:pPr>
    <w:rPr>
      <w:rFonts w:eastAsiaTheme="minorHAnsi"/>
      <w:sz w:val="20"/>
      <w:lang w:eastAsia="en-US"/>
    </w:rPr>
  </w:style>
  <w:style w:type="paragraph" w:customStyle="1" w:styleId="B67C805FE74246789B5900B3B7CB40401">
    <w:name w:val="B67C805FE74246789B5900B3B7CB40401"/>
    <w:rsid w:val="000A1C8D"/>
    <w:pPr>
      <w:spacing w:after="60" w:line="240" w:lineRule="auto"/>
      <w:jc w:val="both"/>
    </w:pPr>
    <w:rPr>
      <w:rFonts w:eastAsiaTheme="minorHAnsi"/>
      <w:sz w:val="20"/>
      <w:lang w:eastAsia="en-US"/>
    </w:rPr>
  </w:style>
  <w:style w:type="paragraph" w:customStyle="1" w:styleId="8D2F5A6364E940698B21EBD271E6F3F91">
    <w:name w:val="8D2F5A6364E940698B21EBD271E6F3F91"/>
    <w:rsid w:val="000A1C8D"/>
    <w:pPr>
      <w:spacing w:after="60" w:line="240" w:lineRule="auto"/>
      <w:jc w:val="both"/>
    </w:pPr>
    <w:rPr>
      <w:rFonts w:eastAsiaTheme="minorHAnsi"/>
      <w:sz w:val="20"/>
      <w:lang w:eastAsia="en-US"/>
    </w:rPr>
  </w:style>
  <w:style w:type="paragraph" w:customStyle="1" w:styleId="A2CBEE3303C54F95B7921280F5951AB01">
    <w:name w:val="A2CBEE3303C54F95B7921280F5951AB01"/>
    <w:rsid w:val="000A1C8D"/>
    <w:pPr>
      <w:spacing w:after="60" w:line="240" w:lineRule="auto"/>
      <w:jc w:val="both"/>
    </w:pPr>
    <w:rPr>
      <w:rFonts w:eastAsiaTheme="minorHAnsi"/>
      <w:sz w:val="20"/>
      <w:lang w:eastAsia="en-US"/>
    </w:rPr>
  </w:style>
  <w:style w:type="paragraph" w:customStyle="1" w:styleId="D8052821E34447648BADC4BCF1DE70301">
    <w:name w:val="D8052821E34447648BADC4BCF1DE70301"/>
    <w:rsid w:val="000A1C8D"/>
    <w:pPr>
      <w:spacing w:after="60" w:line="240" w:lineRule="auto"/>
      <w:jc w:val="both"/>
    </w:pPr>
    <w:rPr>
      <w:rFonts w:eastAsiaTheme="minorHAnsi"/>
      <w:sz w:val="20"/>
      <w:lang w:eastAsia="en-US"/>
    </w:rPr>
  </w:style>
  <w:style w:type="paragraph" w:customStyle="1" w:styleId="B8880E72AC7E4B75A08B7B26CAD5A82D1">
    <w:name w:val="B8880E72AC7E4B75A08B7B26CAD5A82D1"/>
    <w:rsid w:val="000A1C8D"/>
    <w:pPr>
      <w:spacing w:after="60" w:line="240" w:lineRule="auto"/>
      <w:jc w:val="both"/>
    </w:pPr>
    <w:rPr>
      <w:rFonts w:eastAsiaTheme="minorHAnsi"/>
      <w:sz w:val="20"/>
      <w:lang w:eastAsia="en-US"/>
    </w:rPr>
  </w:style>
  <w:style w:type="paragraph" w:customStyle="1" w:styleId="F830DD9D221844C4A0FB9CD2876076481">
    <w:name w:val="F830DD9D221844C4A0FB9CD2876076481"/>
    <w:rsid w:val="000A1C8D"/>
    <w:pPr>
      <w:spacing w:after="60" w:line="240" w:lineRule="auto"/>
      <w:jc w:val="both"/>
    </w:pPr>
    <w:rPr>
      <w:rFonts w:eastAsiaTheme="minorHAnsi"/>
      <w:sz w:val="20"/>
      <w:lang w:eastAsia="en-US"/>
    </w:rPr>
  </w:style>
  <w:style w:type="paragraph" w:customStyle="1" w:styleId="D7C4AA3D23D941BF96EE0914FB4364081">
    <w:name w:val="D7C4AA3D23D941BF96EE0914FB4364081"/>
    <w:rsid w:val="000A1C8D"/>
    <w:pPr>
      <w:spacing w:after="60" w:line="240" w:lineRule="auto"/>
      <w:jc w:val="both"/>
    </w:pPr>
    <w:rPr>
      <w:rFonts w:eastAsiaTheme="minorHAnsi"/>
      <w:sz w:val="20"/>
      <w:lang w:eastAsia="en-US"/>
    </w:rPr>
  </w:style>
  <w:style w:type="paragraph" w:customStyle="1" w:styleId="C60AA54E67F94F5C971DC4EA2DF53D571">
    <w:name w:val="C60AA54E67F94F5C971DC4EA2DF53D571"/>
    <w:rsid w:val="000A1C8D"/>
    <w:pPr>
      <w:spacing w:after="60" w:line="240" w:lineRule="auto"/>
      <w:jc w:val="both"/>
    </w:pPr>
    <w:rPr>
      <w:rFonts w:eastAsiaTheme="minorHAnsi"/>
      <w:sz w:val="20"/>
      <w:lang w:eastAsia="en-US"/>
    </w:rPr>
  </w:style>
  <w:style w:type="paragraph" w:customStyle="1" w:styleId="2DEDB45D0D6140068E2ADBF753DD53D21">
    <w:name w:val="2DEDB45D0D6140068E2ADBF753DD53D21"/>
    <w:rsid w:val="000A1C8D"/>
    <w:pPr>
      <w:spacing w:after="60" w:line="240" w:lineRule="auto"/>
      <w:jc w:val="both"/>
    </w:pPr>
    <w:rPr>
      <w:rFonts w:eastAsiaTheme="minorHAnsi"/>
      <w:sz w:val="20"/>
      <w:lang w:eastAsia="en-US"/>
    </w:rPr>
  </w:style>
  <w:style w:type="paragraph" w:customStyle="1" w:styleId="62249551EF0E4CCDADB16F86A258157E1">
    <w:name w:val="62249551EF0E4CCDADB16F86A258157E1"/>
    <w:rsid w:val="000A1C8D"/>
    <w:pPr>
      <w:spacing w:after="60" w:line="240" w:lineRule="auto"/>
      <w:jc w:val="both"/>
    </w:pPr>
    <w:rPr>
      <w:rFonts w:eastAsiaTheme="minorHAnsi"/>
      <w:sz w:val="20"/>
      <w:lang w:eastAsia="en-US"/>
    </w:rPr>
  </w:style>
  <w:style w:type="paragraph" w:customStyle="1" w:styleId="B9684E75CF1B4717B3B9D4234AB54F661">
    <w:name w:val="B9684E75CF1B4717B3B9D4234AB54F661"/>
    <w:rsid w:val="000A1C8D"/>
    <w:pPr>
      <w:spacing w:after="60" w:line="240" w:lineRule="auto"/>
      <w:jc w:val="both"/>
    </w:pPr>
    <w:rPr>
      <w:rFonts w:eastAsiaTheme="minorHAnsi"/>
      <w:sz w:val="20"/>
      <w:lang w:eastAsia="en-US"/>
    </w:rPr>
  </w:style>
  <w:style w:type="paragraph" w:customStyle="1" w:styleId="B043701FBA834CBABA2C9DDF0C7A2D991">
    <w:name w:val="B043701FBA834CBABA2C9DDF0C7A2D991"/>
    <w:rsid w:val="000A1C8D"/>
    <w:pPr>
      <w:spacing w:after="60" w:line="240" w:lineRule="auto"/>
      <w:jc w:val="both"/>
    </w:pPr>
    <w:rPr>
      <w:rFonts w:eastAsiaTheme="minorHAnsi"/>
      <w:sz w:val="20"/>
      <w:lang w:eastAsia="en-US"/>
    </w:rPr>
  </w:style>
  <w:style w:type="paragraph" w:customStyle="1" w:styleId="74D7AF7C8DA941C2938AEFB03CEB9E2F1">
    <w:name w:val="74D7AF7C8DA941C2938AEFB03CEB9E2F1"/>
    <w:rsid w:val="000A1C8D"/>
    <w:pPr>
      <w:spacing w:after="60" w:line="240" w:lineRule="auto"/>
      <w:jc w:val="both"/>
    </w:pPr>
    <w:rPr>
      <w:rFonts w:eastAsiaTheme="minorHAnsi"/>
      <w:sz w:val="20"/>
      <w:lang w:eastAsia="en-US"/>
    </w:rPr>
  </w:style>
  <w:style w:type="paragraph" w:customStyle="1" w:styleId="E71FEAF82F56461DA009C8C5BA199B0A1">
    <w:name w:val="E71FEAF82F56461DA009C8C5BA199B0A1"/>
    <w:rsid w:val="000A1C8D"/>
    <w:pPr>
      <w:spacing w:after="60" w:line="240" w:lineRule="auto"/>
      <w:jc w:val="both"/>
    </w:pPr>
    <w:rPr>
      <w:rFonts w:eastAsiaTheme="minorHAnsi"/>
      <w:sz w:val="20"/>
      <w:lang w:eastAsia="en-US"/>
    </w:rPr>
  </w:style>
  <w:style w:type="paragraph" w:customStyle="1" w:styleId="F47452C6033642C2BD829CA4AE6FE85B1">
    <w:name w:val="F47452C6033642C2BD829CA4AE6FE85B1"/>
    <w:rsid w:val="000A1C8D"/>
    <w:pPr>
      <w:spacing w:after="60" w:line="240" w:lineRule="auto"/>
      <w:jc w:val="both"/>
    </w:pPr>
    <w:rPr>
      <w:rFonts w:eastAsiaTheme="minorHAnsi"/>
      <w:sz w:val="20"/>
      <w:lang w:eastAsia="en-US"/>
    </w:rPr>
  </w:style>
  <w:style w:type="paragraph" w:customStyle="1" w:styleId="EE85299700D74F1A9F163212DDB7C69B1">
    <w:name w:val="EE85299700D74F1A9F163212DDB7C69B1"/>
    <w:rsid w:val="000A1C8D"/>
    <w:pPr>
      <w:spacing w:after="60" w:line="240" w:lineRule="auto"/>
      <w:jc w:val="both"/>
    </w:pPr>
    <w:rPr>
      <w:rFonts w:eastAsiaTheme="minorHAnsi"/>
      <w:sz w:val="20"/>
      <w:lang w:eastAsia="en-US"/>
    </w:rPr>
  </w:style>
  <w:style w:type="paragraph" w:customStyle="1" w:styleId="3AAE5F288D2D41C6B7BAE9A68F2854421">
    <w:name w:val="3AAE5F288D2D41C6B7BAE9A68F2854421"/>
    <w:rsid w:val="000A1C8D"/>
    <w:pPr>
      <w:spacing w:after="60" w:line="240" w:lineRule="auto"/>
      <w:jc w:val="both"/>
    </w:pPr>
    <w:rPr>
      <w:rFonts w:eastAsiaTheme="minorHAnsi"/>
      <w:sz w:val="20"/>
      <w:lang w:eastAsia="en-US"/>
    </w:rPr>
  </w:style>
  <w:style w:type="paragraph" w:customStyle="1" w:styleId="A1212D17CEFF4FBCA0DDE495BCF28B891">
    <w:name w:val="A1212D17CEFF4FBCA0DDE495BCF28B891"/>
    <w:rsid w:val="000A1C8D"/>
    <w:pPr>
      <w:spacing w:after="60" w:line="240" w:lineRule="auto"/>
      <w:jc w:val="both"/>
    </w:pPr>
    <w:rPr>
      <w:rFonts w:eastAsiaTheme="minorHAnsi"/>
      <w:sz w:val="20"/>
      <w:lang w:eastAsia="en-US"/>
    </w:rPr>
  </w:style>
  <w:style w:type="paragraph" w:customStyle="1" w:styleId="E8D2C8CA2CD0413390B960C77901FB761">
    <w:name w:val="E8D2C8CA2CD0413390B960C77901FB761"/>
    <w:rsid w:val="000A1C8D"/>
    <w:pPr>
      <w:spacing w:after="60" w:line="240" w:lineRule="auto"/>
      <w:jc w:val="both"/>
    </w:pPr>
    <w:rPr>
      <w:rFonts w:eastAsiaTheme="minorHAnsi"/>
      <w:sz w:val="20"/>
      <w:lang w:eastAsia="en-US"/>
    </w:rPr>
  </w:style>
  <w:style w:type="paragraph" w:customStyle="1" w:styleId="98A97EFEE7B64C5F8AEBE5A7A3C612911">
    <w:name w:val="98A97EFEE7B64C5F8AEBE5A7A3C612911"/>
    <w:rsid w:val="000A1C8D"/>
    <w:pPr>
      <w:spacing w:after="60" w:line="240" w:lineRule="auto"/>
      <w:jc w:val="both"/>
    </w:pPr>
    <w:rPr>
      <w:rFonts w:eastAsiaTheme="minorHAnsi"/>
      <w:sz w:val="20"/>
      <w:lang w:eastAsia="en-US"/>
    </w:rPr>
  </w:style>
  <w:style w:type="paragraph" w:customStyle="1" w:styleId="502294258C45410591044B09C98B82761">
    <w:name w:val="502294258C45410591044B09C98B82761"/>
    <w:rsid w:val="000A1C8D"/>
    <w:pPr>
      <w:spacing w:after="60" w:line="240" w:lineRule="auto"/>
      <w:jc w:val="both"/>
    </w:pPr>
    <w:rPr>
      <w:rFonts w:eastAsiaTheme="minorHAnsi"/>
      <w:sz w:val="20"/>
      <w:lang w:eastAsia="en-US"/>
    </w:rPr>
  </w:style>
  <w:style w:type="paragraph" w:customStyle="1" w:styleId="A28E7E955C2844F68E01CEC1D728E4251">
    <w:name w:val="A28E7E955C2844F68E01CEC1D728E4251"/>
    <w:rsid w:val="000A1C8D"/>
    <w:pPr>
      <w:spacing w:after="60" w:line="240" w:lineRule="auto"/>
      <w:jc w:val="both"/>
    </w:pPr>
    <w:rPr>
      <w:rFonts w:eastAsiaTheme="minorHAnsi"/>
      <w:sz w:val="20"/>
      <w:lang w:eastAsia="en-US"/>
    </w:rPr>
  </w:style>
  <w:style w:type="paragraph" w:customStyle="1" w:styleId="C9AE069D9D9146B098201E446FD2CD9C1">
    <w:name w:val="C9AE069D9D9146B098201E446FD2CD9C1"/>
    <w:rsid w:val="000A1C8D"/>
    <w:pPr>
      <w:spacing w:after="60" w:line="240" w:lineRule="auto"/>
      <w:jc w:val="both"/>
    </w:pPr>
    <w:rPr>
      <w:rFonts w:eastAsiaTheme="minorHAnsi"/>
      <w:sz w:val="20"/>
      <w:lang w:eastAsia="en-US"/>
    </w:rPr>
  </w:style>
  <w:style w:type="paragraph" w:customStyle="1" w:styleId="8057501C406A438393FABED30DEFF5531">
    <w:name w:val="8057501C406A438393FABED30DEFF5531"/>
    <w:rsid w:val="000A1C8D"/>
    <w:pPr>
      <w:spacing w:after="60" w:line="240" w:lineRule="auto"/>
      <w:jc w:val="both"/>
    </w:pPr>
    <w:rPr>
      <w:rFonts w:eastAsiaTheme="minorHAnsi"/>
      <w:sz w:val="20"/>
      <w:lang w:eastAsia="en-US"/>
    </w:rPr>
  </w:style>
  <w:style w:type="paragraph" w:customStyle="1" w:styleId="EE66C8183EB446DEB50EF12D5D4B1B2B1">
    <w:name w:val="EE66C8183EB446DEB50EF12D5D4B1B2B1"/>
    <w:rsid w:val="000A1C8D"/>
    <w:pPr>
      <w:spacing w:after="60" w:line="240" w:lineRule="auto"/>
      <w:jc w:val="both"/>
    </w:pPr>
    <w:rPr>
      <w:rFonts w:eastAsiaTheme="minorHAnsi"/>
      <w:sz w:val="20"/>
      <w:lang w:eastAsia="en-US"/>
    </w:rPr>
  </w:style>
  <w:style w:type="paragraph" w:customStyle="1" w:styleId="CD2B9C32078843E2A44379E8399251AA1">
    <w:name w:val="CD2B9C32078843E2A44379E8399251AA1"/>
    <w:rsid w:val="000A1C8D"/>
    <w:pPr>
      <w:spacing w:after="60" w:line="240" w:lineRule="auto"/>
      <w:jc w:val="both"/>
    </w:pPr>
    <w:rPr>
      <w:rFonts w:eastAsiaTheme="minorHAnsi"/>
      <w:sz w:val="20"/>
      <w:lang w:eastAsia="en-US"/>
    </w:rPr>
  </w:style>
  <w:style w:type="paragraph" w:customStyle="1" w:styleId="A4F99DA53B5C4B899322C76EF977AAE61">
    <w:name w:val="A4F99DA53B5C4B899322C76EF977AAE61"/>
    <w:rsid w:val="000A1C8D"/>
    <w:pPr>
      <w:spacing w:after="60" w:line="240" w:lineRule="auto"/>
      <w:jc w:val="both"/>
    </w:pPr>
    <w:rPr>
      <w:rFonts w:eastAsiaTheme="minorHAnsi"/>
      <w:sz w:val="20"/>
      <w:lang w:eastAsia="en-US"/>
    </w:rPr>
  </w:style>
  <w:style w:type="paragraph" w:customStyle="1" w:styleId="7F57C5EA1EB340539EF2AA93F7E371BD1">
    <w:name w:val="7F57C5EA1EB340539EF2AA93F7E371BD1"/>
    <w:rsid w:val="000A1C8D"/>
    <w:pPr>
      <w:spacing w:after="60" w:line="240" w:lineRule="auto"/>
      <w:jc w:val="both"/>
    </w:pPr>
    <w:rPr>
      <w:rFonts w:eastAsiaTheme="minorHAnsi"/>
      <w:sz w:val="20"/>
      <w:lang w:eastAsia="en-US"/>
    </w:rPr>
  </w:style>
  <w:style w:type="paragraph" w:customStyle="1" w:styleId="5A645BA8FAEF48D6A3BFA48990050B571">
    <w:name w:val="5A645BA8FAEF48D6A3BFA48990050B571"/>
    <w:rsid w:val="000A1C8D"/>
    <w:pPr>
      <w:spacing w:after="60" w:line="240" w:lineRule="auto"/>
      <w:jc w:val="both"/>
    </w:pPr>
    <w:rPr>
      <w:rFonts w:eastAsiaTheme="minorHAnsi"/>
      <w:sz w:val="20"/>
      <w:lang w:eastAsia="en-US"/>
    </w:rPr>
  </w:style>
  <w:style w:type="paragraph" w:customStyle="1" w:styleId="8CBAF2B878D14406A03EB0A549CEC46E1">
    <w:name w:val="8CBAF2B878D14406A03EB0A549CEC46E1"/>
    <w:rsid w:val="000A1C8D"/>
    <w:pPr>
      <w:spacing w:after="60" w:line="240" w:lineRule="auto"/>
      <w:jc w:val="both"/>
    </w:pPr>
    <w:rPr>
      <w:rFonts w:eastAsiaTheme="minorHAnsi"/>
      <w:sz w:val="20"/>
      <w:lang w:eastAsia="en-US"/>
    </w:rPr>
  </w:style>
  <w:style w:type="paragraph" w:customStyle="1" w:styleId="15ABDC5365184CFDA359F8992255D95C1">
    <w:name w:val="15ABDC5365184CFDA359F8992255D95C1"/>
    <w:rsid w:val="000A1C8D"/>
    <w:pPr>
      <w:spacing w:after="60" w:line="240" w:lineRule="auto"/>
      <w:jc w:val="both"/>
    </w:pPr>
    <w:rPr>
      <w:rFonts w:eastAsiaTheme="minorHAnsi"/>
      <w:sz w:val="20"/>
      <w:lang w:eastAsia="en-US"/>
    </w:rPr>
  </w:style>
  <w:style w:type="paragraph" w:customStyle="1" w:styleId="8A97DF3916621448832ACDDB86EF7590">
    <w:name w:val="8A97DF3916621448832ACDDB86EF7590"/>
    <w:rsid w:val="007D1A1D"/>
    <w:pPr>
      <w:spacing w:after="0" w:line="240" w:lineRule="auto"/>
    </w:pPr>
    <w:rPr>
      <w:sz w:val="24"/>
      <w:szCs w:val="24"/>
      <w:lang w:eastAsia="en-GB"/>
    </w:rPr>
  </w:style>
  <w:style w:type="paragraph" w:customStyle="1" w:styleId="F022E6046CBE6F4CB88AB9CF5000E7C7">
    <w:name w:val="F022E6046CBE6F4CB88AB9CF5000E7C7"/>
    <w:rsid w:val="007D1A1D"/>
    <w:pPr>
      <w:spacing w:after="0" w:line="240" w:lineRule="auto"/>
    </w:pPr>
    <w:rPr>
      <w:sz w:val="24"/>
      <w:szCs w:val="24"/>
      <w:lang w:eastAsia="en-GB"/>
    </w:rPr>
  </w:style>
  <w:style w:type="paragraph" w:customStyle="1" w:styleId="CACE7A8571A5ED44B18102A98D8DC248">
    <w:name w:val="CACE7A8571A5ED44B18102A98D8DC248"/>
    <w:rsid w:val="007D1A1D"/>
    <w:pPr>
      <w:spacing w:after="0" w:line="240" w:lineRule="auto"/>
    </w:pPr>
    <w:rPr>
      <w:sz w:val="24"/>
      <w:szCs w:val="24"/>
      <w:lang w:eastAsia="en-GB"/>
    </w:rPr>
  </w:style>
  <w:style w:type="paragraph" w:customStyle="1" w:styleId="4069FDF39354E847A6C29622CC4FC6FC">
    <w:name w:val="4069FDF39354E847A6C29622CC4FC6FC"/>
    <w:rsid w:val="007D1A1D"/>
    <w:pPr>
      <w:spacing w:after="0" w:line="240" w:lineRule="auto"/>
    </w:pPr>
    <w:rPr>
      <w:sz w:val="24"/>
      <w:szCs w:val="24"/>
      <w:lang w:eastAsia="en-GB"/>
    </w:rPr>
  </w:style>
  <w:style w:type="paragraph" w:customStyle="1" w:styleId="33BEDB35C32DA14B813CFD8F49C5E76F">
    <w:name w:val="33BEDB35C32DA14B813CFD8F49C5E76F"/>
    <w:rsid w:val="007D1A1D"/>
    <w:pPr>
      <w:spacing w:after="0" w:line="240" w:lineRule="auto"/>
    </w:pPr>
    <w:rPr>
      <w:sz w:val="24"/>
      <w:szCs w:val="24"/>
      <w:lang w:eastAsia="en-GB"/>
    </w:rPr>
  </w:style>
  <w:style w:type="paragraph" w:customStyle="1" w:styleId="C1258597DA1AB047886DDDCC945739BC">
    <w:name w:val="C1258597DA1AB047886DDDCC945739BC"/>
    <w:rsid w:val="007D1A1D"/>
    <w:pPr>
      <w:spacing w:after="0" w:line="240" w:lineRule="auto"/>
    </w:pPr>
    <w:rPr>
      <w:sz w:val="24"/>
      <w:szCs w:val="24"/>
      <w:lang w:eastAsia="en-GB"/>
    </w:rPr>
  </w:style>
  <w:style w:type="paragraph" w:customStyle="1" w:styleId="337F90E1125630408DDA6989530161D8">
    <w:name w:val="337F90E1125630408DDA6989530161D8"/>
    <w:rsid w:val="007D1A1D"/>
    <w:pPr>
      <w:spacing w:after="0" w:line="240" w:lineRule="auto"/>
    </w:pPr>
    <w:rPr>
      <w:sz w:val="24"/>
      <w:szCs w:val="24"/>
      <w:lang w:eastAsia="en-GB"/>
    </w:rPr>
  </w:style>
  <w:style w:type="paragraph" w:customStyle="1" w:styleId="D4F7ED71E946114B90FBF21ECBBC42DF">
    <w:name w:val="D4F7ED71E946114B90FBF21ECBBC42DF"/>
    <w:rsid w:val="007D1A1D"/>
    <w:pPr>
      <w:spacing w:after="0" w:line="240" w:lineRule="auto"/>
    </w:pPr>
    <w:rPr>
      <w:sz w:val="24"/>
      <w:szCs w:val="24"/>
      <w:lang w:eastAsia="en-GB"/>
    </w:rPr>
  </w:style>
  <w:style w:type="paragraph" w:customStyle="1" w:styleId="FED4FE62B41DF6449F04AA4113114393">
    <w:name w:val="FED4FE62B41DF6449F04AA4113114393"/>
    <w:rsid w:val="007D1A1D"/>
    <w:pPr>
      <w:spacing w:after="0" w:line="240" w:lineRule="auto"/>
    </w:pPr>
    <w:rPr>
      <w:sz w:val="24"/>
      <w:szCs w:val="24"/>
      <w:lang w:eastAsia="en-GB"/>
    </w:rPr>
  </w:style>
  <w:style w:type="paragraph" w:customStyle="1" w:styleId="849187ED175ECD45ABB9D1F62A12C314">
    <w:name w:val="849187ED175ECD45ABB9D1F62A12C314"/>
    <w:rsid w:val="007D1A1D"/>
    <w:pPr>
      <w:spacing w:after="0" w:line="240" w:lineRule="auto"/>
    </w:pPr>
    <w:rPr>
      <w:sz w:val="24"/>
      <w:szCs w:val="24"/>
      <w:lang w:eastAsia="en-GB"/>
    </w:rPr>
  </w:style>
  <w:style w:type="paragraph" w:customStyle="1" w:styleId="CC02E1B2E1EB5040AAD1E8A4E2269315">
    <w:name w:val="CC02E1B2E1EB5040AAD1E8A4E2269315"/>
    <w:rsid w:val="007D1A1D"/>
    <w:pPr>
      <w:spacing w:after="0" w:line="240" w:lineRule="auto"/>
    </w:pPr>
    <w:rPr>
      <w:sz w:val="24"/>
      <w:szCs w:val="24"/>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395F"/>
    <w:rPr>
      <w:color w:val="808080"/>
    </w:rPr>
  </w:style>
  <w:style w:type="paragraph" w:customStyle="1" w:styleId="42E5E20DB66B418D88ACED04E46880D01">
    <w:name w:val="42E5E20DB66B418D88ACED04E46880D01"/>
    <w:rsid w:val="000A1C8D"/>
    <w:pPr>
      <w:spacing w:after="60" w:line="240" w:lineRule="auto"/>
      <w:jc w:val="both"/>
    </w:pPr>
    <w:rPr>
      <w:rFonts w:eastAsiaTheme="minorHAnsi"/>
      <w:sz w:val="20"/>
      <w:lang w:eastAsia="en-US"/>
    </w:rPr>
  </w:style>
  <w:style w:type="paragraph" w:customStyle="1" w:styleId="D3357BA8C29844619F6BFA8F396306931">
    <w:name w:val="D3357BA8C29844619F6BFA8F396306931"/>
    <w:rsid w:val="000A1C8D"/>
    <w:pPr>
      <w:spacing w:after="60" w:line="240" w:lineRule="auto"/>
      <w:jc w:val="both"/>
    </w:pPr>
    <w:rPr>
      <w:rFonts w:eastAsiaTheme="minorHAnsi"/>
      <w:sz w:val="20"/>
      <w:lang w:eastAsia="en-US"/>
    </w:rPr>
  </w:style>
  <w:style w:type="paragraph" w:customStyle="1" w:styleId="B942E85DD97A4DC4B64398DD61226CDA1">
    <w:name w:val="B942E85DD97A4DC4B64398DD61226CDA1"/>
    <w:rsid w:val="000A1C8D"/>
    <w:pPr>
      <w:spacing w:after="60" w:line="240" w:lineRule="auto"/>
      <w:jc w:val="both"/>
    </w:pPr>
    <w:rPr>
      <w:rFonts w:eastAsiaTheme="minorHAnsi"/>
      <w:sz w:val="20"/>
      <w:lang w:eastAsia="en-US"/>
    </w:rPr>
  </w:style>
  <w:style w:type="paragraph" w:customStyle="1" w:styleId="4245C409ED2A48BAB80CA9075E5AFC261">
    <w:name w:val="4245C409ED2A48BAB80CA9075E5AFC261"/>
    <w:rsid w:val="000A1C8D"/>
    <w:pPr>
      <w:spacing w:after="60" w:line="240" w:lineRule="auto"/>
      <w:jc w:val="both"/>
    </w:pPr>
    <w:rPr>
      <w:rFonts w:eastAsiaTheme="minorHAnsi"/>
      <w:sz w:val="20"/>
      <w:lang w:eastAsia="en-US"/>
    </w:rPr>
  </w:style>
  <w:style w:type="paragraph" w:customStyle="1" w:styleId="FCD20EF4FB794522A36E71C9D17221361">
    <w:name w:val="FCD20EF4FB794522A36E71C9D17221361"/>
    <w:rsid w:val="000A1C8D"/>
    <w:pPr>
      <w:spacing w:after="60" w:line="240" w:lineRule="auto"/>
      <w:jc w:val="both"/>
    </w:pPr>
    <w:rPr>
      <w:rFonts w:eastAsiaTheme="minorHAnsi"/>
      <w:sz w:val="20"/>
      <w:lang w:eastAsia="en-US"/>
    </w:rPr>
  </w:style>
  <w:style w:type="paragraph" w:customStyle="1" w:styleId="BC2923316CC64CE68FABD27C9E9773D41">
    <w:name w:val="BC2923316CC64CE68FABD27C9E9773D41"/>
    <w:rsid w:val="000A1C8D"/>
    <w:pPr>
      <w:spacing w:after="60" w:line="240" w:lineRule="auto"/>
      <w:jc w:val="both"/>
    </w:pPr>
    <w:rPr>
      <w:rFonts w:eastAsiaTheme="minorHAnsi"/>
      <w:sz w:val="20"/>
      <w:lang w:eastAsia="en-US"/>
    </w:rPr>
  </w:style>
  <w:style w:type="paragraph" w:customStyle="1" w:styleId="5068DFDF68AF45C08B7A267D25EAE33E1">
    <w:name w:val="5068DFDF68AF45C08B7A267D25EAE33E1"/>
    <w:rsid w:val="000A1C8D"/>
    <w:pPr>
      <w:spacing w:after="60" w:line="240" w:lineRule="auto"/>
      <w:jc w:val="both"/>
    </w:pPr>
    <w:rPr>
      <w:rFonts w:eastAsiaTheme="minorHAnsi"/>
      <w:sz w:val="20"/>
      <w:lang w:eastAsia="en-US"/>
    </w:rPr>
  </w:style>
  <w:style w:type="paragraph" w:customStyle="1" w:styleId="322CDC4A1BB5475E812A3D846A9F9DC01">
    <w:name w:val="322CDC4A1BB5475E812A3D846A9F9DC01"/>
    <w:rsid w:val="000A1C8D"/>
    <w:pPr>
      <w:spacing w:after="60" w:line="240" w:lineRule="auto"/>
      <w:jc w:val="both"/>
    </w:pPr>
    <w:rPr>
      <w:rFonts w:eastAsiaTheme="minorHAnsi"/>
      <w:sz w:val="20"/>
      <w:lang w:eastAsia="en-US"/>
    </w:rPr>
  </w:style>
  <w:style w:type="paragraph" w:customStyle="1" w:styleId="65C1A4043E80448F9F69A07C1413DAAC1">
    <w:name w:val="65C1A4043E80448F9F69A07C1413DAAC1"/>
    <w:rsid w:val="000A1C8D"/>
    <w:pPr>
      <w:spacing w:after="60" w:line="240" w:lineRule="auto"/>
      <w:jc w:val="both"/>
    </w:pPr>
    <w:rPr>
      <w:rFonts w:eastAsiaTheme="minorHAnsi"/>
      <w:sz w:val="20"/>
      <w:lang w:eastAsia="en-US"/>
    </w:rPr>
  </w:style>
  <w:style w:type="paragraph" w:customStyle="1" w:styleId="6F5E4E653A804B42875EF4AAE3ADC65A1">
    <w:name w:val="6F5E4E653A804B42875EF4AAE3ADC65A1"/>
    <w:rsid w:val="000A1C8D"/>
    <w:pPr>
      <w:spacing w:after="60" w:line="240" w:lineRule="auto"/>
      <w:jc w:val="both"/>
    </w:pPr>
    <w:rPr>
      <w:rFonts w:eastAsiaTheme="minorHAnsi"/>
      <w:sz w:val="20"/>
      <w:lang w:eastAsia="en-US"/>
    </w:rPr>
  </w:style>
  <w:style w:type="paragraph" w:customStyle="1" w:styleId="A002A462F44946F99FD38C6D7FCAF80F1">
    <w:name w:val="A002A462F44946F99FD38C6D7FCAF80F1"/>
    <w:rsid w:val="000A1C8D"/>
    <w:pPr>
      <w:spacing w:after="60" w:line="240" w:lineRule="auto"/>
      <w:jc w:val="both"/>
    </w:pPr>
    <w:rPr>
      <w:rFonts w:eastAsiaTheme="minorHAnsi"/>
      <w:sz w:val="20"/>
      <w:lang w:eastAsia="en-US"/>
    </w:rPr>
  </w:style>
  <w:style w:type="paragraph" w:customStyle="1" w:styleId="AC439F70025B408A9F309F0ED2AF2BD21">
    <w:name w:val="AC439F70025B408A9F309F0ED2AF2BD21"/>
    <w:rsid w:val="000A1C8D"/>
    <w:pPr>
      <w:spacing w:after="60" w:line="240" w:lineRule="auto"/>
      <w:jc w:val="both"/>
    </w:pPr>
    <w:rPr>
      <w:rFonts w:eastAsiaTheme="minorHAnsi"/>
      <w:sz w:val="20"/>
      <w:lang w:eastAsia="en-US"/>
    </w:rPr>
  </w:style>
  <w:style w:type="paragraph" w:customStyle="1" w:styleId="0DC75EF6463D46169D2ECE62C57E76691">
    <w:name w:val="0DC75EF6463D46169D2ECE62C57E76691"/>
    <w:rsid w:val="000A1C8D"/>
    <w:pPr>
      <w:spacing w:after="60" w:line="240" w:lineRule="auto"/>
      <w:jc w:val="both"/>
    </w:pPr>
    <w:rPr>
      <w:rFonts w:eastAsiaTheme="minorHAnsi"/>
      <w:sz w:val="20"/>
      <w:lang w:eastAsia="en-US"/>
    </w:rPr>
  </w:style>
  <w:style w:type="paragraph" w:customStyle="1" w:styleId="1F920A59E9A449EB86B5CE3489207A7A1">
    <w:name w:val="1F920A59E9A449EB86B5CE3489207A7A1"/>
    <w:rsid w:val="000A1C8D"/>
    <w:pPr>
      <w:spacing w:after="60" w:line="240" w:lineRule="auto"/>
      <w:jc w:val="both"/>
    </w:pPr>
    <w:rPr>
      <w:rFonts w:eastAsiaTheme="minorHAnsi"/>
      <w:sz w:val="20"/>
      <w:lang w:eastAsia="en-US"/>
    </w:rPr>
  </w:style>
  <w:style w:type="paragraph" w:customStyle="1" w:styleId="41BE60DE2BAD4B2189A7DDF8FCE5A4FC1">
    <w:name w:val="41BE60DE2BAD4B2189A7DDF8FCE5A4FC1"/>
    <w:rsid w:val="000A1C8D"/>
    <w:pPr>
      <w:spacing w:after="60" w:line="240" w:lineRule="auto"/>
      <w:jc w:val="both"/>
    </w:pPr>
    <w:rPr>
      <w:rFonts w:eastAsiaTheme="minorHAnsi"/>
      <w:sz w:val="20"/>
      <w:lang w:eastAsia="en-US"/>
    </w:rPr>
  </w:style>
  <w:style w:type="paragraph" w:customStyle="1" w:styleId="26B4BDA399374DC1B206AEBEDA79E3BA1">
    <w:name w:val="26B4BDA399374DC1B206AEBEDA79E3BA1"/>
    <w:rsid w:val="000A1C8D"/>
    <w:pPr>
      <w:spacing w:after="60" w:line="240" w:lineRule="auto"/>
      <w:jc w:val="both"/>
    </w:pPr>
    <w:rPr>
      <w:rFonts w:eastAsiaTheme="minorHAnsi"/>
      <w:sz w:val="20"/>
      <w:lang w:eastAsia="en-US"/>
    </w:rPr>
  </w:style>
  <w:style w:type="paragraph" w:customStyle="1" w:styleId="AFB21194223B49CC9337010EB8B51FA11">
    <w:name w:val="AFB21194223B49CC9337010EB8B51FA11"/>
    <w:rsid w:val="000A1C8D"/>
    <w:pPr>
      <w:spacing w:after="60" w:line="240" w:lineRule="auto"/>
      <w:jc w:val="both"/>
    </w:pPr>
    <w:rPr>
      <w:rFonts w:eastAsiaTheme="minorHAnsi"/>
      <w:sz w:val="20"/>
      <w:lang w:eastAsia="en-US"/>
    </w:rPr>
  </w:style>
  <w:style w:type="paragraph" w:customStyle="1" w:styleId="B67C805FE74246789B5900B3B7CB40401">
    <w:name w:val="B67C805FE74246789B5900B3B7CB40401"/>
    <w:rsid w:val="000A1C8D"/>
    <w:pPr>
      <w:spacing w:after="60" w:line="240" w:lineRule="auto"/>
      <w:jc w:val="both"/>
    </w:pPr>
    <w:rPr>
      <w:rFonts w:eastAsiaTheme="minorHAnsi"/>
      <w:sz w:val="20"/>
      <w:lang w:eastAsia="en-US"/>
    </w:rPr>
  </w:style>
  <w:style w:type="paragraph" w:customStyle="1" w:styleId="8D2F5A6364E940698B21EBD271E6F3F91">
    <w:name w:val="8D2F5A6364E940698B21EBD271E6F3F91"/>
    <w:rsid w:val="000A1C8D"/>
    <w:pPr>
      <w:spacing w:after="60" w:line="240" w:lineRule="auto"/>
      <w:jc w:val="both"/>
    </w:pPr>
    <w:rPr>
      <w:rFonts w:eastAsiaTheme="minorHAnsi"/>
      <w:sz w:val="20"/>
      <w:lang w:eastAsia="en-US"/>
    </w:rPr>
  </w:style>
  <w:style w:type="paragraph" w:customStyle="1" w:styleId="A2CBEE3303C54F95B7921280F5951AB01">
    <w:name w:val="A2CBEE3303C54F95B7921280F5951AB01"/>
    <w:rsid w:val="000A1C8D"/>
    <w:pPr>
      <w:spacing w:after="60" w:line="240" w:lineRule="auto"/>
      <w:jc w:val="both"/>
    </w:pPr>
    <w:rPr>
      <w:rFonts w:eastAsiaTheme="minorHAnsi"/>
      <w:sz w:val="20"/>
      <w:lang w:eastAsia="en-US"/>
    </w:rPr>
  </w:style>
  <w:style w:type="paragraph" w:customStyle="1" w:styleId="D8052821E34447648BADC4BCF1DE70301">
    <w:name w:val="D8052821E34447648BADC4BCF1DE70301"/>
    <w:rsid w:val="000A1C8D"/>
    <w:pPr>
      <w:spacing w:after="60" w:line="240" w:lineRule="auto"/>
      <w:jc w:val="both"/>
    </w:pPr>
    <w:rPr>
      <w:rFonts w:eastAsiaTheme="minorHAnsi"/>
      <w:sz w:val="20"/>
      <w:lang w:eastAsia="en-US"/>
    </w:rPr>
  </w:style>
  <w:style w:type="paragraph" w:customStyle="1" w:styleId="B8880E72AC7E4B75A08B7B26CAD5A82D1">
    <w:name w:val="B8880E72AC7E4B75A08B7B26CAD5A82D1"/>
    <w:rsid w:val="000A1C8D"/>
    <w:pPr>
      <w:spacing w:after="60" w:line="240" w:lineRule="auto"/>
      <w:jc w:val="both"/>
    </w:pPr>
    <w:rPr>
      <w:rFonts w:eastAsiaTheme="minorHAnsi"/>
      <w:sz w:val="20"/>
      <w:lang w:eastAsia="en-US"/>
    </w:rPr>
  </w:style>
  <w:style w:type="paragraph" w:customStyle="1" w:styleId="F830DD9D221844C4A0FB9CD2876076481">
    <w:name w:val="F830DD9D221844C4A0FB9CD2876076481"/>
    <w:rsid w:val="000A1C8D"/>
    <w:pPr>
      <w:spacing w:after="60" w:line="240" w:lineRule="auto"/>
      <w:jc w:val="both"/>
    </w:pPr>
    <w:rPr>
      <w:rFonts w:eastAsiaTheme="minorHAnsi"/>
      <w:sz w:val="20"/>
      <w:lang w:eastAsia="en-US"/>
    </w:rPr>
  </w:style>
  <w:style w:type="paragraph" w:customStyle="1" w:styleId="D7C4AA3D23D941BF96EE0914FB4364081">
    <w:name w:val="D7C4AA3D23D941BF96EE0914FB4364081"/>
    <w:rsid w:val="000A1C8D"/>
    <w:pPr>
      <w:spacing w:after="60" w:line="240" w:lineRule="auto"/>
      <w:jc w:val="both"/>
    </w:pPr>
    <w:rPr>
      <w:rFonts w:eastAsiaTheme="minorHAnsi"/>
      <w:sz w:val="20"/>
      <w:lang w:eastAsia="en-US"/>
    </w:rPr>
  </w:style>
  <w:style w:type="paragraph" w:customStyle="1" w:styleId="C60AA54E67F94F5C971DC4EA2DF53D571">
    <w:name w:val="C60AA54E67F94F5C971DC4EA2DF53D571"/>
    <w:rsid w:val="000A1C8D"/>
    <w:pPr>
      <w:spacing w:after="60" w:line="240" w:lineRule="auto"/>
      <w:jc w:val="both"/>
    </w:pPr>
    <w:rPr>
      <w:rFonts w:eastAsiaTheme="minorHAnsi"/>
      <w:sz w:val="20"/>
      <w:lang w:eastAsia="en-US"/>
    </w:rPr>
  </w:style>
  <w:style w:type="paragraph" w:customStyle="1" w:styleId="2DEDB45D0D6140068E2ADBF753DD53D21">
    <w:name w:val="2DEDB45D0D6140068E2ADBF753DD53D21"/>
    <w:rsid w:val="000A1C8D"/>
    <w:pPr>
      <w:spacing w:after="60" w:line="240" w:lineRule="auto"/>
      <w:jc w:val="both"/>
    </w:pPr>
    <w:rPr>
      <w:rFonts w:eastAsiaTheme="minorHAnsi"/>
      <w:sz w:val="20"/>
      <w:lang w:eastAsia="en-US"/>
    </w:rPr>
  </w:style>
  <w:style w:type="paragraph" w:customStyle="1" w:styleId="62249551EF0E4CCDADB16F86A258157E1">
    <w:name w:val="62249551EF0E4CCDADB16F86A258157E1"/>
    <w:rsid w:val="000A1C8D"/>
    <w:pPr>
      <w:spacing w:after="60" w:line="240" w:lineRule="auto"/>
      <w:jc w:val="both"/>
    </w:pPr>
    <w:rPr>
      <w:rFonts w:eastAsiaTheme="minorHAnsi"/>
      <w:sz w:val="20"/>
      <w:lang w:eastAsia="en-US"/>
    </w:rPr>
  </w:style>
  <w:style w:type="paragraph" w:customStyle="1" w:styleId="B9684E75CF1B4717B3B9D4234AB54F661">
    <w:name w:val="B9684E75CF1B4717B3B9D4234AB54F661"/>
    <w:rsid w:val="000A1C8D"/>
    <w:pPr>
      <w:spacing w:after="60" w:line="240" w:lineRule="auto"/>
      <w:jc w:val="both"/>
    </w:pPr>
    <w:rPr>
      <w:rFonts w:eastAsiaTheme="minorHAnsi"/>
      <w:sz w:val="20"/>
      <w:lang w:eastAsia="en-US"/>
    </w:rPr>
  </w:style>
  <w:style w:type="paragraph" w:customStyle="1" w:styleId="B043701FBA834CBABA2C9DDF0C7A2D991">
    <w:name w:val="B043701FBA834CBABA2C9DDF0C7A2D991"/>
    <w:rsid w:val="000A1C8D"/>
    <w:pPr>
      <w:spacing w:after="60" w:line="240" w:lineRule="auto"/>
      <w:jc w:val="both"/>
    </w:pPr>
    <w:rPr>
      <w:rFonts w:eastAsiaTheme="minorHAnsi"/>
      <w:sz w:val="20"/>
      <w:lang w:eastAsia="en-US"/>
    </w:rPr>
  </w:style>
  <w:style w:type="paragraph" w:customStyle="1" w:styleId="74D7AF7C8DA941C2938AEFB03CEB9E2F1">
    <w:name w:val="74D7AF7C8DA941C2938AEFB03CEB9E2F1"/>
    <w:rsid w:val="000A1C8D"/>
    <w:pPr>
      <w:spacing w:after="60" w:line="240" w:lineRule="auto"/>
      <w:jc w:val="both"/>
    </w:pPr>
    <w:rPr>
      <w:rFonts w:eastAsiaTheme="minorHAnsi"/>
      <w:sz w:val="20"/>
      <w:lang w:eastAsia="en-US"/>
    </w:rPr>
  </w:style>
  <w:style w:type="paragraph" w:customStyle="1" w:styleId="E71FEAF82F56461DA009C8C5BA199B0A1">
    <w:name w:val="E71FEAF82F56461DA009C8C5BA199B0A1"/>
    <w:rsid w:val="000A1C8D"/>
    <w:pPr>
      <w:spacing w:after="60" w:line="240" w:lineRule="auto"/>
      <w:jc w:val="both"/>
    </w:pPr>
    <w:rPr>
      <w:rFonts w:eastAsiaTheme="minorHAnsi"/>
      <w:sz w:val="20"/>
      <w:lang w:eastAsia="en-US"/>
    </w:rPr>
  </w:style>
  <w:style w:type="paragraph" w:customStyle="1" w:styleId="F47452C6033642C2BD829CA4AE6FE85B1">
    <w:name w:val="F47452C6033642C2BD829CA4AE6FE85B1"/>
    <w:rsid w:val="000A1C8D"/>
    <w:pPr>
      <w:spacing w:after="60" w:line="240" w:lineRule="auto"/>
      <w:jc w:val="both"/>
    </w:pPr>
    <w:rPr>
      <w:rFonts w:eastAsiaTheme="minorHAnsi"/>
      <w:sz w:val="20"/>
      <w:lang w:eastAsia="en-US"/>
    </w:rPr>
  </w:style>
  <w:style w:type="paragraph" w:customStyle="1" w:styleId="EE85299700D74F1A9F163212DDB7C69B1">
    <w:name w:val="EE85299700D74F1A9F163212DDB7C69B1"/>
    <w:rsid w:val="000A1C8D"/>
    <w:pPr>
      <w:spacing w:after="60" w:line="240" w:lineRule="auto"/>
      <w:jc w:val="both"/>
    </w:pPr>
    <w:rPr>
      <w:rFonts w:eastAsiaTheme="minorHAnsi"/>
      <w:sz w:val="20"/>
      <w:lang w:eastAsia="en-US"/>
    </w:rPr>
  </w:style>
  <w:style w:type="paragraph" w:customStyle="1" w:styleId="3AAE5F288D2D41C6B7BAE9A68F2854421">
    <w:name w:val="3AAE5F288D2D41C6B7BAE9A68F2854421"/>
    <w:rsid w:val="000A1C8D"/>
    <w:pPr>
      <w:spacing w:after="60" w:line="240" w:lineRule="auto"/>
      <w:jc w:val="both"/>
    </w:pPr>
    <w:rPr>
      <w:rFonts w:eastAsiaTheme="minorHAnsi"/>
      <w:sz w:val="20"/>
      <w:lang w:eastAsia="en-US"/>
    </w:rPr>
  </w:style>
  <w:style w:type="paragraph" w:customStyle="1" w:styleId="A1212D17CEFF4FBCA0DDE495BCF28B891">
    <w:name w:val="A1212D17CEFF4FBCA0DDE495BCF28B891"/>
    <w:rsid w:val="000A1C8D"/>
    <w:pPr>
      <w:spacing w:after="60" w:line="240" w:lineRule="auto"/>
      <w:jc w:val="both"/>
    </w:pPr>
    <w:rPr>
      <w:rFonts w:eastAsiaTheme="minorHAnsi"/>
      <w:sz w:val="20"/>
      <w:lang w:eastAsia="en-US"/>
    </w:rPr>
  </w:style>
  <w:style w:type="paragraph" w:customStyle="1" w:styleId="E8D2C8CA2CD0413390B960C77901FB761">
    <w:name w:val="E8D2C8CA2CD0413390B960C77901FB761"/>
    <w:rsid w:val="000A1C8D"/>
    <w:pPr>
      <w:spacing w:after="60" w:line="240" w:lineRule="auto"/>
      <w:jc w:val="both"/>
    </w:pPr>
    <w:rPr>
      <w:rFonts w:eastAsiaTheme="minorHAnsi"/>
      <w:sz w:val="20"/>
      <w:lang w:eastAsia="en-US"/>
    </w:rPr>
  </w:style>
  <w:style w:type="paragraph" w:customStyle="1" w:styleId="98A97EFEE7B64C5F8AEBE5A7A3C612911">
    <w:name w:val="98A97EFEE7B64C5F8AEBE5A7A3C612911"/>
    <w:rsid w:val="000A1C8D"/>
    <w:pPr>
      <w:spacing w:after="60" w:line="240" w:lineRule="auto"/>
      <w:jc w:val="both"/>
    </w:pPr>
    <w:rPr>
      <w:rFonts w:eastAsiaTheme="minorHAnsi"/>
      <w:sz w:val="20"/>
      <w:lang w:eastAsia="en-US"/>
    </w:rPr>
  </w:style>
  <w:style w:type="paragraph" w:customStyle="1" w:styleId="502294258C45410591044B09C98B82761">
    <w:name w:val="502294258C45410591044B09C98B82761"/>
    <w:rsid w:val="000A1C8D"/>
    <w:pPr>
      <w:spacing w:after="60" w:line="240" w:lineRule="auto"/>
      <w:jc w:val="both"/>
    </w:pPr>
    <w:rPr>
      <w:rFonts w:eastAsiaTheme="minorHAnsi"/>
      <w:sz w:val="20"/>
      <w:lang w:eastAsia="en-US"/>
    </w:rPr>
  </w:style>
  <w:style w:type="paragraph" w:customStyle="1" w:styleId="A28E7E955C2844F68E01CEC1D728E4251">
    <w:name w:val="A28E7E955C2844F68E01CEC1D728E4251"/>
    <w:rsid w:val="000A1C8D"/>
    <w:pPr>
      <w:spacing w:after="60" w:line="240" w:lineRule="auto"/>
      <w:jc w:val="both"/>
    </w:pPr>
    <w:rPr>
      <w:rFonts w:eastAsiaTheme="minorHAnsi"/>
      <w:sz w:val="20"/>
      <w:lang w:eastAsia="en-US"/>
    </w:rPr>
  </w:style>
  <w:style w:type="paragraph" w:customStyle="1" w:styleId="C9AE069D9D9146B098201E446FD2CD9C1">
    <w:name w:val="C9AE069D9D9146B098201E446FD2CD9C1"/>
    <w:rsid w:val="000A1C8D"/>
    <w:pPr>
      <w:spacing w:after="60" w:line="240" w:lineRule="auto"/>
      <w:jc w:val="both"/>
    </w:pPr>
    <w:rPr>
      <w:rFonts w:eastAsiaTheme="minorHAnsi"/>
      <w:sz w:val="20"/>
      <w:lang w:eastAsia="en-US"/>
    </w:rPr>
  </w:style>
  <w:style w:type="paragraph" w:customStyle="1" w:styleId="8057501C406A438393FABED30DEFF5531">
    <w:name w:val="8057501C406A438393FABED30DEFF5531"/>
    <w:rsid w:val="000A1C8D"/>
    <w:pPr>
      <w:spacing w:after="60" w:line="240" w:lineRule="auto"/>
      <w:jc w:val="both"/>
    </w:pPr>
    <w:rPr>
      <w:rFonts w:eastAsiaTheme="minorHAnsi"/>
      <w:sz w:val="20"/>
      <w:lang w:eastAsia="en-US"/>
    </w:rPr>
  </w:style>
  <w:style w:type="paragraph" w:customStyle="1" w:styleId="EE66C8183EB446DEB50EF12D5D4B1B2B1">
    <w:name w:val="EE66C8183EB446DEB50EF12D5D4B1B2B1"/>
    <w:rsid w:val="000A1C8D"/>
    <w:pPr>
      <w:spacing w:after="60" w:line="240" w:lineRule="auto"/>
      <w:jc w:val="both"/>
    </w:pPr>
    <w:rPr>
      <w:rFonts w:eastAsiaTheme="minorHAnsi"/>
      <w:sz w:val="20"/>
      <w:lang w:eastAsia="en-US"/>
    </w:rPr>
  </w:style>
  <w:style w:type="paragraph" w:customStyle="1" w:styleId="CD2B9C32078843E2A44379E8399251AA1">
    <w:name w:val="CD2B9C32078843E2A44379E8399251AA1"/>
    <w:rsid w:val="000A1C8D"/>
    <w:pPr>
      <w:spacing w:after="60" w:line="240" w:lineRule="auto"/>
      <w:jc w:val="both"/>
    </w:pPr>
    <w:rPr>
      <w:rFonts w:eastAsiaTheme="minorHAnsi"/>
      <w:sz w:val="20"/>
      <w:lang w:eastAsia="en-US"/>
    </w:rPr>
  </w:style>
  <w:style w:type="paragraph" w:customStyle="1" w:styleId="A4F99DA53B5C4B899322C76EF977AAE61">
    <w:name w:val="A4F99DA53B5C4B899322C76EF977AAE61"/>
    <w:rsid w:val="000A1C8D"/>
    <w:pPr>
      <w:spacing w:after="60" w:line="240" w:lineRule="auto"/>
      <w:jc w:val="both"/>
    </w:pPr>
    <w:rPr>
      <w:rFonts w:eastAsiaTheme="minorHAnsi"/>
      <w:sz w:val="20"/>
      <w:lang w:eastAsia="en-US"/>
    </w:rPr>
  </w:style>
  <w:style w:type="paragraph" w:customStyle="1" w:styleId="7F57C5EA1EB340539EF2AA93F7E371BD1">
    <w:name w:val="7F57C5EA1EB340539EF2AA93F7E371BD1"/>
    <w:rsid w:val="000A1C8D"/>
    <w:pPr>
      <w:spacing w:after="60" w:line="240" w:lineRule="auto"/>
      <w:jc w:val="both"/>
    </w:pPr>
    <w:rPr>
      <w:rFonts w:eastAsiaTheme="minorHAnsi"/>
      <w:sz w:val="20"/>
      <w:lang w:eastAsia="en-US"/>
    </w:rPr>
  </w:style>
  <w:style w:type="paragraph" w:customStyle="1" w:styleId="5A645BA8FAEF48D6A3BFA48990050B571">
    <w:name w:val="5A645BA8FAEF48D6A3BFA48990050B571"/>
    <w:rsid w:val="000A1C8D"/>
    <w:pPr>
      <w:spacing w:after="60" w:line="240" w:lineRule="auto"/>
      <w:jc w:val="both"/>
    </w:pPr>
    <w:rPr>
      <w:rFonts w:eastAsiaTheme="minorHAnsi"/>
      <w:sz w:val="20"/>
      <w:lang w:eastAsia="en-US"/>
    </w:rPr>
  </w:style>
  <w:style w:type="paragraph" w:customStyle="1" w:styleId="8CBAF2B878D14406A03EB0A549CEC46E1">
    <w:name w:val="8CBAF2B878D14406A03EB0A549CEC46E1"/>
    <w:rsid w:val="000A1C8D"/>
    <w:pPr>
      <w:spacing w:after="60" w:line="240" w:lineRule="auto"/>
      <w:jc w:val="both"/>
    </w:pPr>
    <w:rPr>
      <w:rFonts w:eastAsiaTheme="minorHAnsi"/>
      <w:sz w:val="20"/>
      <w:lang w:eastAsia="en-US"/>
    </w:rPr>
  </w:style>
  <w:style w:type="paragraph" w:customStyle="1" w:styleId="15ABDC5365184CFDA359F8992255D95C1">
    <w:name w:val="15ABDC5365184CFDA359F8992255D95C1"/>
    <w:rsid w:val="000A1C8D"/>
    <w:pPr>
      <w:spacing w:after="60" w:line="240" w:lineRule="auto"/>
      <w:jc w:val="both"/>
    </w:pPr>
    <w:rPr>
      <w:rFonts w:eastAsiaTheme="minorHAnsi"/>
      <w:sz w:val="20"/>
      <w:lang w:eastAsia="en-US"/>
    </w:rPr>
  </w:style>
  <w:style w:type="paragraph" w:customStyle="1" w:styleId="8A97DF3916621448832ACDDB86EF7590">
    <w:name w:val="8A97DF3916621448832ACDDB86EF7590"/>
    <w:rsid w:val="007D1A1D"/>
    <w:pPr>
      <w:spacing w:after="0" w:line="240" w:lineRule="auto"/>
    </w:pPr>
    <w:rPr>
      <w:sz w:val="24"/>
      <w:szCs w:val="24"/>
      <w:lang w:eastAsia="en-GB"/>
    </w:rPr>
  </w:style>
  <w:style w:type="paragraph" w:customStyle="1" w:styleId="F022E6046CBE6F4CB88AB9CF5000E7C7">
    <w:name w:val="F022E6046CBE6F4CB88AB9CF5000E7C7"/>
    <w:rsid w:val="007D1A1D"/>
    <w:pPr>
      <w:spacing w:after="0" w:line="240" w:lineRule="auto"/>
    </w:pPr>
    <w:rPr>
      <w:sz w:val="24"/>
      <w:szCs w:val="24"/>
      <w:lang w:eastAsia="en-GB"/>
    </w:rPr>
  </w:style>
  <w:style w:type="paragraph" w:customStyle="1" w:styleId="CACE7A8571A5ED44B18102A98D8DC248">
    <w:name w:val="CACE7A8571A5ED44B18102A98D8DC248"/>
    <w:rsid w:val="007D1A1D"/>
    <w:pPr>
      <w:spacing w:after="0" w:line="240" w:lineRule="auto"/>
    </w:pPr>
    <w:rPr>
      <w:sz w:val="24"/>
      <w:szCs w:val="24"/>
      <w:lang w:eastAsia="en-GB"/>
    </w:rPr>
  </w:style>
  <w:style w:type="paragraph" w:customStyle="1" w:styleId="4069FDF39354E847A6C29622CC4FC6FC">
    <w:name w:val="4069FDF39354E847A6C29622CC4FC6FC"/>
    <w:rsid w:val="007D1A1D"/>
    <w:pPr>
      <w:spacing w:after="0" w:line="240" w:lineRule="auto"/>
    </w:pPr>
    <w:rPr>
      <w:sz w:val="24"/>
      <w:szCs w:val="24"/>
      <w:lang w:eastAsia="en-GB"/>
    </w:rPr>
  </w:style>
  <w:style w:type="paragraph" w:customStyle="1" w:styleId="33BEDB35C32DA14B813CFD8F49C5E76F">
    <w:name w:val="33BEDB35C32DA14B813CFD8F49C5E76F"/>
    <w:rsid w:val="007D1A1D"/>
    <w:pPr>
      <w:spacing w:after="0" w:line="240" w:lineRule="auto"/>
    </w:pPr>
    <w:rPr>
      <w:sz w:val="24"/>
      <w:szCs w:val="24"/>
      <w:lang w:eastAsia="en-GB"/>
    </w:rPr>
  </w:style>
  <w:style w:type="paragraph" w:customStyle="1" w:styleId="C1258597DA1AB047886DDDCC945739BC">
    <w:name w:val="C1258597DA1AB047886DDDCC945739BC"/>
    <w:rsid w:val="007D1A1D"/>
    <w:pPr>
      <w:spacing w:after="0" w:line="240" w:lineRule="auto"/>
    </w:pPr>
    <w:rPr>
      <w:sz w:val="24"/>
      <w:szCs w:val="24"/>
      <w:lang w:eastAsia="en-GB"/>
    </w:rPr>
  </w:style>
  <w:style w:type="paragraph" w:customStyle="1" w:styleId="337F90E1125630408DDA6989530161D8">
    <w:name w:val="337F90E1125630408DDA6989530161D8"/>
    <w:rsid w:val="007D1A1D"/>
    <w:pPr>
      <w:spacing w:after="0" w:line="240" w:lineRule="auto"/>
    </w:pPr>
    <w:rPr>
      <w:sz w:val="24"/>
      <w:szCs w:val="24"/>
      <w:lang w:eastAsia="en-GB"/>
    </w:rPr>
  </w:style>
  <w:style w:type="paragraph" w:customStyle="1" w:styleId="D4F7ED71E946114B90FBF21ECBBC42DF">
    <w:name w:val="D4F7ED71E946114B90FBF21ECBBC42DF"/>
    <w:rsid w:val="007D1A1D"/>
    <w:pPr>
      <w:spacing w:after="0" w:line="240" w:lineRule="auto"/>
    </w:pPr>
    <w:rPr>
      <w:sz w:val="24"/>
      <w:szCs w:val="24"/>
      <w:lang w:eastAsia="en-GB"/>
    </w:rPr>
  </w:style>
  <w:style w:type="paragraph" w:customStyle="1" w:styleId="FED4FE62B41DF6449F04AA4113114393">
    <w:name w:val="FED4FE62B41DF6449F04AA4113114393"/>
    <w:rsid w:val="007D1A1D"/>
    <w:pPr>
      <w:spacing w:after="0" w:line="240" w:lineRule="auto"/>
    </w:pPr>
    <w:rPr>
      <w:sz w:val="24"/>
      <w:szCs w:val="24"/>
      <w:lang w:eastAsia="en-GB"/>
    </w:rPr>
  </w:style>
  <w:style w:type="paragraph" w:customStyle="1" w:styleId="849187ED175ECD45ABB9D1F62A12C314">
    <w:name w:val="849187ED175ECD45ABB9D1F62A12C314"/>
    <w:rsid w:val="007D1A1D"/>
    <w:pPr>
      <w:spacing w:after="0" w:line="240" w:lineRule="auto"/>
    </w:pPr>
    <w:rPr>
      <w:sz w:val="24"/>
      <w:szCs w:val="24"/>
      <w:lang w:eastAsia="en-GB"/>
    </w:rPr>
  </w:style>
  <w:style w:type="paragraph" w:customStyle="1" w:styleId="CC02E1B2E1EB5040AAD1E8A4E2269315">
    <w:name w:val="CC02E1B2E1EB5040AAD1E8A4E2269315"/>
    <w:rsid w:val="007D1A1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7604-9234-4E65-A0B4-320527464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EFEA5-DA3E-450F-9266-114D7403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EFF081C1-5EEA-499A-8679-441FC80D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41</Pages>
  <Words>10522</Words>
  <Characters>62084</Characters>
  <Application>Microsoft Office Word</Application>
  <DocSecurity>0</DocSecurity>
  <Lines>517</Lines>
  <Paragraphs>144</Paragraphs>
  <ScaleCrop>false</ScaleCrop>
  <HeadingPairs>
    <vt:vector size="6" baseType="variant">
      <vt:variant>
        <vt:lpstr>Title</vt:lpstr>
      </vt:variant>
      <vt:variant>
        <vt:i4>1</vt:i4>
      </vt:variant>
      <vt:variant>
        <vt:lpstr>Headings</vt:lpstr>
      </vt:variant>
      <vt:variant>
        <vt:i4>34</vt:i4>
      </vt:variant>
      <vt:variant>
        <vt:lpstr>Název</vt:lpstr>
      </vt:variant>
      <vt:variant>
        <vt:i4>1</vt:i4>
      </vt:variant>
    </vt:vector>
  </HeadingPairs>
  <TitlesOfParts>
    <vt:vector size="36" baseType="lpstr">
      <vt:lpstr/>
      <vt:lpstr>Základní podmínky projektu</vt:lpstr>
      <vt:lpstr>    Úvodní informace o žadateli o stanovisko k projektu</vt:lpstr>
      <vt:lpstr>    Shrnutí charakteristik projektu</vt:lpstr>
      <vt:lpstr>    Popis, potřebnost a výstupy projektu</vt:lpstr>
      <vt:lpstr>    Právní klasifikace předmětu projektu</vt:lpstr>
      <vt:lpstr>Architektonické informace o projektu</vt:lpstr>
      <vt:lpstr>    Dodržení architektonických principů NA VS ČR</vt:lpstr>
      <vt:lpstr>    Enterprise architektura projektu a její kontext</vt:lpstr>
      <vt:lpstr>        Motivační architektura - strategie a směrování</vt:lpstr>
      <vt:lpstr>        Efektivita projektu – výkonnostní architektura</vt:lpstr>
      <vt:lpstr>        Byznys architektura - poskytování veřejných služeb</vt:lpstr>
      <vt:lpstr>        Aplikační architektura (aplikací a dat)</vt:lpstr>
      <vt:lpstr>        Technologická architektura – vrstva IT technologie (HW a SW)</vt:lpstr>
      <vt:lpstr>        Technologická architektura – vrstva komunikační infrastruktury</vt:lpstr>
      <vt:lpstr>        Bezpečnostní architektura </vt:lpstr>
      <vt:lpstr>        Shoda s pravidly, standardizace a dlouhodobá udržitelnost</vt:lpstr>
      <vt:lpstr>        Přehled služeb čtyřvrstvé architektury </vt:lpstr>
      <vt:lpstr>    Kontrola shody architektury řešení projektu se vzory sdílených služeb eGovernmen</vt:lpstr>
      <vt:lpstr>    Plán projektu</vt:lpstr>
      <vt:lpstr>Další údaje o projektu</vt:lpstr>
      <vt:lpstr>    Připravenost projektu k realizaci</vt:lpstr>
      <vt:lpstr>        Majetkoprávní vztahy projektu</vt:lpstr>
      <vt:lpstr>        Finanční připravenost projektu</vt:lpstr>
      <vt:lpstr>        Metodická připravenost projektu</vt:lpstr>
      <vt:lpstr>    </vt:lpstr>
      <vt:lpstr>    Ekonomické parametry projektu </vt:lpstr>
      <vt:lpstr>        Hodnota výdajů a ekonomická náročnost projektu</vt:lpstr>
      <vt:lpstr>        Personální náročnost projektu</vt:lpstr>
      <vt:lpstr>    Analýza rizik projektu</vt:lpstr>
      <vt:lpstr>    Plán zavedení, údržby, dlouhodobá udržitelnost výstupů projektu</vt:lpstr>
      <vt:lpstr/>
      <vt:lpstr>Vyjádření k bezpečnostním aspektům</vt:lpstr>
      <vt:lpstr>Upozornění a doporučení</vt:lpstr>
      <vt:lpstr>Přílohy</vt:lpstr>
      <vt:lpstr/>
    </vt:vector>
  </TitlesOfParts>
  <Company>MV ČR</Company>
  <LinksUpToDate>false</LinksUpToDate>
  <CharactersWithSpaces>72462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Zdeňka Kučerová</cp:lastModifiedBy>
  <cp:revision>5</cp:revision>
  <cp:lastPrinted>2018-04-27T07:59:00Z</cp:lastPrinted>
  <dcterms:created xsi:type="dcterms:W3CDTF">2020-11-12T09:27:00Z</dcterms:created>
  <dcterms:modified xsi:type="dcterms:W3CDTF">2020-11-13T13:12:00Z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