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A45" w:rsidRDefault="00FE742D" w:rsidP="00A9504F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Informace o pracovních skupinách zřízených v rámci výboru: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Název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Pracovní skupina pro architekturu a řízení ICT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Předseda/předsedkyně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Mgr. Tomáš Kroupa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Tajemník/tajemnice pracovní skupiny:</w:t>
      </w:r>
      <w:r w:rsidR="00E35EFD">
        <w:rPr>
          <w:rFonts w:ascii="Times New Roman" w:hAnsi="Times New Roman" w:cs="Times New Roman"/>
          <w:b/>
          <w:sz w:val="24"/>
        </w:rPr>
        <w:t xml:space="preserve"> Ing. Tomáš Šedivec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Členové/popř. změny v členství PS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035"/>
        <w:gridCol w:w="3248"/>
        <w:gridCol w:w="3779"/>
      </w:tblGrid>
      <w:tr w:rsidR="00AD2761" w:rsidRPr="00AD2761" w:rsidTr="00270AA7"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Jméno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E-mail</w:t>
            </w:r>
          </w:p>
        </w:tc>
        <w:tc>
          <w:tcPr>
            <w:tcW w:w="0" w:type="auto"/>
            <w:hideMark/>
          </w:tcPr>
          <w:p w:rsidR="00AD2761" w:rsidRPr="00AD2761" w:rsidRDefault="00AD2761" w:rsidP="00AD2761">
            <w:pPr>
              <w:spacing w:after="300"/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</w:pPr>
            <w:r w:rsidRPr="00AD2761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cs-CZ"/>
              </w:rPr>
              <w:t>Organizace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 Králová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alena.kralova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 Slovák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alois.slovak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]msdc.cz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Moravskoslezské datové centrum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Aneta Černá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cernaa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Bubeník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bubenikj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 Čapka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cyril.capka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 Bínová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dagmar.binova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Dalibor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Kačmář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dalibork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 Bartošíková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dana.bartosikova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Hrabětová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daniela.hrabetova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Daniela Procházková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d.prochazkova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David Vlk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vlk.david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 Chvojka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dusan.chvojka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]homolka.cz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Fakultní nemocnice na Homolce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Dušan Kučera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Dusan.Kucera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]asseco-ce.com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Vidová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EVidova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 Vrbová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eva.vrbova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Křesák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Frantisek.Kresak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František Sedláček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sedlacek.frantisek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]brno.cz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Brno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František Štefela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frantisek.stefela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]mdcr.cz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dopravy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Hana Staňkova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 Čermák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igor.cermak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 Hejduková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irena.hejdukova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Iva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Fortelková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Iva.Fortelkova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]cssz.cz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správa sociálního zabezpečení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 Svatá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ivana.svata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Malina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jakub.malina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Jakub Tomas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tomasj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Forejt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forejt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Kalina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jan.kalina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Klocperk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klocperk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Paroubek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jan.paroubek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 Tretera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jan.tretera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Jan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Zmij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jan.zmij@mkcr.cz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kultury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Jana Breska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jbreska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]amazon.cz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Amazon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Jaromír Adamuška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jaromir.adamuska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]mzp.cz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životního prostředí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Čermák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jaroslav.cermak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Jaroslav Morávek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j.moravek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Jiří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Borej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jiri.borej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zdravotnictví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Andras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jiri.andras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Haase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jiri.haase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zdravotní ústav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Jarema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jiri.jarema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]karvina.cz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Statutární město Karviná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Kárník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jiri.karnik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Kopačka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jiri.kopacka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]cendis.cz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Cendis</w:t>
            </w:r>
            <w:proofErr w:type="spellEnd"/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Jiří Nekvasil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jiri.nekvasil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Veselý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jiri.vesely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Voříšek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jiri.vorisek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 ČR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Jiří Zahradník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Jiri_Zahradnik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Josef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Holubík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j.holubik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]nbu.cz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bezpečnostní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Knotek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josef.knotek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Kroupa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josef.kroupa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Josef Švec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svec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]velkemezirici.cz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Město Velké Meziříčí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 Baňařová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jitka.banarova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Mikeš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kamil.mikes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Plaček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kamil.placek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 Zmeškal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Sagl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karel.sagl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]mfcr.cz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 Štencel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karel.stencel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Kateřina Kalužová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kkaluzova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]spcr.cz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Svaz průmyslu a dopravy ČR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 Vrzalová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lenka</w:t>
            </w:r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vrzalova</w:t>
            </w:r>
            <w:proofErr w:type="spellEnd"/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 Kalenský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libor.kalensky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Lubomír Karpecki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lubomir.karpecki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Luboš Poledníček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lubos.polednicek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Lucie Vítková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vitkoval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Kalivoda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lukas.kalivoda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Lukáš Slavík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lukas.slavik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 Plaštiak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mplastiak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]msp.justice.cz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spravedlnosti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Marek Pur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marek.pur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Marika Kopkášová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kopkasovam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Hruška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martin.hruska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Křepelka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krepelkam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]tescosw.cz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Tesco SW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Lukáš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spalicek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]centrum.cz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Česká spořitelna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Podveský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podvesky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]cs.mfcr.cz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Celní správa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Rod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martin.rod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Švéda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m.sveda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]nukib.cz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Národní úřad pro kybernetickou bezpečnost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 Vimmr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martin.vimmr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 Brejchová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martina.brejchova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Matěj Stehlík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matej.stehlik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 Rynešová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michaela.rynesova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Michal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Cigáš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michal.cigas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]czso.cz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statistický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Kubáň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michal.kuban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Pešek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michal.pesek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 Rada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michal.rada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]vzp.cz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Všeobecná zdravotní pojišťovna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 Cajthamlová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milada.cajthamlova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Bílek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milan.bilek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Blaha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milan.blaha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]uzis.cz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Ústav zdravotnických informací a statistiky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 Lonský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milan.lonsky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]mpsv.cz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práce a sociálních věcí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Miloslav Marčan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marcan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]mpo.cz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průmyslu a obchodu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Miloš Růžička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milos.ruzicka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Oldřich Kalina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oldrich.kalina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Felix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ondrej.felix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Medovič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ondrej.medovic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Ondřej Žežula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ondrej.zezula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Doubek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pavel.doubek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Hrabě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pavel.hrabe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Hrdlička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pavel_hrdlicka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]cz.ibm.com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IBM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Pavel Valeš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valesp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Doležal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petr.dolezal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Frendlovský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petr.frendlovsky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Horák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petr.horak2[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]fs.mfcr.cz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financí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Kokeš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petr.kokes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Kuchař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petr.kuchar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Pavlinec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pavlinec.p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]kr-vysocina.cz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Krajský úřad kraje Vysočina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Simon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petr.simon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Slavík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petr.slavik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 Souček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petr.soucek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Petr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Tiller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petr.tiller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 Niklová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petra.niklova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 Březa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radan.breza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Radek Chromý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chromyr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]ctu.cz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telekomunikační úřad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Brňák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radim.brnak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 Karásek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radim</w:t>
            </w:r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.</w:t>
            </w:r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karasek</w:t>
            </w:r>
            <w:proofErr w:type="spellEnd"/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Radka Domanská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radka.domanska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 Nováček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radvan.novacek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Renata 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Golasíkova</w:t>
            </w:r>
            <w:proofErr w:type="spellEnd"/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renata.golasikova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]sukl.cz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Státní ústav pro kontrolu léčiv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 Horáková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renata.horakova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René Pleva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rene.pleva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Jerman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richard.jerman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 Scharnagl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richard.scharnagl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 Hendrychová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Silvia_Hendrychova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 Bogdanov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Stanislav.Bogdanov</w:t>
            </w:r>
            <w:proofErr w:type="spellEnd"/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 Faflíková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sylva.faflikova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Šimon Trusina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simon.trusina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Gebauer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gram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TOMAS.GEBAUER</w:t>
            </w:r>
            <w:proofErr w:type="gram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Ipolt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tomas.ipolt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]mmr.cz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pro místní rozvoj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Kroupa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tomas.kroupa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Kučera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kucera.tomas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]vlada.cz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vlády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Šedivec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tomas.sedivec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Tomáš Vašica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tomas.vasica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Moravskoslezský kraj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Hořeňovský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vaclav.horenovsky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]seznam.cz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Asseco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 xml:space="preserve"> CE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Hrbáček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vaclav_hrbacek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]mzv.cz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zahraničních věcí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Jelen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vaclav.jelen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Koudele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vaclavko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]microsoft.com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Microsoft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Václav Trejdl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vaclav.trejdl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lastRenderedPageBreak/>
              <w:t>Veronika Vovšíková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veronika.vovsikova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]szrcr.cz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Správa základních registrů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 Zápotocká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veronika.zapotocka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 Kittler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vladimir.kittler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Matějíček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Vladimir.matejicek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]equica.cz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Equica</w:t>
            </w:r>
            <w:proofErr w:type="spellEnd"/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Rohel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vladimir.rohel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]nakit.cz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NAKIT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Sedláček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vladimir.sedlacek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]mvcr.cz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vnitra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 Velas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vladimir.velas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]mze.cz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zemědělství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Vladimíra Žufanová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vladimira.zufanova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Vojtěch Hanzlík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vojtech.hanzlik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]msmt.cz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Ministerstvo školství, mládeže a tělovýchovy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Zbyněk Voráček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voracekz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]uoou.cz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Úřad na ochranu osobních údajů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Jiříček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zdenek.jiricek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]outlook.com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Zdeněk Zajíček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zajicek.zdenek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]komora.cz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Hospodářská komora ČR</w:t>
            </w:r>
          </w:p>
        </w:tc>
      </w:tr>
      <w:tr w:rsidR="00270AA7" w:rsidRPr="00270AA7" w:rsidTr="00270AA7"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Zmeškal Kamil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kamil.zmeskal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[</w:t>
            </w:r>
            <w:proofErr w:type="spellStart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at</w:t>
            </w:r>
            <w:proofErr w:type="spellEnd"/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]cuzk.cz</w:t>
            </w:r>
          </w:p>
        </w:tc>
        <w:tc>
          <w:tcPr>
            <w:tcW w:w="0" w:type="auto"/>
            <w:hideMark/>
          </w:tcPr>
          <w:p w:rsidR="00270AA7" w:rsidRPr="00270AA7" w:rsidRDefault="00270AA7" w:rsidP="00270AA7">
            <w:pPr>
              <w:spacing w:after="300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</w:pPr>
            <w:r w:rsidRPr="00270AA7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cs-CZ"/>
              </w:rPr>
              <w:t>Český úřad zeměměřický a katastrální</w:t>
            </w:r>
          </w:p>
        </w:tc>
      </w:tr>
    </w:tbl>
    <w:p w:rsidR="005A7827" w:rsidRP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Proběhlá jednání: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954C3D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10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Datum:</w:t>
      </w:r>
      <w:r w:rsidR="00E35EFD">
        <w:rPr>
          <w:rFonts w:ascii="Times New Roman" w:hAnsi="Times New Roman" w:cs="Times New Roman"/>
          <w:b/>
          <w:sz w:val="24"/>
        </w:rPr>
        <w:t xml:space="preserve"> </w:t>
      </w:r>
      <w:r w:rsidR="00954C3D">
        <w:rPr>
          <w:rFonts w:ascii="Times New Roman" w:hAnsi="Times New Roman" w:cs="Times New Roman"/>
          <w:b/>
          <w:sz w:val="24"/>
        </w:rPr>
        <w:t>4</w:t>
      </w:r>
      <w:r w:rsidR="00721591">
        <w:rPr>
          <w:rFonts w:ascii="Times New Roman" w:hAnsi="Times New Roman" w:cs="Times New Roman"/>
          <w:b/>
          <w:sz w:val="24"/>
        </w:rPr>
        <w:t xml:space="preserve">. </w:t>
      </w:r>
      <w:r w:rsidR="00954C3D">
        <w:rPr>
          <w:rFonts w:ascii="Times New Roman" w:hAnsi="Times New Roman" w:cs="Times New Roman"/>
          <w:b/>
          <w:sz w:val="24"/>
        </w:rPr>
        <w:t>10</w:t>
      </w:r>
      <w:r w:rsidR="00721591">
        <w:rPr>
          <w:rFonts w:ascii="Times New Roman" w:hAnsi="Times New Roman" w:cs="Times New Roman"/>
          <w:b/>
          <w:sz w:val="24"/>
        </w:rPr>
        <w:t>. 2021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>Technický úvod, pravidla videokonference – Tomáš Šedivec</w:t>
      </w:r>
    </w:p>
    <w:p w:rsidR="00E56ACB" w:rsidRPr="002E22F3" w:rsidRDefault="00D94089" w:rsidP="002E22F3">
      <w:pPr>
        <w:numPr>
          <w:ilvl w:val="0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t xml:space="preserve">Hlavní program </w:t>
      </w:r>
    </w:p>
    <w:p w:rsidR="00954C3D" w:rsidRPr="00954C3D" w:rsidRDefault="00954C3D" w:rsidP="00954C3D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54C3D">
        <w:rPr>
          <w:rFonts w:ascii="Times New Roman" w:hAnsi="Times New Roman" w:cs="Times New Roman"/>
          <w:b/>
          <w:bCs/>
          <w:sz w:val="24"/>
        </w:rPr>
        <w:t>Změny v Národní architektuře eGovernmentu – Tomáš Šedivec</w:t>
      </w:r>
    </w:p>
    <w:p w:rsidR="00954C3D" w:rsidRPr="00954C3D" w:rsidRDefault="00954C3D" w:rsidP="00954C3D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54C3D">
        <w:rPr>
          <w:rFonts w:ascii="Times New Roman" w:hAnsi="Times New Roman" w:cs="Times New Roman"/>
          <w:b/>
          <w:bCs/>
          <w:sz w:val="24"/>
        </w:rPr>
        <w:t>Příklady dobré praxe – CENDIS</w:t>
      </w:r>
    </w:p>
    <w:p w:rsidR="00954C3D" w:rsidRPr="00954C3D" w:rsidRDefault="00954C3D" w:rsidP="00954C3D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54C3D">
        <w:rPr>
          <w:rFonts w:ascii="Times New Roman" w:hAnsi="Times New Roman" w:cs="Times New Roman"/>
          <w:b/>
          <w:bCs/>
          <w:sz w:val="24"/>
        </w:rPr>
        <w:t>eGovernment Cloud – Igor Čermák</w:t>
      </w:r>
    </w:p>
    <w:p w:rsidR="00954C3D" w:rsidRPr="00954C3D" w:rsidRDefault="00954C3D" w:rsidP="00954C3D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54C3D">
        <w:rPr>
          <w:rFonts w:ascii="Times New Roman" w:hAnsi="Times New Roman" w:cs="Times New Roman"/>
          <w:b/>
          <w:bCs/>
          <w:sz w:val="24"/>
        </w:rPr>
        <w:t>Vyhláška o dlouhodobém řízení ISVS – Radvan Nováček</w:t>
      </w:r>
    </w:p>
    <w:p w:rsidR="00954C3D" w:rsidRPr="00954C3D" w:rsidRDefault="00954C3D" w:rsidP="00954C3D">
      <w:pPr>
        <w:numPr>
          <w:ilvl w:val="1"/>
          <w:numId w:val="13"/>
        </w:num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954C3D">
        <w:rPr>
          <w:rFonts w:ascii="Times New Roman" w:hAnsi="Times New Roman" w:cs="Times New Roman"/>
          <w:b/>
          <w:bCs/>
          <w:sz w:val="24"/>
        </w:rPr>
        <w:t>Otázky a nejasnosti členů pracovní skupiny – Tomáš Šedivec</w:t>
      </w:r>
    </w:p>
    <w:p w:rsidR="002E22F3" w:rsidRPr="002E22F3" w:rsidRDefault="002E22F3" w:rsidP="002E22F3">
      <w:pPr>
        <w:tabs>
          <w:tab w:val="left" w:pos="1985"/>
        </w:tabs>
        <w:rPr>
          <w:rFonts w:ascii="Times New Roman" w:hAnsi="Times New Roman" w:cs="Times New Roman"/>
          <w:b/>
          <w:bCs/>
          <w:sz w:val="24"/>
        </w:rPr>
      </w:pPr>
      <w:r w:rsidRPr="002E22F3">
        <w:rPr>
          <w:rFonts w:ascii="Times New Roman" w:hAnsi="Times New Roman" w:cs="Times New Roman"/>
          <w:b/>
          <w:bCs/>
          <w:sz w:val="24"/>
        </w:rPr>
        <w:lastRenderedPageBreak/>
        <w:t>3. Závěr – Tomáš Šedivec</w:t>
      </w:r>
    </w:p>
    <w:p w:rsidR="005A7827" w:rsidRPr="005D2499" w:rsidRDefault="00E35EFD" w:rsidP="00E35EFD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E35EFD">
        <w:rPr>
          <w:rFonts w:ascii="Times New Roman" w:hAnsi="Times New Roman" w:cs="Times New Roman"/>
          <w:b/>
          <w:sz w:val="24"/>
        </w:rPr>
        <w:t xml:space="preserve"> </w:t>
      </w:r>
      <w:r w:rsidR="005A7827" w:rsidRPr="005D2499">
        <w:rPr>
          <w:rFonts w:ascii="Times New Roman" w:hAnsi="Times New Roman" w:cs="Times New Roman"/>
          <w:b/>
          <w:sz w:val="24"/>
        </w:rPr>
        <w:t>Stručná zpráva z jednání:</w:t>
      </w:r>
    </w:p>
    <w:p w:rsidR="005A7827" w:rsidRDefault="00E35EFD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E35EFD">
        <w:rPr>
          <w:rFonts w:ascii="Times New Roman" w:hAnsi="Times New Roman" w:cs="Times New Roman"/>
          <w:sz w:val="24"/>
        </w:rPr>
        <w:t xml:space="preserve">Představení informací </w:t>
      </w:r>
      <w:r>
        <w:rPr>
          <w:rFonts w:ascii="Times New Roman" w:hAnsi="Times New Roman" w:cs="Times New Roman"/>
          <w:sz w:val="24"/>
        </w:rPr>
        <w:t xml:space="preserve">členům pracovní skupiny dle programu jednání. OHA vyzval členy pracovní skupiny k aktivní spolupráci na </w:t>
      </w:r>
      <w:r w:rsidR="00897BD4">
        <w:rPr>
          <w:rFonts w:ascii="Times New Roman" w:hAnsi="Times New Roman" w:cs="Times New Roman"/>
          <w:sz w:val="24"/>
        </w:rPr>
        <w:t xml:space="preserve">tématech eGovernmentu. </w:t>
      </w:r>
    </w:p>
    <w:p w:rsidR="00897BD4" w:rsidRPr="00E35EFD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Vzniklá diskuze a reakce byly zaznamenány a budou dále probírány.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Výstupy a úkoly vyplývající z jednání:</w:t>
      </w:r>
    </w:p>
    <w:p w:rsidR="0097401C" w:rsidRDefault="0097401C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7401C">
        <w:rPr>
          <w:rFonts w:ascii="Times New Roman" w:hAnsi="Times New Roman" w:cs="Times New Roman"/>
          <w:sz w:val="24"/>
        </w:rPr>
        <w:t>Informovat nadřízený výbor</w:t>
      </w:r>
      <w:r>
        <w:rPr>
          <w:rFonts w:ascii="Times New Roman" w:hAnsi="Times New Roman" w:cs="Times New Roman"/>
          <w:sz w:val="24"/>
        </w:rPr>
        <w:t xml:space="preserve"> </w:t>
      </w:r>
      <w:r w:rsidR="00F11F85">
        <w:rPr>
          <w:rFonts w:ascii="Times New Roman" w:hAnsi="Times New Roman" w:cs="Times New Roman"/>
          <w:sz w:val="24"/>
        </w:rPr>
        <w:t>a schválit závěry jednání</w:t>
      </w:r>
    </w:p>
    <w:p w:rsidR="00954C3D" w:rsidRDefault="00954C3D" w:rsidP="00897BD4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Informovat a schválit RVIS změny v národní architektuře eGovernmentu</w:t>
      </w:r>
    </w:p>
    <w:p w:rsidR="00954C3D" w:rsidRPr="00954C3D" w:rsidRDefault="00954C3D" w:rsidP="00954C3D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 w:rsidRPr="00954C3D">
        <w:rPr>
          <w:rFonts w:ascii="Times New Roman" w:hAnsi="Times New Roman" w:cs="Times New Roman"/>
          <w:sz w:val="24"/>
        </w:rPr>
        <w:t>Na základě požadavku CENDIS bude pracovní skupina inicializovat jednání na téma unifikace pravidel plateb v centralizovaném portálovém prostředí při přenesené působnosti.</w:t>
      </w:r>
    </w:p>
    <w:p w:rsidR="005A7827" w:rsidRPr="0097401C" w:rsidRDefault="00897BD4" w:rsidP="0097401C">
      <w:pPr>
        <w:pStyle w:val="Odstavecseseznamem"/>
        <w:numPr>
          <w:ilvl w:val="0"/>
          <w:numId w:val="7"/>
        </w:num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Organizace dalšího jednání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Přílohy/podklady k jednání:</w:t>
      </w:r>
    </w:p>
    <w:p w:rsidR="0097401C" w:rsidRDefault="00897BD4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Informace</w:t>
      </w:r>
      <w:r w:rsidR="0097401C" w:rsidRPr="0097401C">
        <w:rPr>
          <w:rFonts w:ascii="Times New Roman" w:hAnsi="Times New Roman" w:cs="Times New Roman"/>
          <w:sz w:val="24"/>
        </w:rPr>
        <w:t xml:space="preserve"> pracovní</w:t>
      </w:r>
      <w:r>
        <w:rPr>
          <w:rFonts w:ascii="Times New Roman" w:hAnsi="Times New Roman" w:cs="Times New Roman"/>
          <w:sz w:val="24"/>
        </w:rPr>
        <w:t>mu</w:t>
      </w:r>
      <w:r w:rsidR="0097401C" w:rsidRPr="0097401C">
        <w:rPr>
          <w:rFonts w:ascii="Times New Roman" w:hAnsi="Times New Roman" w:cs="Times New Roman"/>
          <w:sz w:val="24"/>
        </w:rPr>
        <w:t xml:space="preserve"> výboru pro efektivní a centrálně koordinované ICT veřejné správy.</w:t>
      </w:r>
    </w:p>
    <w:p w:rsidR="0097401C" w:rsidRPr="0097401C" w:rsidRDefault="0097401C" w:rsidP="005A7827">
      <w:pPr>
        <w:tabs>
          <w:tab w:val="left" w:pos="198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Materiály a záznamy z jednání dostupné na </w:t>
      </w:r>
      <w:hyperlink r:id="rId8" w:history="1">
        <w:r w:rsidRPr="003020F2">
          <w:rPr>
            <w:rStyle w:val="Hypertextovodkaz"/>
            <w:rFonts w:ascii="Times New Roman" w:hAnsi="Times New Roman" w:cs="Times New Roman"/>
            <w:sz w:val="24"/>
          </w:rPr>
          <w:t>https://archi.gov.cz/znalostni_baze:prezentace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Informace o budoucích plánech/důležitých termínech:</w:t>
      </w:r>
      <w:r w:rsidR="008E1A55">
        <w:rPr>
          <w:rFonts w:ascii="Times New Roman" w:hAnsi="Times New Roman" w:cs="Times New Roman"/>
          <w:b/>
          <w:sz w:val="24"/>
        </w:rPr>
        <w:t xml:space="preserve"> /</w:t>
      </w:r>
    </w:p>
    <w:p w:rsidR="005A7827" w:rsidRPr="005D2499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FE742D" w:rsidRPr="00683DD1" w:rsidRDefault="005A7827" w:rsidP="005A7827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 w:rsidRPr="005D2499">
        <w:rPr>
          <w:rFonts w:ascii="Times New Roman" w:hAnsi="Times New Roman" w:cs="Times New Roman"/>
          <w:b/>
          <w:sz w:val="24"/>
        </w:rPr>
        <w:t>Termín příštího jednání:</w:t>
      </w:r>
      <w:r w:rsidR="00897BD4">
        <w:rPr>
          <w:rFonts w:ascii="Times New Roman" w:hAnsi="Times New Roman" w:cs="Times New Roman"/>
          <w:b/>
          <w:sz w:val="24"/>
        </w:rPr>
        <w:t xml:space="preserve"> 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 xml:space="preserve">. </w:t>
      </w:r>
      <w:r w:rsidR="002E22F3">
        <w:rPr>
          <w:rFonts w:ascii="Times New Roman" w:hAnsi="Times New Roman" w:cs="Times New Roman"/>
          <w:b/>
          <w:sz w:val="24"/>
        </w:rPr>
        <w:t>1</w:t>
      </w:r>
      <w:r w:rsidR="00954C3D">
        <w:rPr>
          <w:rFonts w:ascii="Times New Roman" w:hAnsi="Times New Roman" w:cs="Times New Roman"/>
          <w:b/>
          <w:sz w:val="24"/>
        </w:rPr>
        <w:t>1</w:t>
      </w:r>
      <w:r w:rsidR="00897BD4">
        <w:rPr>
          <w:rFonts w:ascii="Times New Roman" w:hAnsi="Times New Roman" w:cs="Times New Roman"/>
          <w:b/>
          <w:sz w:val="24"/>
        </w:rPr>
        <w:t>. 2021</w:t>
      </w:r>
    </w:p>
    <w:p w:rsidR="00CD7EB9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D31A45" w:rsidRDefault="00CD7EB9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</w:r>
      <w:r w:rsidR="00D31A45">
        <w:rPr>
          <w:rFonts w:ascii="Times New Roman" w:hAnsi="Times New Roman" w:cs="Times New Roman"/>
          <w:b/>
          <w:sz w:val="24"/>
        </w:rPr>
        <w:tab/>
        <w:t>………………………………………</w:t>
      </w:r>
    </w:p>
    <w:p w:rsidR="00D31A45" w:rsidRPr="00D31A45" w:rsidRDefault="00D31A45" w:rsidP="007D0492">
      <w:pPr>
        <w:tabs>
          <w:tab w:val="left" w:pos="1985"/>
          <w:tab w:val="left" w:pos="5245"/>
        </w:tabs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předseda/předsedkyně </w:t>
      </w:r>
      <w:r w:rsidR="00FE742D">
        <w:rPr>
          <w:rFonts w:ascii="Times New Roman" w:hAnsi="Times New Roman" w:cs="Times New Roman"/>
          <w:sz w:val="24"/>
        </w:rPr>
        <w:t>V</w:t>
      </w:r>
      <w:r>
        <w:rPr>
          <w:rFonts w:ascii="Times New Roman" w:hAnsi="Times New Roman" w:cs="Times New Roman"/>
          <w:sz w:val="24"/>
        </w:rPr>
        <w:t>V/P</w:t>
      </w:r>
      <w:r w:rsidR="00FE742D">
        <w:rPr>
          <w:rFonts w:ascii="Times New Roman" w:hAnsi="Times New Roman" w:cs="Times New Roman"/>
          <w:sz w:val="24"/>
        </w:rPr>
        <w:t>V</w:t>
      </w:r>
    </w:p>
    <w:p w:rsidR="00D31A45" w:rsidRDefault="00D31A45" w:rsidP="00A9504F">
      <w:pPr>
        <w:tabs>
          <w:tab w:val="left" w:pos="1985"/>
        </w:tabs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A9504F">
      <w:pPr>
        <w:tabs>
          <w:tab w:val="left" w:pos="1985"/>
        </w:tabs>
        <w:ind w:left="360"/>
        <w:rPr>
          <w:rFonts w:ascii="Times New Roman" w:hAnsi="Times New Roman" w:cs="Times New Roman"/>
          <w:b/>
          <w:sz w:val="24"/>
        </w:rPr>
      </w:pPr>
    </w:p>
    <w:p w:rsidR="00A9504F" w:rsidRP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Default="00A9504F" w:rsidP="00F16682">
      <w:pPr>
        <w:rPr>
          <w:rFonts w:ascii="Times New Roman" w:hAnsi="Times New Roman" w:cs="Times New Roman"/>
          <w:b/>
          <w:sz w:val="24"/>
        </w:rPr>
      </w:pPr>
    </w:p>
    <w:p w:rsidR="00A9504F" w:rsidRPr="00F16682" w:rsidRDefault="00A9504F" w:rsidP="00F16682">
      <w:pPr>
        <w:rPr>
          <w:rFonts w:ascii="Times New Roman" w:hAnsi="Times New Roman" w:cs="Times New Roman"/>
          <w:b/>
          <w:sz w:val="24"/>
        </w:rPr>
      </w:pPr>
    </w:p>
    <w:sectPr w:rsidR="00A9504F" w:rsidRPr="00F16682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7BB6" w:rsidRDefault="00A17BB6" w:rsidP="00FA2852">
      <w:pPr>
        <w:spacing w:after="0" w:line="240" w:lineRule="auto"/>
      </w:pPr>
      <w:r>
        <w:separator/>
      </w:r>
    </w:p>
  </w:endnote>
  <w:endnote w:type="continuationSeparator" w:id="0">
    <w:p w:rsidR="00A17BB6" w:rsidRDefault="00A17BB6" w:rsidP="00FA2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Pr="00FA2852" w:rsidRDefault="00954C3D" w:rsidP="00415EA6">
    <w:pPr>
      <w:pStyle w:val="Zhlav"/>
      <w:rPr>
        <w:rFonts w:ascii="Times New Roman" w:hAnsi="Times New Roman" w:cs="Times New Roman"/>
        <w:b/>
        <w:sz w:val="24"/>
      </w:rPr>
    </w:pPr>
    <w:r>
      <w:tab/>
    </w:r>
    <w:r>
      <w:tab/>
    </w:r>
    <w:r w:rsidRPr="00FA2852">
      <w:rPr>
        <w:rFonts w:ascii="Times New Roman" w:hAnsi="Times New Roman" w:cs="Times New Roman"/>
        <w:b/>
        <w:sz w:val="24"/>
      </w:rPr>
      <w:t>Rada vlády pro informační společnost</w:t>
    </w:r>
  </w:p>
  <w:p w:rsidR="00954C3D" w:rsidRDefault="00954C3D" w:rsidP="006D6789">
    <w:pPr>
      <w:pStyle w:val="Zpat"/>
      <w:tabs>
        <w:tab w:val="clear" w:pos="4536"/>
        <w:tab w:val="clear" w:pos="9072"/>
        <w:tab w:val="left" w:pos="768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7BB6" w:rsidRDefault="00A17BB6" w:rsidP="00FA2852">
      <w:pPr>
        <w:spacing w:after="0" w:line="240" w:lineRule="auto"/>
      </w:pPr>
      <w:r>
        <w:separator/>
      </w:r>
    </w:p>
  </w:footnote>
  <w:footnote w:type="continuationSeparator" w:id="0">
    <w:p w:rsidR="00A17BB6" w:rsidRDefault="00A17BB6" w:rsidP="00FA2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C3D" w:rsidRDefault="00954C3D">
    <w:r>
      <w:rPr>
        <w:noProof/>
        <w:lang w:eastAsia="cs-CZ"/>
      </w:rPr>
      <w:drawing>
        <wp:inline distT="0" distB="0" distL="0" distR="0" wp14:anchorId="477D9575" wp14:editId="37DB884A">
          <wp:extent cx="1611497" cy="714375"/>
          <wp:effectExtent l="0" t="0" r="8255" b="0"/>
          <wp:docPr id="3" name="Obrázek 3" descr="C:\Users\NovotnaLu\Desktop\Logo_CMYK_07_m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ovotnaLu\Desktop\Logo_CMYK_07_m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1497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C55CD"/>
    <w:multiLevelType w:val="hybridMultilevel"/>
    <w:tmpl w:val="C632E08C"/>
    <w:lvl w:ilvl="0" w:tplc="E118E5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F0711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1AEA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1049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3023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54D4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B43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6C41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686A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E1435F3"/>
    <w:multiLevelType w:val="hybridMultilevel"/>
    <w:tmpl w:val="BA864BB0"/>
    <w:lvl w:ilvl="0" w:tplc="2F22A3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4A2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9412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5303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C0A4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94C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50CF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46E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B0AF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02E66FD"/>
    <w:multiLevelType w:val="hybridMultilevel"/>
    <w:tmpl w:val="6C463A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A243FC"/>
    <w:multiLevelType w:val="hybridMultilevel"/>
    <w:tmpl w:val="39E222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9D2397"/>
    <w:multiLevelType w:val="hybridMultilevel"/>
    <w:tmpl w:val="222075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9A7B29"/>
    <w:multiLevelType w:val="hybridMultilevel"/>
    <w:tmpl w:val="3134F9CE"/>
    <w:lvl w:ilvl="0" w:tplc="0F5451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5CCAA1C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3642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2C5D4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5E35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CF0C0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C68F1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21CA6A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9AA83E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4770F"/>
    <w:multiLevelType w:val="hybridMultilevel"/>
    <w:tmpl w:val="42369B5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3E71428"/>
    <w:multiLevelType w:val="hybridMultilevel"/>
    <w:tmpl w:val="D4BCC2D6"/>
    <w:lvl w:ilvl="0" w:tplc="330EF0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8A68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83C04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04002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A6948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0DEB8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B41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00B1A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D20A9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9207276"/>
    <w:multiLevelType w:val="hybridMultilevel"/>
    <w:tmpl w:val="3634DB2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F4051B"/>
    <w:multiLevelType w:val="hybridMultilevel"/>
    <w:tmpl w:val="1B004E74"/>
    <w:lvl w:ilvl="0" w:tplc="4A32E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6CE552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618B9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1C4E10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9E7DB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A9035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2DC1D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E2CA8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BCC31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06F27A7"/>
    <w:multiLevelType w:val="hybridMultilevel"/>
    <w:tmpl w:val="CA90A9C0"/>
    <w:lvl w:ilvl="0" w:tplc="D2C0A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220B6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DC81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BF862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4ED4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5C18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A2AA9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F3A01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A091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0C568F"/>
    <w:multiLevelType w:val="hybridMultilevel"/>
    <w:tmpl w:val="EB085722"/>
    <w:lvl w:ilvl="0" w:tplc="48A68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C6E77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1A40D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7FC09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42AF9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E4DD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6C5E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7C707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6C87C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7140E5A"/>
    <w:multiLevelType w:val="hybridMultilevel"/>
    <w:tmpl w:val="70643988"/>
    <w:lvl w:ilvl="0" w:tplc="68948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C4D726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4B090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76FB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9B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FAA901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16225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66A66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580A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80A65A6"/>
    <w:multiLevelType w:val="hybridMultilevel"/>
    <w:tmpl w:val="DA12A23A"/>
    <w:lvl w:ilvl="0" w:tplc="36B8AF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D5EEE74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0EA6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EB4ED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2CC25A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3E8B2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BF2F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BD892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C483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12"/>
  </w:num>
  <w:num w:numId="5">
    <w:abstractNumId w:val="1"/>
  </w:num>
  <w:num w:numId="6">
    <w:abstractNumId w:val="6"/>
  </w:num>
  <w:num w:numId="7">
    <w:abstractNumId w:val="3"/>
  </w:num>
  <w:num w:numId="8">
    <w:abstractNumId w:val="7"/>
  </w:num>
  <w:num w:numId="9">
    <w:abstractNumId w:val="11"/>
  </w:num>
  <w:num w:numId="10">
    <w:abstractNumId w:val="9"/>
  </w:num>
  <w:num w:numId="11">
    <w:abstractNumId w:val="5"/>
  </w:num>
  <w:num w:numId="12">
    <w:abstractNumId w:val="13"/>
  </w:num>
  <w:num w:numId="13">
    <w:abstractNumId w:val="10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563"/>
    <w:rsid w:val="00053259"/>
    <w:rsid w:val="00096087"/>
    <w:rsid w:val="000A3F27"/>
    <w:rsid w:val="000B29B9"/>
    <w:rsid w:val="000D255E"/>
    <w:rsid w:val="0010573E"/>
    <w:rsid w:val="001301BA"/>
    <w:rsid w:val="001A1331"/>
    <w:rsid w:val="001A7160"/>
    <w:rsid w:val="0022000D"/>
    <w:rsid w:val="002509A1"/>
    <w:rsid w:val="00270AA7"/>
    <w:rsid w:val="00275374"/>
    <w:rsid w:val="00295EE9"/>
    <w:rsid w:val="002A3000"/>
    <w:rsid w:val="002E22F3"/>
    <w:rsid w:val="00314846"/>
    <w:rsid w:val="00415EA6"/>
    <w:rsid w:val="00481B10"/>
    <w:rsid w:val="004A454C"/>
    <w:rsid w:val="00524AEF"/>
    <w:rsid w:val="00551807"/>
    <w:rsid w:val="00575673"/>
    <w:rsid w:val="005A7827"/>
    <w:rsid w:val="005D2499"/>
    <w:rsid w:val="005F22F4"/>
    <w:rsid w:val="00611571"/>
    <w:rsid w:val="006423DE"/>
    <w:rsid w:val="006468E0"/>
    <w:rsid w:val="00683DD1"/>
    <w:rsid w:val="00696B8A"/>
    <w:rsid w:val="006D6789"/>
    <w:rsid w:val="006E40DB"/>
    <w:rsid w:val="00721591"/>
    <w:rsid w:val="007C0563"/>
    <w:rsid w:val="007D0492"/>
    <w:rsid w:val="007F5BD0"/>
    <w:rsid w:val="00846CF9"/>
    <w:rsid w:val="00897BD4"/>
    <w:rsid w:val="008E1A55"/>
    <w:rsid w:val="00921567"/>
    <w:rsid w:val="00954C3D"/>
    <w:rsid w:val="00963870"/>
    <w:rsid w:val="0097401C"/>
    <w:rsid w:val="00977BE4"/>
    <w:rsid w:val="009A7A12"/>
    <w:rsid w:val="009C5F50"/>
    <w:rsid w:val="00A06704"/>
    <w:rsid w:val="00A160DF"/>
    <w:rsid w:val="00A17BB6"/>
    <w:rsid w:val="00A70C0E"/>
    <w:rsid w:val="00A9504F"/>
    <w:rsid w:val="00AD2496"/>
    <w:rsid w:val="00AD2761"/>
    <w:rsid w:val="00AD2801"/>
    <w:rsid w:val="00BE2B47"/>
    <w:rsid w:val="00C31106"/>
    <w:rsid w:val="00C513D3"/>
    <w:rsid w:val="00C636F8"/>
    <w:rsid w:val="00CD7EB9"/>
    <w:rsid w:val="00D03E80"/>
    <w:rsid w:val="00D31A45"/>
    <w:rsid w:val="00D40ACC"/>
    <w:rsid w:val="00D773F7"/>
    <w:rsid w:val="00D94089"/>
    <w:rsid w:val="00E17C19"/>
    <w:rsid w:val="00E35EFD"/>
    <w:rsid w:val="00E469FA"/>
    <w:rsid w:val="00E5343E"/>
    <w:rsid w:val="00E56ACB"/>
    <w:rsid w:val="00EE6A6B"/>
    <w:rsid w:val="00F11F85"/>
    <w:rsid w:val="00F16682"/>
    <w:rsid w:val="00F71909"/>
    <w:rsid w:val="00F72D43"/>
    <w:rsid w:val="00F74307"/>
    <w:rsid w:val="00FA2852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E2360E"/>
  <w15:docId w15:val="{C4B4C43C-8DBB-4B36-8212-12D7EF0C6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1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6682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9504F"/>
    <w:pPr>
      <w:ind w:left="720"/>
      <w:contextualSpacing/>
    </w:pPr>
  </w:style>
  <w:style w:type="table" w:styleId="Mkatabulky">
    <w:name w:val="Table Grid"/>
    <w:basedOn w:val="Normlntabulka"/>
    <w:uiPriority w:val="59"/>
    <w:rsid w:val="00D31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A2852"/>
  </w:style>
  <w:style w:type="paragraph" w:styleId="Zpat">
    <w:name w:val="footer"/>
    <w:basedOn w:val="Normln"/>
    <w:link w:val="ZpatChar"/>
    <w:uiPriority w:val="99"/>
    <w:unhideWhenUsed/>
    <w:rsid w:val="00FA28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A2852"/>
  </w:style>
  <w:style w:type="paragraph" w:styleId="Vrazncitt">
    <w:name w:val="Intense Quote"/>
    <w:basedOn w:val="Normln"/>
    <w:next w:val="Normln"/>
    <w:link w:val="VrazncittChar"/>
    <w:uiPriority w:val="30"/>
    <w:qFormat/>
    <w:rsid w:val="00FA2852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A2852"/>
    <w:rPr>
      <w:b/>
      <w:bCs/>
      <w:i/>
      <w:iCs/>
      <w:color w:val="4F81BD" w:themeColor="accent1"/>
    </w:rPr>
  </w:style>
  <w:style w:type="character" w:styleId="Odkaznakoment">
    <w:name w:val="annotation reference"/>
    <w:basedOn w:val="Standardnpsmoodstavce"/>
    <w:uiPriority w:val="99"/>
    <w:semiHidden/>
    <w:unhideWhenUsed/>
    <w:rsid w:val="005518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518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518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518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51807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2A3000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2A3000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2A3000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97401C"/>
    <w:rPr>
      <w:color w:val="0000FF" w:themeColor="hyperlink"/>
      <w:u w:val="single"/>
    </w:rPr>
  </w:style>
  <w:style w:type="character" w:styleId="Siln">
    <w:name w:val="Strong"/>
    <w:basedOn w:val="Standardnpsmoodstavce"/>
    <w:uiPriority w:val="22"/>
    <w:qFormat/>
    <w:rsid w:val="00AD27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44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2087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6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9267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18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98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4650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729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0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2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42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7695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734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69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165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6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5073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98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24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014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767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43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90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3015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7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20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06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54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638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801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429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2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836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481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776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522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53325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875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7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401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248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393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5772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722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1624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3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3110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285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22280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40955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002294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056">
          <w:marLeft w:val="198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54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728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85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4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15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81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933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68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323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chi.gov.cz/znalostni_baze:prezentac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434A9-ECB8-4BC7-A957-FD3A0E9CEC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1569</Words>
  <Characters>9262</Characters>
  <Application>Microsoft Office Word</Application>
  <DocSecurity>0</DocSecurity>
  <Lines>77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MV ČR</Company>
  <LinksUpToDate>false</LinksUpToDate>
  <CharactersWithSpaces>10810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MVCR</dc:creator>
  <cp:lastModifiedBy>Šedivec Tomáš</cp:lastModifiedBy>
  <cp:revision>2</cp:revision>
  <dcterms:created xsi:type="dcterms:W3CDTF">2021-10-05T06:50:00Z</dcterms:created>
  <dcterms:modified xsi:type="dcterms:W3CDTF">2021-10-05T06:50:00Z</dcterms:modified>
</cp:coreProperties>
</file>