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A17E8" w14:textId="5BCB945F" w:rsidR="00A82394" w:rsidRPr="007A2CB8" w:rsidRDefault="00BB0DC5" w:rsidP="7FEAE224">
      <w:pPr>
        <w:pStyle w:val="Nzev"/>
        <w:ind w:left="718"/>
        <w:rPr>
          <w:rFonts w:ascii="Arial" w:hAnsi="Arial" w:cs="Arial"/>
        </w:rPr>
      </w:pPr>
      <w:r w:rsidRPr="007A2CB8">
        <w:rPr>
          <w:rFonts w:ascii="Arial" w:hAnsi="Arial" w:cs="Arial"/>
        </w:rPr>
        <w:t xml:space="preserve">Metodický pokyn </w:t>
      </w:r>
      <w:r w:rsidR="00D25BCF">
        <w:rPr>
          <w:rFonts w:ascii="Arial" w:hAnsi="Arial" w:cs="Arial"/>
        </w:rPr>
        <w:t>k aplikaci</w:t>
      </w:r>
      <w:r w:rsidR="007C22D4" w:rsidRPr="007A2CB8">
        <w:rPr>
          <w:rFonts w:ascii="Arial" w:hAnsi="Arial" w:cs="Arial"/>
        </w:rPr>
        <w:t xml:space="preserve"> § 5b </w:t>
      </w:r>
      <w:r w:rsidR="006D6DE3" w:rsidRPr="007A2CB8">
        <w:rPr>
          <w:rFonts w:ascii="Arial" w:hAnsi="Arial" w:cs="Arial"/>
        </w:rPr>
        <w:t>zákona č. 365/2000 Sb., o informačních systémech veřejné správy</w:t>
      </w:r>
    </w:p>
    <w:p w14:paraId="3093D169" w14:textId="77777777" w:rsidR="00A82394" w:rsidRPr="007A2CB8" w:rsidRDefault="00BB0DC5" w:rsidP="7FEAE224">
      <w:pPr>
        <w:spacing w:after="335" w:line="259" w:lineRule="auto"/>
        <w:ind w:left="708" w:right="0" w:firstLine="0"/>
        <w:jc w:val="left"/>
        <w:rPr>
          <w:rFonts w:ascii="Arial" w:hAnsi="Arial" w:cs="Arial"/>
        </w:rPr>
      </w:pPr>
      <w:r w:rsidRPr="007A2CB8">
        <w:rPr>
          <w:rFonts w:ascii="Arial" w:hAnsi="Arial" w:cs="Arial"/>
        </w:rPr>
        <w:t xml:space="preserve"> </w:t>
      </w:r>
    </w:p>
    <w:p w14:paraId="31D5707A" w14:textId="77777777" w:rsidR="00A82394" w:rsidRPr="007A2CB8" w:rsidRDefault="00BB0DC5">
      <w:pPr>
        <w:pStyle w:val="Nadpis1"/>
        <w:ind w:left="-5"/>
        <w:rPr>
          <w:rFonts w:ascii="Arial" w:hAnsi="Arial" w:cs="Arial"/>
        </w:rPr>
      </w:pPr>
      <w:r w:rsidRPr="007A2CB8">
        <w:rPr>
          <w:rFonts w:ascii="Arial" w:hAnsi="Arial" w:cs="Arial"/>
        </w:rPr>
        <w:t xml:space="preserve">Preambule </w:t>
      </w:r>
    </w:p>
    <w:p w14:paraId="6448CF29" w14:textId="14EEEA65" w:rsidR="00A82394" w:rsidRPr="007A2CB8" w:rsidRDefault="00BB0DC5" w:rsidP="00F368E2">
      <w:pPr>
        <w:spacing w:after="120"/>
        <w:ind w:left="-5" w:right="0"/>
        <w:rPr>
          <w:rFonts w:ascii="Arial" w:hAnsi="Arial" w:cs="Arial"/>
        </w:rPr>
      </w:pPr>
      <w:r w:rsidRPr="007A2CB8">
        <w:rPr>
          <w:rFonts w:ascii="Arial" w:hAnsi="Arial" w:cs="Arial"/>
        </w:rPr>
        <w:t xml:space="preserve">Digitální a informační agentura </w:t>
      </w:r>
      <w:r w:rsidR="00836ED6">
        <w:rPr>
          <w:rFonts w:ascii="Arial" w:hAnsi="Arial" w:cs="Arial"/>
        </w:rPr>
        <w:t>vydává</w:t>
      </w:r>
      <w:r w:rsidR="00836ED6" w:rsidRPr="007A2CB8">
        <w:rPr>
          <w:rFonts w:ascii="Arial" w:hAnsi="Arial" w:cs="Arial"/>
        </w:rPr>
        <w:t xml:space="preserve"> </w:t>
      </w:r>
      <w:r w:rsidR="00E1580D">
        <w:rPr>
          <w:rFonts w:ascii="Arial" w:hAnsi="Arial" w:cs="Arial"/>
        </w:rPr>
        <w:t xml:space="preserve">na základě </w:t>
      </w:r>
      <w:r w:rsidR="00E1580D" w:rsidRPr="007A2CB8">
        <w:rPr>
          <w:rFonts w:ascii="Arial" w:hAnsi="Arial" w:cs="Arial"/>
        </w:rPr>
        <w:t xml:space="preserve">§ 4 odst. 1 písm. c) zákona č. 365/2000 Sb., o informačních systémech veřejné správy (dále </w:t>
      </w:r>
      <w:r w:rsidR="00E1580D">
        <w:rPr>
          <w:rFonts w:ascii="Arial" w:hAnsi="Arial" w:cs="Arial"/>
        </w:rPr>
        <w:t xml:space="preserve">také </w:t>
      </w:r>
      <w:r w:rsidR="00E1580D" w:rsidRPr="007A2CB8">
        <w:rPr>
          <w:rFonts w:ascii="Arial" w:hAnsi="Arial" w:cs="Arial"/>
        </w:rPr>
        <w:t xml:space="preserve">„Zákon“) </w:t>
      </w:r>
      <w:r w:rsidRPr="007A2CB8">
        <w:rPr>
          <w:rFonts w:ascii="Arial" w:hAnsi="Arial" w:cs="Arial"/>
        </w:rPr>
        <w:t>tento metodický</w:t>
      </w:r>
      <w:r w:rsidR="00E1580D">
        <w:rPr>
          <w:rFonts w:ascii="Arial" w:hAnsi="Arial" w:cs="Arial"/>
        </w:rPr>
        <w:t xml:space="preserve"> pokyn </w:t>
      </w:r>
      <w:r w:rsidRPr="007A2CB8">
        <w:rPr>
          <w:rFonts w:ascii="Arial" w:hAnsi="Arial" w:cs="Arial"/>
        </w:rPr>
        <w:t>pro výkon odborných činností spojených s vytvářením, správou, provozem, užíváním a rozvojem informačních systémů veřejné správy.</w:t>
      </w:r>
    </w:p>
    <w:p w14:paraId="3B0E6C5B" w14:textId="343ABD6E" w:rsidR="00E1580D" w:rsidRDefault="000E7874" w:rsidP="00F368E2">
      <w:pPr>
        <w:spacing w:after="120"/>
        <w:ind w:left="-5" w:right="0"/>
        <w:rPr>
          <w:rFonts w:ascii="Arial" w:hAnsi="Arial" w:cs="Arial"/>
        </w:rPr>
      </w:pPr>
      <w:r w:rsidRPr="007A2CB8">
        <w:rPr>
          <w:rFonts w:ascii="Arial" w:hAnsi="Arial" w:cs="Arial"/>
        </w:rPr>
        <w:t xml:space="preserve">Účelem metodického pokynu je </w:t>
      </w:r>
      <w:r w:rsidR="00141E23">
        <w:rPr>
          <w:rFonts w:ascii="Arial" w:hAnsi="Arial" w:cs="Arial"/>
        </w:rPr>
        <w:t>výklad</w:t>
      </w:r>
      <w:r w:rsidR="00E1580D">
        <w:rPr>
          <w:rFonts w:ascii="Arial" w:hAnsi="Arial" w:cs="Arial"/>
        </w:rPr>
        <w:t xml:space="preserve"> § 5b Zákona, pokud jde o okamži</w:t>
      </w:r>
      <w:r w:rsidR="002022C6">
        <w:rPr>
          <w:rFonts w:ascii="Arial" w:hAnsi="Arial" w:cs="Arial"/>
        </w:rPr>
        <w:t xml:space="preserve">k, kdy je nutné jej </w:t>
      </w:r>
      <w:r w:rsidR="00D0712D">
        <w:rPr>
          <w:rFonts w:ascii="Arial" w:hAnsi="Arial" w:cs="Arial"/>
        </w:rPr>
        <w:t xml:space="preserve">začít </w:t>
      </w:r>
      <w:r w:rsidR="002022C6">
        <w:rPr>
          <w:rFonts w:ascii="Arial" w:hAnsi="Arial" w:cs="Arial"/>
        </w:rPr>
        <w:t>plnit</w:t>
      </w:r>
      <w:r w:rsidR="00E1580D">
        <w:rPr>
          <w:rFonts w:ascii="Arial" w:hAnsi="Arial" w:cs="Arial"/>
        </w:rPr>
        <w:t>.</w:t>
      </w:r>
    </w:p>
    <w:p w14:paraId="584045BD" w14:textId="77777777" w:rsidR="00A82394" w:rsidRPr="007A2CB8" w:rsidRDefault="00BB0DC5">
      <w:pPr>
        <w:pStyle w:val="Nadpis1"/>
        <w:ind w:left="-5"/>
        <w:rPr>
          <w:rFonts w:ascii="Arial" w:hAnsi="Arial" w:cs="Arial"/>
        </w:rPr>
      </w:pPr>
      <w:r w:rsidRPr="007A2CB8">
        <w:rPr>
          <w:rFonts w:ascii="Arial" w:hAnsi="Arial" w:cs="Arial"/>
        </w:rPr>
        <w:t xml:space="preserve">Problematika </w:t>
      </w:r>
    </w:p>
    <w:p w14:paraId="0C18A889" w14:textId="77777777" w:rsidR="00141E23" w:rsidRDefault="00141E23" w:rsidP="00141E23">
      <w:pPr>
        <w:ind w:left="0" w:firstLine="0"/>
        <w:rPr>
          <w:rFonts w:ascii="Arial" w:hAnsi="Arial" w:cs="Arial"/>
        </w:rPr>
      </w:pPr>
    </w:p>
    <w:p w14:paraId="7923A9AE" w14:textId="440DB97E" w:rsidR="009166AC" w:rsidRPr="007A2CB8" w:rsidRDefault="00141E23" w:rsidP="0057147D">
      <w:pPr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Ustanovení § 5b Zákona</w:t>
      </w:r>
      <w:r w:rsidR="00182556">
        <w:rPr>
          <w:rFonts w:ascii="Arial" w:hAnsi="Arial" w:cs="Arial"/>
        </w:rPr>
        <w:t>, ve znění účinném od 1. listopadu 2026</w:t>
      </w:r>
      <w:r w:rsidR="00435A8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937A7">
        <w:rPr>
          <w:rFonts w:ascii="Arial" w:hAnsi="Arial" w:cs="Arial"/>
        </w:rPr>
        <w:t>zní</w:t>
      </w:r>
      <w:r w:rsidR="00DC692C" w:rsidRPr="007A2CB8">
        <w:rPr>
          <w:rFonts w:ascii="Arial" w:hAnsi="Arial" w:cs="Arial"/>
        </w:rPr>
        <w:t>:</w:t>
      </w:r>
    </w:p>
    <w:p w14:paraId="2D1BB6DF" w14:textId="00DA7C83" w:rsidR="00E937A7" w:rsidRDefault="00E937A7" w:rsidP="00EB0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§ 5b </w:t>
      </w:r>
    </w:p>
    <w:p w14:paraId="6A66A8D9" w14:textId="35D0FA36" w:rsidR="00DC692C" w:rsidRPr="00DC692C" w:rsidRDefault="00DC692C" w:rsidP="00EB0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i/>
          <w:iCs/>
        </w:rPr>
      </w:pPr>
      <w:r w:rsidRPr="007A2CB8">
        <w:rPr>
          <w:rFonts w:ascii="Arial" w:hAnsi="Arial" w:cs="Arial"/>
          <w:i/>
          <w:iCs/>
        </w:rPr>
        <w:t>„</w:t>
      </w:r>
      <w:r w:rsidRPr="00DC692C">
        <w:rPr>
          <w:rFonts w:ascii="Arial" w:hAnsi="Arial" w:cs="Arial"/>
          <w:i/>
          <w:iCs/>
        </w:rPr>
        <w:t>Správci informačních systémů veřejné správy, kteří nejsou poskytovateli regulované služby podle zákona o kybernetické bezpečnosti, jsou povinni na jimi spravované informační systémy veřejné správy zavádět bezpečnostní opatření pro poskytovatele regulované služby v režimu nižších povinností podle § 8, 13 a 14 zákona o kybernetické bezpečnosti, a to přiměřeně s ohledem na možné dopady narušení důvěrnosti, integrity a dostupnosti konkrétního informačního systému veřejné správy na činnost jeho správce a jeho schopnost poskytovat své služby občanům, a dále vhodnost a proveditelnost těchto opatření.“</w:t>
      </w:r>
    </w:p>
    <w:p w14:paraId="10249C65" w14:textId="77777777" w:rsidR="00141E23" w:rsidRDefault="00141E23" w:rsidP="00FE6865">
      <w:pPr>
        <w:rPr>
          <w:rFonts w:ascii="Arial" w:hAnsi="Arial" w:cs="Arial"/>
        </w:rPr>
      </w:pPr>
    </w:p>
    <w:p w14:paraId="33367F62" w14:textId="619D81C7" w:rsidR="00141E23" w:rsidRDefault="00141E23" w:rsidP="00FE6865">
      <w:pPr>
        <w:rPr>
          <w:rFonts w:ascii="Arial" w:hAnsi="Arial" w:cs="Arial"/>
        </w:rPr>
      </w:pPr>
      <w:r>
        <w:rPr>
          <w:rFonts w:ascii="Arial" w:hAnsi="Arial" w:cs="Arial"/>
        </w:rPr>
        <w:t>Ustanovení § 13 odst. 4 zákona č. 264/2025 Sb., o kybernetické bezpečnosti, jehož přiměřené použití je ustanovením § 5b Zákona uloženo, předpokládá, že p</w:t>
      </w:r>
      <w:r w:rsidRPr="00141E23">
        <w:rPr>
          <w:rFonts w:ascii="Arial" w:hAnsi="Arial" w:cs="Arial"/>
        </w:rPr>
        <w:t>oskytovatel regulované služby začne plnit povinnost zavádět a provádět bezpečnostní opatření pro každou regulovanou službu nejpozději do 1 roku ode dne doručení rozhodnutí o registraci regulované služby.</w:t>
      </w:r>
    </w:p>
    <w:p w14:paraId="12BCD584" w14:textId="2F24D229" w:rsidR="00BE2209" w:rsidRDefault="002022C6" w:rsidP="00BE2209">
      <w:pPr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141E23">
        <w:rPr>
          <w:rFonts w:ascii="Arial" w:hAnsi="Arial" w:cs="Arial"/>
        </w:rPr>
        <w:t>právce informačního systému veřejné správy, na kterého se povinnost zavádět bezpečnostní opatření vztahuje přiměřeně, jak stanoví § 5b Zákona, svou službu nijak neregistruje</w:t>
      </w:r>
      <w:r w:rsidR="00D0712D">
        <w:rPr>
          <w:rFonts w:ascii="Arial" w:hAnsi="Arial" w:cs="Arial"/>
        </w:rPr>
        <w:t>, není-li zároveň poskytovatelem regulované služby podle zákona č. 264/2025 Sb., o kybernetické bezpečnosti.</w:t>
      </w:r>
      <w:r w:rsidR="00141E23">
        <w:rPr>
          <w:rFonts w:ascii="Arial" w:hAnsi="Arial" w:cs="Arial"/>
        </w:rPr>
        <w:t xml:space="preserve">  </w:t>
      </w:r>
      <w:r w:rsidR="00D0712D">
        <w:rPr>
          <w:rFonts w:ascii="Arial" w:hAnsi="Arial" w:cs="Arial"/>
        </w:rPr>
        <w:t xml:space="preserve">Správcem </w:t>
      </w:r>
      <w:r w:rsidR="00141E23">
        <w:rPr>
          <w:rFonts w:ascii="Arial" w:hAnsi="Arial" w:cs="Arial"/>
        </w:rPr>
        <w:t>informačního systému veřejné správy se</w:t>
      </w:r>
      <w:r w:rsidR="00D0712D">
        <w:rPr>
          <w:rFonts w:ascii="Arial" w:hAnsi="Arial" w:cs="Arial"/>
        </w:rPr>
        <w:t xml:space="preserve"> </w:t>
      </w:r>
      <w:r w:rsidR="00141E23">
        <w:rPr>
          <w:rFonts w:ascii="Arial" w:hAnsi="Arial" w:cs="Arial"/>
        </w:rPr>
        <w:t>stává již v okamžiku, kdy</w:t>
      </w:r>
      <w:r w:rsidR="00EC5FC2">
        <w:rPr>
          <w:rFonts w:ascii="Arial" w:hAnsi="Arial" w:cs="Arial"/>
        </w:rPr>
        <w:t xml:space="preserve"> fakticky existuje informační systém veřejné správy a je zde orgán veřejné správy</w:t>
      </w:r>
      <w:r w:rsidR="00BE2209">
        <w:rPr>
          <w:rFonts w:ascii="Arial" w:hAnsi="Arial" w:cs="Arial"/>
        </w:rPr>
        <w:t xml:space="preserve">, který je jeho správcem (pozn. definice informačního systému veřejné správy a definice správce informačního systému veřejné správy, obsažené v § 2 odst. 1 písm. b) a c) Zákona, jsou materiální), nejpozději však v okamžiku nabytí účinnosti zákonného ustanovení, které správce konkrétního informačního systému veřejné správy výslovně určuje. Zároveň ustanovení § 5b </w:t>
      </w:r>
      <w:r w:rsidR="00BE2209">
        <w:rPr>
          <w:rFonts w:ascii="Arial" w:hAnsi="Arial" w:cs="Arial"/>
        </w:rPr>
        <w:lastRenderedPageBreak/>
        <w:t>Zákona nepředpokládá na rozdíl od § 13 odst. 4 zákona o kybernetické bezpečnosti pro svou aplikaci výslovně žádnou lhůtu.</w:t>
      </w:r>
    </w:p>
    <w:p w14:paraId="2DC9A797" w14:textId="4C06B70E" w:rsidR="005018E0" w:rsidRDefault="00BE2209" w:rsidP="005018E0">
      <w:pPr>
        <w:rPr>
          <w:rFonts w:ascii="Arial" w:hAnsi="Arial" w:cs="Arial"/>
        </w:rPr>
      </w:pPr>
      <w:r>
        <w:rPr>
          <w:rFonts w:ascii="Arial" w:hAnsi="Arial" w:cs="Arial"/>
        </w:rPr>
        <w:t>Výklad spočívající v</w:t>
      </w:r>
      <w:r w:rsidR="005018E0">
        <w:rPr>
          <w:rFonts w:ascii="Arial" w:hAnsi="Arial" w:cs="Arial"/>
        </w:rPr>
        <w:t> </w:t>
      </w:r>
      <w:r>
        <w:rPr>
          <w:rFonts w:ascii="Arial" w:hAnsi="Arial" w:cs="Arial"/>
        </w:rPr>
        <w:t>tom</w:t>
      </w:r>
      <w:r w:rsidR="005018E0">
        <w:rPr>
          <w:rFonts w:ascii="Arial" w:hAnsi="Arial" w:cs="Arial"/>
        </w:rPr>
        <w:t>, že by správci informačních systémů byly nuceni povinnosti podle § 8, § 13 a § 14 zákona o kybernetické bezpečnosti, plnit již od nabytí účinnosti ustanovení § 5b Zákona, zatímco poskytovatelé regulované služby až po uplynutí jednoho roku od doručení rozhodnutí o registraci regulované služby, lze považovat za výklad zakládající nedůvodnou nerovnost mezi těmito druhy subjektů.</w:t>
      </w:r>
    </w:p>
    <w:p w14:paraId="310DB6D4" w14:textId="294E68F2" w:rsidR="005018E0" w:rsidRDefault="005018E0" w:rsidP="005018E0">
      <w:pPr>
        <w:rPr>
          <w:rFonts w:ascii="Arial" w:hAnsi="Arial" w:cs="Arial"/>
        </w:rPr>
      </w:pPr>
      <w:r>
        <w:rPr>
          <w:rFonts w:ascii="Arial" w:hAnsi="Arial" w:cs="Arial"/>
        </w:rPr>
        <w:t xml:space="preserve">S ohledem na uvedené je nutné překlenout, že lhůta uvedená v § 13 odst. 4 zákona o kybernetické bezpečnosti v § 5b </w:t>
      </w:r>
      <w:r w:rsidR="002022C6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ákona absentuje, jakož i to, že správci informačních systémů veřejné správy nejsou registrováni podle § 13 odst. 4 zákona o kybernetické bezpečnosti a v § 5b není </w:t>
      </w:r>
      <w:r w:rsidR="002022C6">
        <w:rPr>
          <w:rFonts w:ascii="Arial" w:hAnsi="Arial" w:cs="Arial"/>
        </w:rPr>
        <w:t>stanoven počátek běhu předmětné lhůty.</w:t>
      </w:r>
    </w:p>
    <w:p w14:paraId="4629B96A" w14:textId="329F2B96" w:rsidR="002022C6" w:rsidRPr="002022C6" w:rsidRDefault="002022C6" w:rsidP="0057147D">
      <w:pPr>
        <w:ind w:left="0" w:firstLine="0"/>
        <w:rPr>
          <w:rFonts w:ascii="Arial" w:hAnsi="Arial" w:cs="Arial"/>
        </w:rPr>
      </w:pPr>
      <w:r w:rsidRPr="002022C6">
        <w:rPr>
          <w:rFonts w:ascii="Arial" w:hAnsi="Arial" w:cs="Arial"/>
        </w:rPr>
        <w:t>Digitální a informační agentura vykládá povinnost přiměřeného použití aplikace § 8, § 13 a § 14 zákona o kybernetické bezpečnosti</w:t>
      </w:r>
      <w:r>
        <w:rPr>
          <w:rFonts w:ascii="Arial" w:hAnsi="Arial" w:cs="Arial"/>
        </w:rPr>
        <w:t xml:space="preserve">, pokud jde konkrétně o přiměřené použití § 13 odst. 4 zákona </w:t>
      </w:r>
      <w:r w:rsidRPr="002022C6">
        <w:rPr>
          <w:rFonts w:ascii="Arial" w:hAnsi="Arial" w:cs="Arial"/>
        </w:rPr>
        <w:t xml:space="preserve"> kybernetické bezpečnosti</w:t>
      </w:r>
      <w:r>
        <w:rPr>
          <w:rFonts w:ascii="Arial" w:hAnsi="Arial" w:cs="Arial"/>
        </w:rPr>
        <w:t>,</w:t>
      </w:r>
      <w:r w:rsidRPr="002022C6">
        <w:rPr>
          <w:rFonts w:ascii="Arial" w:hAnsi="Arial" w:cs="Arial"/>
        </w:rPr>
        <w:t xml:space="preserve"> tak, že </w:t>
      </w:r>
      <w:r w:rsidRPr="0057147D">
        <w:rPr>
          <w:rFonts w:ascii="Arial" w:hAnsi="Arial" w:cs="Arial"/>
        </w:rPr>
        <w:t xml:space="preserve">správce informačního systému veřejné správy je </w:t>
      </w:r>
      <w:r>
        <w:rPr>
          <w:rFonts w:ascii="Arial" w:hAnsi="Arial" w:cs="Arial"/>
        </w:rPr>
        <w:t xml:space="preserve">stejně jako poskytovatel regulované služby </w:t>
      </w:r>
      <w:r w:rsidRPr="0057147D">
        <w:rPr>
          <w:rFonts w:ascii="Arial" w:hAnsi="Arial" w:cs="Arial"/>
        </w:rPr>
        <w:t xml:space="preserve">povinen </w:t>
      </w:r>
      <w:r w:rsidR="00D0712D">
        <w:rPr>
          <w:rFonts w:ascii="Arial" w:hAnsi="Arial" w:cs="Arial"/>
        </w:rPr>
        <w:t xml:space="preserve">začít </w:t>
      </w:r>
      <w:r w:rsidRPr="0057147D">
        <w:rPr>
          <w:rFonts w:ascii="Arial" w:hAnsi="Arial" w:cs="Arial"/>
        </w:rPr>
        <w:t xml:space="preserve">plnit povinnosti podle § 5b Zákona do 1 roku, </w:t>
      </w:r>
      <w:r>
        <w:rPr>
          <w:rFonts w:ascii="Arial" w:hAnsi="Arial" w:cs="Arial"/>
        </w:rPr>
        <w:t>přičemž pokud jde o počátek běhu této lhůty, tak</w:t>
      </w:r>
      <w:r w:rsidR="009852A4">
        <w:rPr>
          <w:rFonts w:ascii="Arial" w:hAnsi="Arial" w:cs="Arial"/>
        </w:rPr>
        <w:t xml:space="preserve"> s</w:t>
      </w:r>
      <w:r>
        <w:rPr>
          <w:rFonts w:ascii="Arial" w:hAnsi="Arial" w:cs="Arial"/>
        </w:rPr>
        <w:t xml:space="preserve"> ohledem na to, že nedochází k registraci ve smyslu § 13 odst. 4 zákona o kybernetické bezpečnosti, počíná lhůta běžet </w:t>
      </w:r>
      <w:r w:rsidRPr="0057147D">
        <w:rPr>
          <w:rFonts w:ascii="Arial" w:hAnsi="Arial" w:cs="Arial"/>
        </w:rPr>
        <w:t>ode dne, kdy se stal správcem informačního systému veřejné správy, nejdříve však do 1 roku ode dne nabytí účinnosti § 5b zákona</w:t>
      </w:r>
      <w:r w:rsidR="00182556">
        <w:rPr>
          <w:rFonts w:ascii="Arial" w:hAnsi="Arial" w:cs="Arial"/>
        </w:rPr>
        <w:t>.</w:t>
      </w:r>
    </w:p>
    <w:p w14:paraId="3131D042" w14:textId="0292D3EE" w:rsidR="005018E0" w:rsidRDefault="005018E0" w:rsidP="0057147D">
      <w:pPr>
        <w:pStyle w:val="Nadpis1"/>
        <w:ind w:left="0" w:firstLine="0"/>
      </w:pPr>
      <w:r w:rsidRPr="007A2CB8">
        <w:rPr>
          <w:rFonts w:ascii="Arial" w:hAnsi="Arial" w:cs="Arial"/>
        </w:rPr>
        <w:t>Pokyn</w:t>
      </w:r>
    </w:p>
    <w:p w14:paraId="5EFB042B" w14:textId="1F57F847" w:rsidR="00BE2209" w:rsidRPr="0057147D" w:rsidRDefault="002022C6" w:rsidP="0057147D">
      <w:pPr>
        <w:ind w:left="0" w:firstLine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</w:t>
      </w:r>
      <w:r w:rsidR="005018E0" w:rsidRPr="0057147D">
        <w:rPr>
          <w:rFonts w:ascii="Arial" w:hAnsi="Arial" w:cs="Arial"/>
          <w:b/>
          <w:bCs/>
        </w:rPr>
        <w:t xml:space="preserve">právce informačního systému veřejné správy je povinen </w:t>
      </w:r>
      <w:r w:rsidR="00D0712D">
        <w:rPr>
          <w:rFonts w:ascii="Arial" w:hAnsi="Arial" w:cs="Arial"/>
          <w:b/>
          <w:bCs/>
        </w:rPr>
        <w:t xml:space="preserve">začít </w:t>
      </w:r>
      <w:r w:rsidR="005018E0" w:rsidRPr="0057147D">
        <w:rPr>
          <w:rFonts w:ascii="Arial" w:hAnsi="Arial" w:cs="Arial"/>
          <w:b/>
          <w:bCs/>
        </w:rPr>
        <w:t xml:space="preserve">plnit </w:t>
      </w:r>
      <w:r>
        <w:rPr>
          <w:rFonts w:ascii="Arial" w:hAnsi="Arial" w:cs="Arial"/>
          <w:b/>
          <w:bCs/>
        </w:rPr>
        <w:t xml:space="preserve">povinnosti podle </w:t>
      </w:r>
      <w:r w:rsidR="005018E0" w:rsidRPr="0057147D">
        <w:rPr>
          <w:rFonts w:ascii="Arial" w:hAnsi="Arial" w:cs="Arial"/>
          <w:b/>
          <w:bCs/>
        </w:rPr>
        <w:t xml:space="preserve">§ 5b </w:t>
      </w:r>
      <w:r>
        <w:rPr>
          <w:rFonts w:ascii="Arial" w:hAnsi="Arial" w:cs="Arial"/>
          <w:b/>
          <w:bCs/>
        </w:rPr>
        <w:t>Z</w:t>
      </w:r>
      <w:r w:rsidR="005018E0" w:rsidRPr="0057147D">
        <w:rPr>
          <w:rFonts w:ascii="Arial" w:hAnsi="Arial" w:cs="Arial"/>
          <w:b/>
          <w:bCs/>
        </w:rPr>
        <w:t xml:space="preserve">ákona do 1 roku ode dne, kdy se stal správcem informačního systému veřejné správy, nejdříve však do 1 roku ode dne nabytí účinnosti § 5b </w:t>
      </w:r>
      <w:r>
        <w:rPr>
          <w:rFonts w:ascii="Arial" w:hAnsi="Arial" w:cs="Arial"/>
          <w:b/>
          <w:bCs/>
        </w:rPr>
        <w:t>Z</w:t>
      </w:r>
      <w:r w:rsidR="005018E0" w:rsidRPr="0057147D">
        <w:rPr>
          <w:rFonts w:ascii="Arial" w:hAnsi="Arial" w:cs="Arial"/>
          <w:b/>
          <w:bCs/>
        </w:rPr>
        <w:t>ákona</w:t>
      </w:r>
      <w:r w:rsidR="00435A88">
        <w:rPr>
          <w:rFonts w:ascii="Arial" w:hAnsi="Arial" w:cs="Arial"/>
          <w:b/>
          <w:bCs/>
        </w:rPr>
        <w:t>, tj. do 1. listopadu 2026</w:t>
      </w:r>
      <w:r w:rsidR="00182556">
        <w:rPr>
          <w:rFonts w:ascii="Arial" w:hAnsi="Arial" w:cs="Arial"/>
          <w:b/>
          <w:bCs/>
        </w:rPr>
        <w:t>.</w:t>
      </w:r>
    </w:p>
    <w:p w14:paraId="4DE48683" w14:textId="77777777" w:rsidR="005018E0" w:rsidRDefault="005018E0" w:rsidP="00FE6865">
      <w:pPr>
        <w:rPr>
          <w:rFonts w:ascii="Arial" w:hAnsi="Arial" w:cs="Arial"/>
        </w:rPr>
      </w:pPr>
    </w:p>
    <w:p w14:paraId="279D5895" w14:textId="77777777" w:rsidR="005018E0" w:rsidRDefault="005018E0" w:rsidP="00FE6865">
      <w:pPr>
        <w:rPr>
          <w:rFonts w:ascii="Arial" w:hAnsi="Arial" w:cs="Arial"/>
        </w:rPr>
      </w:pPr>
    </w:p>
    <w:p w14:paraId="1160F67F" w14:textId="0E695164" w:rsidR="00A82394" w:rsidRPr="007A2CB8" w:rsidRDefault="00A82394" w:rsidP="00840943">
      <w:pPr>
        <w:spacing w:after="127" w:line="259" w:lineRule="auto"/>
        <w:ind w:left="0" w:right="293" w:firstLine="0"/>
        <w:rPr>
          <w:rFonts w:ascii="Arial" w:hAnsi="Arial" w:cs="Arial"/>
        </w:rPr>
      </w:pPr>
    </w:p>
    <w:p w14:paraId="020E18F6" w14:textId="16610694" w:rsidR="00EE09A3" w:rsidRPr="007A2CB8" w:rsidRDefault="00BB0DC5" w:rsidP="00EE09A3">
      <w:pPr>
        <w:tabs>
          <w:tab w:val="center" w:pos="4143"/>
          <w:tab w:val="center" w:pos="4583"/>
          <w:tab w:val="center" w:pos="6737"/>
        </w:tabs>
        <w:spacing w:after="0"/>
        <w:ind w:left="0" w:right="0" w:firstLine="0"/>
        <w:jc w:val="left"/>
        <w:rPr>
          <w:rFonts w:ascii="Arial" w:hAnsi="Arial" w:cs="Arial"/>
        </w:rPr>
      </w:pPr>
      <w:r w:rsidRPr="007A2CB8">
        <w:rPr>
          <w:rFonts w:ascii="Arial" w:hAnsi="Arial" w:cs="Arial"/>
          <w:b/>
        </w:rPr>
        <w:t>…………………………</w:t>
      </w:r>
      <w:r w:rsidRPr="007A2CB8">
        <w:rPr>
          <w:rFonts w:ascii="Arial" w:eastAsia="Arial" w:hAnsi="Arial" w:cs="Arial"/>
          <w:b/>
          <w:sz w:val="21"/>
        </w:rPr>
        <w:t xml:space="preserve"> </w:t>
      </w:r>
    </w:p>
    <w:p w14:paraId="0B9BED78" w14:textId="325E7644" w:rsidR="00482825" w:rsidRPr="007A2CB8" w:rsidRDefault="00EE09A3" w:rsidP="00482825">
      <w:pPr>
        <w:tabs>
          <w:tab w:val="center" w:pos="2276"/>
          <w:tab w:val="center" w:pos="2984"/>
          <w:tab w:val="center" w:pos="3812"/>
          <w:tab w:val="center" w:pos="4251"/>
          <w:tab w:val="center" w:pos="7006"/>
        </w:tabs>
        <w:spacing w:after="198" w:line="259" w:lineRule="auto"/>
        <w:ind w:left="0" w:right="0" w:firstLine="0"/>
        <w:jc w:val="left"/>
        <w:rPr>
          <w:rFonts w:ascii="Arial" w:eastAsia="Arial" w:hAnsi="Arial" w:cs="Arial"/>
          <w:b/>
          <w:sz w:val="21"/>
          <w:szCs w:val="21"/>
        </w:rPr>
      </w:pPr>
      <w:r w:rsidRPr="007A2CB8">
        <w:rPr>
          <w:rFonts w:ascii="Arial" w:eastAsia="Arial" w:hAnsi="Arial" w:cs="Arial"/>
          <w:b/>
          <w:bCs/>
          <w:sz w:val="21"/>
          <w:szCs w:val="21"/>
        </w:rPr>
        <w:t>Ing. Petr Kuchař</w:t>
      </w:r>
    </w:p>
    <w:p w14:paraId="16F83704" w14:textId="75AC8D3E" w:rsidR="00695805" w:rsidRPr="007A2CB8" w:rsidRDefault="00EE09A3" w:rsidP="00482825">
      <w:pPr>
        <w:tabs>
          <w:tab w:val="center" w:pos="3812"/>
          <w:tab w:val="right" w:pos="9077"/>
        </w:tabs>
        <w:spacing w:after="41" w:line="261" w:lineRule="auto"/>
        <w:ind w:left="0" w:right="0" w:firstLine="0"/>
        <w:jc w:val="left"/>
        <w:rPr>
          <w:rFonts w:ascii="Arial" w:eastAsia="Arial" w:hAnsi="Arial" w:cs="Arial"/>
          <w:sz w:val="21"/>
          <w:szCs w:val="21"/>
        </w:rPr>
      </w:pPr>
      <w:r w:rsidRPr="007A2CB8">
        <w:rPr>
          <w:rFonts w:ascii="Arial" w:eastAsia="Arial" w:hAnsi="Arial" w:cs="Arial"/>
          <w:sz w:val="21"/>
          <w:szCs w:val="21"/>
        </w:rPr>
        <w:t>ředitel Digitální a informační agentury</w:t>
      </w:r>
      <w:r w:rsidR="00482825" w:rsidRPr="007A2CB8">
        <w:rPr>
          <w:rFonts w:ascii="Arial" w:eastAsia="Arial" w:hAnsi="Arial" w:cs="Arial"/>
          <w:sz w:val="21"/>
          <w:szCs w:val="21"/>
        </w:rPr>
        <w:tab/>
      </w:r>
    </w:p>
    <w:p w14:paraId="73B0253A" w14:textId="0176AF4D" w:rsidR="00A82394" w:rsidRPr="007A2CB8" w:rsidRDefault="00A82394" w:rsidP="00525710">
      <w:pPr>
        <w:tabs>
          <w:tab w:val="center" w:pos="4143"/>
          <w:tab w:val="center" w:pos="4583"/>
          <w:tab w:val="center" w:pos="6737"/>
        </w:tabs>
        <w:spacing w:after="0"/>
        <w:ind w:left="0" w:right="0" w:firstLine="0"/>
        <w:jc w:val="left"/>
        <w:rPr>
          <w:rFonts w:ascii="Arial" w:hAnsi="Arial" w:cs="Arial"/>
        </w:rPr>
      </w:pPr>
    </w:p>
    <w:sectPr w:rsidR="00A82394" w:rsidRPr="007A2CB8">
      <w:pgSz w:w="11906" w:h="16838"/>
      <w:pgMar w:top="1459" w:right="1413" w:bottom="1846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40850" w14:textId="77777777" w:rsidR="000F5751" w:rsidRDefault="000F5751" w:rsidP="00F6640D">
      <w:pPr>
        <w:spacing w:after="0" w:line="240" w:lineRule="auto"/>
      </w:pPr>
      <w:r>
        <w:separator/>
      </w:r>
    </w:p>
  </w:endnote>
  <w:endnote w:type="continuationSeparator" w:id="0">
    <w:p w14:paraId="31E27EF5" w14:textId="77777777" w:rsidR="000F5751" w:rsidRDefault="000F5751" w:rsidP="00F6640D">
      <w:pPr>
        <w:spacing w:after="0" w:line="240" w:lineRule="auto"/>
      </w:pPr>
      <w:r>
        <w:continuationSeparator/>
      </w:r>
    </w:p>
  </w:endnote>
  <w:endnote w:type="continuationNotice" w:id="1">
    <w:p w14:paraId="3C832178" w14:textId="77777777" w:rsidR="000F5751" w:rsidRDefault="000F57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1B8D8" w14:textId="77777777" w:rsidR="000F5751" w:rsidRDefault="000F5751" w:rsidP="00F6640D">
      <w:pPr>
        <w:spacing w:after="0" w:line="240" w:lineRule="auto"/>
      </w:pPr>
      <w:r>
        <w:separator/>
      </w:r>
    </w:p>
  </w:footnote>
  <w:footnote w:type="continuationSeparator" w:id="0">
    <w:p w14:paraId="7CC4566F" w14:textId="77777777" w:rsidR="000F5751" w:rsidRDefault="000F5751" w:rsidP="00F6640D">
      <w:pPr>
        <w:spacing w:after="0" w:line="240" w:lineRule="auto"/>
      </w:pPr>
      <w:r>
        <w:continuationSeparator/>
      </w:r>
    </w:p>
  </w:footnote>
  <w:footnote w:type="continuationNotice" w:id="1">
    <w:p w14:paraId="6B7D107B" w14:textId="77777777" w:rsidR="000F5751" w:rsidRDefault="000F575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E6850"/>
    <w:multiLevelType w:val="hybridMultilevel"/>
    <w:tmpl w:val="560EAD72"/>
    <w:lvl w:ilvl="0" w:tplc="E75A1B36">
      <w:start w:val="1"/>
      <w:numFmt w:val="lowerLetter"/>
      <w:lvlText w:val="%1)"/>
      <w:lvlJc w:val="left"/>
      <w:pPr>
        <w:ind w:left="3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0" w:hanging="360"/>
      </w:pPr>
    </w:lvl>
    <w:lvl w:ilvl="2" w:tplc="0405001B" w:tentative="1">
      <w:start w:val="1"/>
      <w:numFmt w:val="lowerRoman"/>
      <w:lvlText w:val="%3."/>
      <w:lvlJc w:val="right"/>
      <w:pPr>
        <w:ind w:left="1810" w:hanging="180"/>
      </w:pPr>
    </w:lvl>
    <w:lvl w:ilvl="3" w:tplc="0405000F" w:tentative="1">
      <w:start w:val="1"/>
      <w:numFmt w:val="decimal"/>
      <w:lvlText w:val="%4."/>
      <w:lvlJc w:val="left"/>
      <w:pPr>
        <w:ind w:left="2530" w:hanging="360"/>
      </w:pPr>
    </w:lvl>
    <w:lvl w:ilvl="4" w:tplc="04050019" w:tentative="1">
      <w:start w:val="1"/>
      <w:numFmt w:val="lowerLetter"/>
      <w:lvlText w:val="%5."/>
      <w:lvlJc w:val="left"/>
      <w:pPr>
        <w:ind w:left="3250" w:hanging="360"/>
      </w:pPr>
    </w:lvl>
    <w:lvl w:ilvl="5" w:tplc="0405001B" w:tentative="1">
      <w:start w:val="1"/>
      <w:numFmt w:val="lowerRoman"/>
      <w:lvlText w:val="%6."/>
      <w:lvlJc w:val="right"/>
      <w:pPr>
        <w:ind w:left="3970" w:hanging="180"/>
      </w:pPr>
    </w:lvl>
    <w:lvl w:ilvl="6" w:tplc="0405000F" w:tentative="1">
      <w:start w:val="1"/>
      <w:numFmt w:val="decimal"/>
      <w:lvlText w:val="%7."/>
      <w:lvlJc w:val="left"/>
      <w:pPr>
        <w:ind w:left="4690" w:hanging="360"/>
      </w:pPr>
    </w:lvl>
    <w:lvl w:ilvl="7" w:tplc="04050019" w:tentative="1">
      <w:start w:val="1"/>
      <w:numFmt w:val="lowerLetter"/>
      <w:lvlText w:val="%8."/>
      <w:lvlJc w:val="left"/>
      <w:pPr>
        <w:ind w:left="5410" w:hanging="360"/>
      </w:pPr>
    </w:lvl>
    <w:lvl w:ilvl="8" w:tplc="040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" w15:restartNumberingAfterBreak="0">
    <w:nsid w:val="03AE4A85"/>
    <w:multiLevelType w:val="hybridMultilevel"/>
    <w:tmpl w:val="534E2E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77C6A"/>
    <w:multiLevelType w:val="hybridMultilevel"/>
    <w:tmpl w:val="741E3E3A"/>
    <w:lvl w:ilvl="0" w:tplc="0405000F">
      <w:start w:val="1"/>
      <w:numFmt w:val="decimal"/>
      <w:lvlText w:val="%1."/>
      <w:lvlJc w:val="left"/>
      <w:pPr>
        <w:ind w:left="741" w:hanging="360"/>
      </w:pPr>
    </w:lvl>
    <w:lvl w:ilvl="1" w:tplc="04050019" w:tentative="1">
      <w:start w:val="1"/>
      <w:numFmt w:val="lowerLetter"/>
      <w:lvlText w:val="%2."/>
      <w:lvlJc w:val="left"/>
      <w:pPr>
        <w:ind w:left="1461" w:hanging="360"/>
      </w:pPr>
    </w:lvl>
    <w:lvl w:ilvl="2" w:tplc="0405001B" w:tentative="1">
      <w:start w:val="1"/>
      <w:numFmt w:val="lowerRoman"/>
      <w:lvlText w:val="%3."/>
      <w:lvlJc w:val="right"/>
      <w:pPr>
        <w:ind w:left="2181" w:hanging="180"/>
      </w:pPr>
    </w:lvl>
    <w:lvl w:ilvl="3" w:tplc="0405000F" w:tentative="1">
      <w:start w:val="1"/>
      <w:numFmt w:val="decimal"/>
      <w:lvlText w:val="%4."/>
      <w:lvlJc w:val="left"/>
      <w:pPr>
        <w:ind w:left="2901" w:hanging="360"/>
      </w:pPr>
    </w:lvl>
    <w:lvl w:ilvl="4" w:tplc="04050019" w:tentative="1">
      <w:start w:val="1"/>
      <w:numFmt w:val="lowerLetter"/>
      <w:lvlText w:val="%5."/>
      <w:lvlJc w:val="left"/>
      <w:pPr>
        <w:ind w:left="3621" w:hanging="360"/>
      </w:pPr>
    </w:lvl>
    <w:lvl w:ilvl="5" w:tplc="0405001B" w:tentative="1">
      <w:start w:val="1"/>
      <w:numFmt w:val="lowerRoman"/>
      <w:lvlText w:val="%6."/>
      <w:lvlJc w:val="right"/>
      <w:pPr>
        <w:ind w:left="4341" w:hanging="180"/>
      </w:pPr>
    </w:lvl>
    <w:lvl w:ilvl="6" w:tplc="0405000F" w:tentative="1">
      <w:start w:val="1"/>
      <w:numFmt w:val="decimal"/>
      <w:lvlText w:val="%7."/>
      <w:lvlJc w:val="left"/>
      <w:pPr>
        <w:ind w:left="5061" w:hanging="360"/>
      </w:pPr>
    </w:lvl>
    <w:lvl w:ilvl="7" w:tplc="04050019" w:tentative="1">
      <w:start w:val="1"/>
      <w:numFmt w:val="lowerLetter"/>
      <w:lvlText w:val="%8."/>
      <w:lvlJc w:val="left"/>
      <w:pPr>
        <w:ind w:left="5781" w:hanging="360"/>
      </w:pPr>
    </w:lvl>
    <w:lvl w:ilvl="8" w:tplc="0405001B" w:tentative="1">
      <w:start w:val="1"/>
      <w:numFmt w:val="lowerRoman"/>
      <w:lvlText w:val="%9."/>
      <w:lvlJc w:val="right"/>
      <w:pPr>
        <w:ind w:left="6501" w:hanging="180"/>
      </w:pPr>
    </w:lvl>
  </w:abstractNum>
  <w:abstractNum w:abstractNumId="3" w15:restartNumberingAfterBreak="0">
    <w:nsid w:val="14861728"/>
    <w:multiLevelType w:val="hybridMultilevel"/>
    <w:tmpl w:val="B0B4704A"/>
    <w:lvl w:ilvl="0" w:tplc="40F0860A">
      <w:start w:val="1"/>
      <w:numFmt w:val="lowerLetter"/>
      <w:lvlText w:val="%1)"/>
      <w:lvlJc w:val="left"/>
      <w:pPr>
        <w:ind w:left="3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65" w:hanging="360"/>
      </w:pPr>
    </w:lvl>
    <w:lvl w:ilvl="2" w:tplc="0405001B" w:tentative="1">
      <w:start w:val="1"/>
      <w:numFmt w:val="lowerRoman"/>
      <w:lvlText w:val="%3."/>
      <w:lvlJc w:val="right"/>
      <w:pPr>
        <w:ind w:left="1785" w:hanging="180"/>
      </w:pPr>
    </w:lvl>
    <w:lvl w:ilvl="3" w:tplc="0405000F" w:tentative="1">
      <w:start w:val="1"/>
      <w:numFmt w:val="decimal"/>
      <w:lvlText w:val="%4."/>
      <w:lvlJc w:val="left"/>
      <w:pPr>
        <w:ind w:left="2505" w:hanging="360"/>
      </w:pPr>
    </w:lvl>
    <w:lvl w:ilvl="4" w:tplc="04050019" w:tentative="1">
      <w:start w:val="1"/>
      <w:numFmt w:val="lowerLetter"/>
      <w:lvlText w:val="%5."/>
      <w:lvlJc w:val="left"/>
      <w:pPr>
        <w:ind w:left="3225" w:hanging="360"/>
      </w:pPr>
    </w:lvl>
    <w:lvl w:ilvl="5" w:tplc="0405001B" w:tentative="1">
      <w:start w:val="1"/>
      <w:numFmt w:val="lowerRoman"/>
      <w:lvlText w:val="%6."/>
      <w:lvlJc w:val="right"/>
      <w:pPr>
        <w:ind w:left="3945" w:hanging="180"/>
      </w:pPr>
    </w:lvl>
    <w:lvl w:ilvl="6" w:tplc="0405000F" w:tentative="1">
      <w:start w:val="1"/>
      <w:numFmt w:val="decimal"/>
      <w:lvlText w:val="%7."/>
      <w:lvlJc w:val="left"/>
      <w:pPr>
        <w:ind w:left="4665" w:hanging="360"/>
      </w:pPr>
    </w:lvl>
    <w:lvl w:ilvl="7" w:tplc="04050019" w:tentative="1">
      <w:start w:val="1"/>
      <w:numFmt w:val="lowerLetter"/>
      <w:lvlText w:val="%8."/>
      <w:lvlJc w:val="left"/>
      <w:pPr>
        <w:ind w:left="5385" w:hanging="360"/>
      </w:pPr>
    </w:lvl>
    <w:lvl w:ilvl="8" w:tplc="040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4" w15:restartNumberingAfterBreak="0">
    <w:nsid w:val="20133A33"/>
    <w:multiLevelType w:val="hybridMultilevel"/>
    <w:tmpl w:val="CFF8EF5C"/>
    <w:lvl w:ilvl="0" w:tplc="E75A1B36">
      <w:start w:val="1"/>
      <w:numFmt w:val="lowerLetter"/>
      <w:lvlText w:val="%1)"/>
      <w:lvlJc w:val="left"/>
      <w:pPr>
        <w:ind w:left="3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90" w:hanging="360"/>
      </w:pPr>
    </w:lvl>
    <w:lvl w:ilvl="2" w:tplc="FFFFFFFF" w:tentative="1">
      <w:start w:val="1"/>
      <w:numFmt w:val="lowerRoman"/>
      <w:lvlText w:val="%3."/>
      <w:lvlJc w:val="right"/>
      <w:pPr>
        <w:ind w:left="1810" w:hanging="180"/>
      </w:pPr>
    </w:lvl>
    <w:lvl w:ilvl="3" w:tplc="FFFFFFFF" w:tentative="1">
      <w:start w:val="1"/>
      <w:numFmt w:val="decimal"/>
      <w:lvlText w:val="%4."/>
      <w:lvlJc w:val="left"/>
      <w:pPr>
        <w:ind w:left="2530" w:hanging="360"/>
      </w:pPr>
    </w:lvl>
    <w:lvl w:ilvl="4" w:tplc="FFFFFFFF" w:tentative="1">
      <w:start w:val="1"/>
      <w:numFmt w:val="lowerLetter"/>
      <w:lvlText w:val="%5."/>
      <w:lvlJc w:val="left"/>
      <w:pPr>
        <w:ind w:left="3250" w:hanging="360"/>
      </w:pPr>
    </w:lvl>
    <w:lvl w:ilvl="5" w:tplc="FFFFFFFF" w:tentative="1">
      <w:start w:val="1"/>
      <w:numFmt w:val="lowerRoman"/>
      <w:lvlText w:val="%6."/>
      <w:lvlJc w:val="right"/>
      <w:pPr>
        <w:ind w:left="3970" w:hanging="180"/>
      </w:pPr>
    </w:lvl>
    <w:lvl w:ilvl="6" w:tplc="FFFFFFFF" w:tentative="1">
      <w:start w:val="1"/>
      <w:numFmt w:val="decimal"/>
      <w:lvlText w:val="%7."/>
      <w:lvlJc w:val="left"/>
      <w:pPr>
        <w:ind w:left="4690" w:hanging="360"/>
      </w:pPr>
    </w:lvl>
    <w:lvl w:ilvl="7" w:tplc="FFFFFFFF" w:tentative="1">
      <w:start w:val="1"/>
      <w:numFmt w:val="lowerLetter"/>
      <w:lvlText w:val="%8."/>
      <w:lvlJc w:val="left"/>
      <w:pPr>
        <w:ind w:left="5410" w:hanging="360"/>
      </w:pPr>
    </w:lvl>
    <w:lvl w:ilvl="8" w:tplc="FFFFFFFF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5" w15:restartNumberingAfterBreak="0">
    <w:nsid w:val="26222C53"/>
    <w:multiLevelType w:val="hybridMultilevel"/>
    <w:tmpl w:val="675A42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12742B"/>
    <w:multiLevelType w:val="hybridMultilevel"/>
    <w:tmpl w:val="C778DE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E9290C"/>
    <w:multiLevelType w:val="hybridMultilevel"/>
    <w:tmpl w:val="CF7C7D12"/>
    <w:lvl w:ilvl="0" w:tplc="88C0C212">
      <w:start w:val="1"/>
      <w:numFmt w:val="lowerLetter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BAD13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14FA4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9E44A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46A550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AEE12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DA21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1D4CC6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B637C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D5F4C4D"/>
    <w:multiLevelType w:val="hybridMultilevel"/>
    <w:tmpl w:val="3B022DE4"/>
    <w:lvl w:ilvl="0" w:tplc="BA1EB696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E32C47"/>
    <w:multiLevelType w:val="hybridMultilevel"/>
    <w:tmpl w:val="B5B42B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787AC3"/>
    <w:multiLevelType w:val="hybridMultilevel"/>
    <w:tmpl w:val="AAE6EC72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1424C4C"/>
    <w:multiLevelType w:val="hybridMultilevel"/>
    <w:tmpl w:val="F946A6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346CFC"/>
    <w:multiLevelType w:val="hybridMultilevel"/>
    <w:tmpl w:val="86D6451E"/>
    <w:lvl w:ilvl="0" w:tplc="CE24DD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17508785">
    <w:abstractNumId w:val="7"/>
  </w:num>
  <w:num w:numId="2" w16cid:durableId="1893153045">
    <w:abstractNumId w:val="3"/>
  </w:num>
  <w:num w:numId="3" w16cid:durableId="672995243">
    <w:abstractNumId w:val="5"/>
  </w:num>
  <w:num w:numId="4" w16cid:durableId="809372005">
    <w:abstractNumId w:val="1"/>
  </w:num>
  <w:num w:numId="5" w16cid:durableId="1560901577">
    <w:abstractNumId w:val="6"/>
  </w:num>
  <w:num w:numId="6" w16cid:durableId="1815219656">
    <w:abstractNumId w:val="10"/>
  </w:num>
  <w:num w:numId="7" w16cid:durableId="964459980">
    <w:abstractNumId w:val="8"/>
  </w:num>
  <w:num w:numId="8" w16cid:durableId="1118138612">
    <w:abstractNumId w:val="2"/>
  </w:num>
  <w:num w:numId="9" w16cid:durableId="1606384117">
    <w:abstractNumId w:val="0"/>
  </w:num>
  <w:num w:numId="10" w16cid:durableId="533227295">
    <w:abstractNumId w:val="9"/>
  </w:num>
  <w:num w:numId="11" w16cid:durableId="1969242952">
    <w:abstractNumId w:val="4"/>
  </w:num>
  <w:num w:numId="12" w16cid:durableId="761225067">
    <w:abstractNumId w:val="12"/>
  </w:num>
  <w:num w:numId="13" w16cid:durableId="12442672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94"/>
    <w:rsid w:val="00003C31"/>
    <w:rsid w:val="00015F9D"/>
    <w:rsid w:val="00015FAD"/>
    <w:rsid w:val="00021D65"/>
    <w:rsid w:val="00026540"/>
    <w:rsid w:val="00032EA7"/>
    <w:rsid w:val="00036911"/>
    <w:rsid w:val="00041BF0"/>
    <w:rsid w:val="00046524"/>
    <w:rsid w:val="00050A00"/>
    <w:rsid w:val="00050E36"/>
    <w:rsid w:val="00050ECA"/>
    <w:rsid w:val="00053B15"/>
    <w:rsid w:val="00060C7D"/>
    <w:rsid w:val="0006776A"/>
    <w:rsid w:val="00072C4F"/>
    <w:rsid w:val="00077F74"/>
    <w:rsid w:val="0008010E"/>
    <w:rsid w:val="00084630"/>
    <w:rsid w:val="00095EFA"/>
    <w:rsid w:val="000A2D70"/>
    <w:rsid w:val="000A315A"/>
    <w:rsid w:val="000D52C4"/>
    <w:rsid w:val="000D6B59"/>
    <w:rsid w:val="000D7068"/>
    <w:rsid w:val="000E345F"/>
    <w:rsid w:val="000E7874"/>
    <w:rsid w:val="000F5751"/>
    <w:rsid w:val="00106612"/>
    <w:rsid w:val="001073D3"/>
    <w:rsid w:val="0011229A"/>
    <w:rsid w:val="00123D0D"/>
    <w:rsid w:val="00124FB7"/>
    <w:rsid w:val="00131AEF"/>
    <w:rsid w:val="00135B08"/>
    <w:rsid w:val="00136AA8"/>
    <w:rsid w:val="00141E23"/>
    <w:rsid w:val="0014620B"/>
    <w:rsid w:val="001518B1"/>
    <w:rsid w:val="001567DB"/>
    <w:rsid w:val="001579B7"/>
    <w:rsid w:val="00171B30"/>
    <w:rsid w:val="00182556"/>
    <w:rsid w:val="0018567A"/>
    <w:rsid w:val="001A0771"/>
    <w:rsid w:val="001A11FA"/>
    <w:rsid w:val="001B4D7F"/>
    <w:rsid w:val="001B54A0"/>
    <w:rsid w:val="001C3553"/>
    <w:rsid w:val="001C6127"/>
    <w:rsid w:val="001D08D6"/>
    <w:rsid w:val="001D52E3"/>
    <w:rsid w:val="001D553A"/>
    <w:rsid w:val="001E249E"/>
    <w:rsid w:val="001F3CCA"/>
    <w:rsid w:val="001F7D8C"/>
    <w:rsid w:val="002022C6"/>
    <w:rsid w:val="00206FDD"/>
    <w:rsid w:val="00237E16"/>
    <w:rsid w:val="002531F0"/>
    <w:rsid w:val="00257A4E"/>
    <w:rsid w:val="00261626"/>
    <w:rsid w:val="00262716"/>
    <w:rsid w:val="00262952"/>
    <w:rsid w:val="00266692"/>
    <w:rsid w:val="0026707C"/>
    <w:rsid w:val="00273D76"/>
    <w:rsid w:val="00274ABF"/>
    <w:rsid w:val="00283B62"/>
    <w:rsid w:val="002905D3"/>
    <w:rsid w:val="002908A8"/>
    <w:rsid w:val="002A3FB8"/>
    <w:rsid w:val="002B29E8"/>
    <w:rsid w:val="002B376D"/>
    <w:rsid w:val="002D1612"/>
    <w:rsid w:val="002D3029"/>
    <w:rsid w:val="002D6B13"/>
    <w:rsid w:val="002D6DDD"/>
    <w:rsid w:val="002F7EBE"/>
    <w:rsid w:val="00306C99"/>
    <w:rsid w:val="003074DC"/>
    <w:rsid w:val="00311878"/>
    <w:rsid w:val="00315AD1"/>
    <w:rsid w:val="00332328"/>
    <w:rsid w:val="00336A2C"/>
    <w:rsid w:val="00343078"/>
    <w:rsid w:val="003504A8"/>
    <w:rsid w:val="00367DFC"/>
    <w:rsid w:val="00376E59"/>
    <w:rsid w:val="003B2BD1"/>
    <w:rsid w:val="003B7E41"/>
    <w:rsid w:val="003C22B1"/>
    <w:rsid w:val="003C5F65"/>
    <w:rsid w:val="003D21AC"/>
    <w:rsid w:val="003E477A"/>
    <w:rsid w:val="003E67D7"/>
    <w:rsid w:val="003F19A4"/>
    <w:rsid w:val="00413349"/>
    <w:rsid w:val="0041348E"/>
    <w:rsid w:val="00413E81"/>
    <w:rsid w:val="00426B5C"/>
    <w:rsid w:val="00426B95"/>
    <w:rsid w:val="0043078A"/>
    <w:rsid w:val="00435A88"/>
    <w:rsid w:val="00442A1F"/>
    <w:rsid w:val="004451F4"/>
    <w:rsid w:val="004659E6"/>
    <w:rsid w:val="00475C15"/>
    <w:rsid w:val="0047682F"/>
    <w:rsid w:val="00482825"/>
    <w:rsid w:val="00487F80"/>
    <w:rsid w:val="00493BEC"/>
    <w:rsid w:val="004A6D98"/>
    <w:rsid w:val="004B7527"/>
    <w:rsid w:val="004C3A4D"/>
    <w:rsid w:val="004C5094"/>
    <w:rsid w:val="004D177E"/>
    <w:rsid w:val="004D50C5"/>
    <w:rsid w:val="004D670E"/>
    <w:rsid w:val="004D7AAA"/>
    <w:rsid w:val="004E383A"/>
    <w:rsid w:val="004E6BB0"/>
    <w:rsid w:val="005018E0"/>
    <w:rsid w:val="00516DE5"/>
    <w:rsid w:val="00524DFC"/>
    <w:rsid w:val="00525710"/>
    <w:rsid w:val="00527DEC"/>
    <w:rsid w:val="00527F43"/>
    <w:rsid w:val="005339EF"/>
    <w:rsid w:val="00561E02"/>
    <w:rsid w:val="0057147D"/>
    <w:rsid w:val="00575719"/>
    <w:rsid w:val="00582DAF"/>
    <w:rsid w:val="00584718"/>
    <w:rsid w:val="0059135D"/>
    <w:rsid w:val="005968B6"/>
    <w:rsid w:val="005C3329"/>
    <w:rsid w:val="005C4D93"/>
    <w:rsid w:val="005D0B22"/>
    <w:rsid w:val="005D134C"/>
    <w:rsid w:val="005E7E95"/>
    <w:rsid w:val="0061068F"/>
    <w:rsid w:val="00613716"/>
    <w:rsid w:val="00615C08"/>
    <w:rsid w:val="00630D76"/>
    <w:rsid w:val="00635D41"/>
    <w:rsid w:val="00635FB0"/>
    <w:rsid w:val="0063611F"/>
    <w:rsid w:val="006432B1"/>
    <w:rsid w:val="00654B99"/>
    <w:rsid w:val="006559C8"/>
    <w:rsid w:val="00662449"/>
    <w:rsid w:val="006624B2"/>
    <w:rsid w:val="00673A91"/>
    <w:rsid w:val="00687517"/>
    <w:rsid w:val="00690B88"/>
    <w:rsid w:val="00692CEA"/>
    <w:rsid w:val="00695805"/>
    <w:rsid w:val="006A194F"/>
    <w:rsid w:val="006B4910"/>
    <w:rsid w:val="006C090E"/>
    <w:rsid w:val="006C27DB"/>
    <w:rsid w:val="006C6E08"/>
    <w:rsid w:val="006D6DE3"/>
    <w:rsid w:val="006D7DDA"/>
    <w:rsid w:val="006E7983"/>
    <w:rsid w:val="006F2345"/>
    <w:rsid w:val="006F405D"/>
    <w:rsid w:val="0071037D"/>
    <w:rsid w:val="00715C6D"/>
    <w:rsid w:val="0072064C"/>
    <w:rsid w:val="00730DD2"/>
    <w:rsid w:val="007318B0"/>
    <w:rsid w:val="00743959"/>
    <w:rsid w:val="007503A0"/>
    <w:rsid w:val="00753836"/>
    <w:rsid w:val="0076441F"/>
    <w:rsid w:val="00771435"/>
    <w:rsid w:val="00771D74"/>
    <w:rsid w:val="00772971"/>
    <w:rsid w:val="00785CA2"/>
    <w:rsid w:val="00787D96"/>
    <w:rsid w:val="00791A60"/>
    <w:rsid w:val="0079306F"/>
    <w:rsid w:val="007A2CB8"/>
    <w:rsid w:val="007A609F"/>
    <w:rsid w:val="007B38D2"/>
    <w:rsid w:val="007B6432"/>
    <w:rsid w:val="007C026F"/>
    <w:rsid w:val="007C22D4"/>
    <w:rsid w:val="007C742E"/>
    <w:rsid w:val="007D3DEA"/>
    <w:rsid w:val="007D7D3B"/>
    <w:rsid w:val="007E689D"/>
    <w:rsid w:val="00804008"/>
    <w:rsid w:val="00813867"/>
    <w:rsid w:val="0081725C"/>
    <w:rsid w:val="00822CE9"/>
    <w:rsid w:val="008309BF"/>
    <w:rsid w:val="00836ED6"/>
    <w:rsid w:val="00840943"/>
    <w:rsid w:val="00842608"/>
    <w:rsid w:val="0084748E"/>
    <w:rsid w:val="00850DF0"/>
    <w:rsid w:val="00853F4C"/>
    <w:rsid w:val="0086210E"/>
    <w:rsid w:val="00864C15"/>
    <w:rsid w:val="00867829"/>
    <w:rsid w:val="00871EB0"/>
    <w:rsid w:val="00872336"/>
    <w:rsid w:val="0088061F"/>
    <w:rsid w:val="00883C96"/>
    <w:rsid w:val="008929D3"/>
    <w:rsid w:val="00894CBA"/>
    <w:rsid w:val="008966D8"/>
    <w:rsid w:val="00897BED"/>
    <w:rsid w:val="008A43F4"/>
    <w:rsid w:val="008A5BE6"/>
    <w:rsid w:val="008B182F"/>
    <w:rsid w:val="008B60A4"/>
    <w:rsid w:val="008B6F30"/>
    <w:rsid w:val="008C3C11"/>
    <w:rsid w:val="008C44A5"/>
    <w:rsid w:val="008E6DA2"/>
    <w:rsid w:val="0090097D"/>
    <w:rsid w:val="00907909"/>
    <w:rsid w:val="00910B28"/>
    <w:rsid w:val="009166AC"/>
    <w:rsid w:val="00930ECC"/>
    <w:rsid w:val="00943C36"/>
    <w:rsid w:val="009574FE"/>
    <w:rsid w:val="00974668"/>
    <w:rsid w:val="00974C7E"/>
    <w:rsid w:val="00980A9A"/>
    <w:rsid w:val="00980D0E"/>
    <w:rsid w:val="009852A4"/>
    <w:rsid w:val="00986B11"/>
    <w:rsid w:val="009A113F"/>
    <w:rsid w:val="009A3D4B"/>
    <w:rsid w:val="009A5AB7"/>
    <w:rsid w:val="009A5BCA"/>
    <w:rsid w:val="009B1933"/>
    <w:rsid w:val="009C4C34"/>
    <w:rsid w:val="009E1627"/>
    <w:rsid w:val="009E6AE9"/>
    <w:rsid w:val="009F479D"/>
    <w:rsid w:val="009F6E2F"/>
    <w:rsid w:val="009F74C7"/>
    <w:rsid w:val="00A02CCD"/>
    <w:rsid w:val="00A04BFD"/>
    <w:rsid w:val="00A0562D"/>
    <w:rsid w:val="00A05EDF"/>
    <w:rsid w:val="00A066FA"/>
    <w:rsid w:val="00A1615E"/>
    <w:rsid w:val="00A23D64"/>
    <w:rsid w:val="00A30D4C"/>
    <w:rsid w:val="00A31E47"/>
    <w:rsid w:val="00A40979"/>
    <w:rsid w:val="00A448F9"/>
    <w:rsid w:val="00A54C37"/>
    <w:rsid w:val="00A55247"/>
    <w:rsid w:val="00A65529"/>
    <w:rsid w:val="00A670D2"/>
    <w:rsid w:val="00A82394"/>
    <w:rsid w:val="00A86826"/>
    <w:rsid w:val="00A90E6F"/>
    <w:rsid w:val="00A96960"/>
    <w:rsid w:val="00AB3E01"/>
    <w:rsid w:val="00B034E9"/>
    <w:rsid w:val="00B05A7D"/>
    <w:rsid w:val="00B14C8D"/>
    <w:rsid w:val="00B265C1"/>
    <w:rsid w:val="00B445B5"/>
    <w:rsid w:val="00B53BD5"/>
    <w:rsid w:val="00B60681"/>
    <w:rsid w:val="00B61516"/>
    <w:rsid w:val="00B640FB"/>
    <w:rsid w:val="00B66448"/>
    <w:rsid w:val="00B67992"/>
    <w:rsid w:val="00B73709"/>
    <w:rsid w:val="00B74739"/>
    <w:rsid w:val="00B81A1D"/>
    <w:rsid w:val="00B83C82"/>
    <w:rsid w:val="00B92C34"/>
    <w:rsid w:val="00BA2CE5"/>
    <w:rsid w:val="00BB0DC5"/>
    <w:rsid w:val="00BB2356"/>
    <w:rsid w:val="00BB6F76"/>
    <w:rsid w:val="00BC39AE"/>
    <w:rsid w:val="00BC65FE"/>
    <w:rsid w:val="00BC673A"/>
    <w:rsid w:val="00BD7117"/>
    <w:rsid w:val="00BE172D"/>
    <w:rsid w:val="00BE2209"/>
    <w:rsid w:val="00BE3390"/>
    <w:rsid w:val="00BE7D4B"/>
    <w:rsid w:val="00BF032E"/>
    <w:rsid w:val="00BF7D88"/>
    <w:rsid w:val="00C05839"/>
    <w:rsid w:val="00C144C5"/>
    <w:rsid w:val="00C200E5"/>
    <w:rsid w:val="00C24BC2"/>
    <w:rsid w:val="00C31B48"/>
    <w:rsid w:val="00C31F0E"/>
    <w:rsid w:val="00C330DB"/>
    <w:rsid w:val="00C355FD"/>
    <w:rsid w:val="00C37628"/>
    <w:rsid w:val="00C45323"/>
    <w:rsid w:val="00C45DAB"/>
    <w:rsid w:val="00C55506"/>
    <w:rsid w:val="00C5592C"/>
    <w:rsid w:val="00C56707"/>
    <w:rsid w:val="00C62565"/>
    <w:rsid w:val="00C734C8"/>
    <w:rsid w:val="00C7354B"/>
    <w:rsid w:val="00C76D71"/>
    <w:rsid w:val="00C92886"/>
    <w:rsid w:val="00C96087"/>
    <w:rsid w:val="00C96CCF"/>
    <w:rsid w:val="00CB2F37"/>
    <w:rsid w:val="00CB500E"/>
    <w:rsid w:val="00CC0101"/>
    <w:rsid w:val="00CC621C"/>
    <w:rsid w:val="00CD3A2E"/>
    <w:rsid w:val="00CD5514"/>
    <w:rsid w:val="00CF34F8"/>
    <w:rsid w:val="00CF4CEB"/>
    <w:rsid w:val="00D06702"/>
    <w:rsid w:val="00D0712D"/>
    <w:rsid w:val="00D16E81"/>
    <w:rsid w:val="00D25BCF"/>
    <w:rsid w:val="00D2657E"/>
    <w:rsid w:val="00D31E1D"/>
    <w:rsid w:val="00D500BC"/>
    <w:rsid w:val="00D50E38"/>
    <w:rsid w:val="00D533C7"/>
    <w:rsid w:val="00D62DA0"/>
    <w:rsid w:val="00D72EF4"/>
    <w:rsid w:val="00D73CC8"/>
    <w:rsid w:val="00D76FC4"/>
    <w:rsid w:val="00D905B9"/>
    <w:rsid w:val="00D91743"/>
    <w:rsid w:val="00DA2F8B"/>
    <w:rsid w:val="00DA688F"/>
    <w:rsid w:val="00DA6E83"/>
    <w:rsid w:val="00DB6679"/>
    <w:rsid w:val="00DC692C"/>
    <w:rsid w:val="00DD35C2"/>
    <w:rsid w:val="00DE244A"/>
    <w:rsid w:val="00DE345D"/>
    <w:rsid w:val="00E05F5A"/>
    <w:rsid w:val="00E136C1"/>
    <w:rsid w:val="00E1580D"/>
    <w:rsid w:val="00E305FF"/>
    <w:rsid w:val="00E327BB"/>
    <w:rsid w:val="00E34A80"/>
    <w:rsid w:val="00E40001"/>
    <w:rsid w:val="00E41C69"/>
    <w:rsid w:val="00E77CB8"/>
    <w:rsid w:val="00E91039"/>
    <w:rsid w:val="00E937A7"/>
    <w:rsid w:val="00E94E78"/>
    <w:rsid w:val="00EA48B8"/>
    <w:rsid w:val="00EA5D7A"/>
    <w:rsid w:val="00EB0D3B"/>
    <w:rsid w:val="00EB5E4D"/>
    <w:rsid w:val="00EC1B2B"/>
    <w:rsid w:val="00EC4A9B"/>
    <w:rsid w:val="00EC5094"/>
    <w:rsid w:val="00EC5FC2"/>
    <w:rsid w:val="00ED6F68"/>
    <w:rsid w:val="00EE09A3"/>
    <w:rsid w:val="00EE15F7"/>
    <w:rsid w:val="00EF7D35"/>
    <w:rsid w:val="00F0086E"/>
    <w:rsid w:val="00F33BEC"/>
    <w:rsid w:val="00F35C2A"/>
    <w:rsid w:val="00F368E2"/>
    <w:rsid w:val="00F37656"/>
    <w:rsid w:val="00F42BC2"/>
    <w:rsid w:val="00F563D9"/>
    <w:rsid w:val="00F65C87"/>
    <w:rsid w:val="00F6640D"/>
    <w:rsid w:val="00F6641C"/>
    <w:rsid w:val="00F66D86"/>
    <w:rsid w:val="00F87BD6"/>
    <w:rsid w:val="00F90964"/>
    <w:rsid w:val="00F9123A"/>
    <w:rsid w:val="00F958C5"/>
    <w:rsid w:val="00FA329D"/>
    <w:rsid w:val="00FC51EB"/>
    <w:rsid w:val="00FC7521"/>
    <w:rsid w:val="00FD3561"/>
    <w:rsid w:val="00FD44F9"/>
    <w:rsid w:val="00FE51C5"/>
    <w:rsid w:val="00FE5EA5"/>
    <w:rsid w:val="00FE6865"/>
    <w:rsid w:val="00FF5586"/>
    <w:rsid w:val="00FF62C9"/>
    <w:rsid w:val="00FF78DA"/>
    <w:rsid w:val="058497DA"/>
    <w:rsid w:val="06B621E2"/>
    <w:rsid w:val="07DAD838"/>
    <w:rsid w:val="090E9D6D"/>
    <w:rsid w:val="15B274E1"/>
    <w:rsid w:val="196D1C5E"/>
    <w:rsid w:val="1C75346D"/>
    <w:rsid w:val="1E87C769"/>
    <w:rsid w:val="1EDED0D2"/>
    <w:rsid w:val="289515BF"/>
    <w:rsid w:val="2C9D51B6"/>
    <w:rsid w:val="2D795001"/>
    <w:rsid w:val="3133B254"/>
    <w:rsid w:val="34A8819B"/>
    <w:rsid w:val="3A7AC1DB"/>
    <w:rsid w:val="3C90817B"/>
    <w:rsid w:val="3CA7CB03"/>
    <w:rsid w:val="41A72F87"/>
    <w:rsid w:val="454DA64C"/>
    <w:rsid w:val="4607B35E"/>
    <w:rsid w:val="4B140EF6"/>
    <w:rsid w:val="4C9C6CAF"/>
    <w:rsid w:val="4E4A9E52"/>
    <w:rsid w:val="51C2DAF6"/>
    <w:rsid w:val="52DFBAED"/>
    <w:rsid w:val="5B9B8308"/>
    <w:rsid w:val="5FAEDA06"/>
    <w:rsid w:val="6592F4FE"/>
    <w:rsid w:val="69CD27A6"/>
    <w:rsid w:val="6C93BDCE"/>
    <w:rsid w:val="6E746701"/>
    <w:rsid w:val="74F7C04E"/>
    <w:rsid w:val="76CA293E"/>
    <w:rsid w:val="7732A516"/>
    <w:rsid w:val="7FC6749E"/>
    <w:rsid w:val="7FEAE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AD4B1"/>
  <w15:docId w15:val="{98286CB7-33C7-4AF3-B4AC-56B6F3A5C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2" w:line="260" w:lineRule="auto"/>
      <w:ind w:left="10" w:right="1" w:hanging="10"/>
      <w:jc w:val="both"/>
    </w:pPr>
    <w:rPr>
      <w:rFonts w:ascii="Calibri" w:eastAsia="Calibri" w:hAnsi="Calibri" w:cs="Calibri"/>
      <w:color w:val="000000"/>
      <w:sz w:val="22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spacing w:after="0" w:line="259" w:lineRule="auto"/>
      <w:ind w:left="10" w:hanging="10"/>
      <w:outlineLvl w:val="0"/>
    </w:pPr>
    <w:rPr>
      <w:rFonts w:ascii="Calibri" w:eastAsia="Calibri" w:hAnsi="Calibri" w:cs="Calibri"/>
      <w:color w:val="2E5395"/>
      <w:sz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C1B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503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C1B2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Calibri" w:eastAsia="Calibri" w:hAnsi="Calibri" w:cs="Calibri"/>
      <w:color w:val="2E5395"/>
      <w:sz w:val="32"/>
    </w:rPr>
  </w:style>
  <w:style w:type="paragraph" w:styleId="Nzev">
    <w:name w:val="Title"/>
    <w:basedOn w:val="Normln"/>
    <w:next w:val="Normln"/>
    <w:link w:val="NzevChar"/>
    <w:uiPriority w:val="10"/>
    <w:qFormat/>
    <w:rsid w:val="00F65C87"/>
    <w:pPr>
      <w:spacing w:after="0" w:line="240" w:lineRule="auto"/>
      <w:contextualSpacing/>
      <w:jc w:val="center"/>
    </w:pPr>
    <w:rPr>
      <w:rFonts w:asciiTheme="majorHAnsi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65C87"/>
    <w:rPr>
      <w:rFonts w:asciiTheme="majorHAnsi" w:eastAsia="Calibri" w:hAnsiTheme="majorHAnsi" w:cstheme="majorBidi"/>
      <w:spacing w:val="-10"/>
      <w:kern w:val="28"/>
      <w:sz w:val="56"/>
      <w:szCs w:val="56"/>
    </w:rPr>
  </w:style>
  <w:style w:type="paragraph" w:styleId="Odstavecseseznamem">
    <w:name w:val="List Paragraph"/>
    <w:basedOn w:val="Normln"/>
    <w:uiPriority w:val="34"/>
    <w:qFormat/>
    <w:rsid w:val="003C22B1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BB0DC5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B0DC5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266692"/>
    <w:pPr>
      <w:spacing w:after="0" w:line="240" w:lineRule="auto"/>
    </w:pPr>
    <w:rPr>
      <w:rFonts w:ascii="Calibri" w:eastAsia="Calibri" w:hAnsi="Calibri" w:cs="Calibri"/>
      <w:color w:val="000000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26669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6669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66692"/>
    <w:rPr>
      <w:rFonts w:ascii="Calibri" w:eastAsia="Calibri" w:hAnsi="Calibri" w:cs="Calibri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669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6692"/>
    <w:rPr>
      <w:rFonts w:ascii="Calibri" w:eastAsia="Calibri" w:hAnsi="Calibri" w:cs="Calibri"/>
      <w:b/>
      <w:bCs/>
      <w:color w:val="000000"/>
      <w:sz w:val="20"/>
      <w:szCs w:val="20"/>
    </w:rPr>
  </w:style>
  <w:style w:type="paragraph" w:customStyle="1" w:styleId="SD">
    <w:name w:val="SD"/>
    <w:basedOn w:val="Normln"/>
    <w:link w:val="SDChar"/>
    <w:qFormat/>
    <w:rsid w:val="00F6640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276" w:right="430" w:firstLine="0"/>
    </w:pPr>
    <w:rPr>
      <w:i/>
      <w:iCs/>
    </w:rPr>
  </w:style>
  <w:style w:type="character" w:customStyle="1" w:styleId="SDChar">
    <w:name w:val="SD Char"/>
    <w:basedOn w:val="Standardnpsmoodstavce"/>
    <w:link w:val="SD"/>
    <w:rsid w:val="00F6640D"/>
    <w:rPr>
      <w:rFonts w:ascii="Calibri" w:eastAsia="Calibri" w:hAnsi="Calibri" w:cs="Calibri"/>
      <w:i/>
      <w:iCs/>
      <w:color w:val="000000"/>
      <w:sz w:val="2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503A0"/>
    <w:rPr>
      <w:rFonts w:asciiTheme="majorHAnsi" w:eastAsiaTheme="majorEastAsia" w:hAnsiTheme="majorHAnsi" w:cstheme="majorBidi"/>
      <w:color w:val="0A2F40" w:themeColor="accent1" w:themeShade="7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6640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6640D"/>
    <w:rPr>
      <w:rFonts w:ascii="Calibri" w:eastAsia="Calibri" w:hAnsi="Calibri" w:cs="Calibri"/>
      <w:color w:val="000000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6640D"/>
    <w:rPr>
      <w:vertAlign w:val="superscript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C1B2B"/>
    <w:pPr>
      <w:numPr>
        <w:ilvl w:val="1"/>
      </w:numPr>
      <w:spacing w:after="160" w:line="259" w:lineRule="auto"/>
      <w:ind w:left="10" w:right="0" w:hanging="10"/>
    </w:pPr>
    <w:rPr>
      <w:rFonts w:asciiTheme="minorHAnsi" w:eastAsiaTheme="majorEastAsia" w:hAnsiTheme="minorHAnsi" w:cstheme="majorBidi"/>
      <w:color w:val="595959" w:themeColor="text1" w:themeTint="A6"/>
      <w:spacing w:val="15"/>
      <w:kern w:val="0"/>
      <w:sz w:val="28"/>
      <w:szCs w:val="28"/>
      <w:lang w:eastAsia="en-US"/>
      <w14:ligatures w14:val="none"/>
    </w:rPr>
  </w:style>
  <w:style w:type="character" w:customStyle="1" w:styleId="PodnadpisChar">
    <w:name w:val="Podnadpis Char"/>
    <w:basedOn w:val="Standardnpsmoodstavce"/>
    <w:link w:val="Podnadpis"/>
    <w:uiPriority w:val="11"/>
    <w:rsid w:val="00EC1B2B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en-US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C1B2B"/>
    <w:rPr>
      <w:rFonts w:asciiTheme="majorHAnsi" w:eastAsiaTheme="majorEastAsia" w:hAnsiTheme="majorHAnsi" w:cstheme="majorBidi"/>
      <w:i/>
      <w:iCs/>
      <w:color w:val="0F4761" w:themeColor="accent1" w:themeShade="BF"/>
      <w:sz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C1B2B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E305FF"/>
    <w:rPr>
      <w:color w:val="96607D" w:themeColor="followedHyperlink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673A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908A8"/>
    <w:rPr>
      <w:rFonts w:ascii="Calibri" w:eastAsia="Calibri" w:hAnsi="Calibri" w:cs="Calibri"/>
      <w:color w:val="000000"/>
      <w:sz w:val="22"/>
    </w:rPr>
  </w:style>
  <w:style w:type="paragraph" w:styleId="Zpat">
    <w:name w:val="footer"/>
    <w:basedOn w:val="Normln"/>
    <w:link w:val="ZpatChar"/>
    <w:uiPriority w:val="99"/>
    <w:semiHidden/>
    <w:unhideWhenUsed/>
    <w:rsid w:val="00673A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908A8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9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17793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42854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261156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749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29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905612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727637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742919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66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13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5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664338">
                      <w:marLeft w:val="60"/>
                      <w:marRight w:val="0"/>
                      <w:marTop w:val="0"/>
                      <w:marBottom w:val="5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06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73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465935">
                      <w:marLeft w:val="60"/>
                      <w:marRight w:val="0"/>
                      <w:marTop w:val="0"/>
                      <w:marBottom w:val="5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560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73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981688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611895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206434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317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23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505262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3957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846267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327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203097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75575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265159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115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7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14369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446296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055779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6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0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191754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87378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190394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432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86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968217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91663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111114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746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86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067156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8464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244548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542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93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48626">
                      <w:marLeft w:val="60"/>
                      <w:marRight w:val="0"/>
                      <w:marTop w:val="0"/>
                      <w:marBottom w:val="5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19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1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9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92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361835">
                      <w:marLeft w:val="60"/>
                      <w:marRight w:val="0"/>
                      <w:marTop w:val="0"/>
                      <w:marBottom w:val="5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452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306653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980821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162427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58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7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831229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85918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624438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4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57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4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55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780491">
                      <w:marLeft w:val="60"/>
                      <w:marRight w:val="0"/>
                      <w:marTop w:val="0"/>
                      <w:marBottom w:val="5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00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13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80772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491730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435615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315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72732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51269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323758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116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529116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27195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296758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3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93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28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964584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002797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161291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147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154676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603837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343063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063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17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714478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33399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704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302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90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5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644456">
                      <w:marLeft w:val="60"/>
                      <w:marRight w:val="0"/>
                      <w:marTop w:val="0"/>
                      <w:marBottom w:val="5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60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60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671868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009172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764020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70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40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2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45977">
                      <w:marLeft w:val="60"/>
                      <w:marRight w:val="0"/>
                      <w:marTop w:val="0"/>
                      <w:marBottom w:val="5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18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3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66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407864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737518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338609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106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99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9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43671">
                      <w:marLeft w:val="60"/>
                      <w:marRight w:val="0"/>
                      <w:marTop w:val="0"/>
                      <w:marBottom w:val="5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64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9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862448">
                      <w:marLeft w:val="60"/>
                      <w:marRight w:val="0"/>
                      <w:marTop w:val="0"/>
                      <w:marBottom w:val="5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221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75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034065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531404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205673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823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70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501241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16317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581429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90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1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932333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740694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927779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564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88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04697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829970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9544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79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43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7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476992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30528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65993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55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344">
                      <w:marLeft w:val="60"/>
                      <w:marRight w:val="0"/>
                      <w:marTop w:val="0"/>
                      <w:marBottom w:val="5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414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02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316699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006619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570364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50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8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17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00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170305">
                      <w:marLeft w:val="60"/>
                      <w:marRight w:val="0"/>
                      <w:marTop w:val="0"/>
                      <w:marBottom w:val="5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74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9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161744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183451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87691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14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79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924462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906239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920044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653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37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33342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490165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834713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53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9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62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501146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864757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529521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610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4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4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954890">
                      <w:marLeft w:val="60"/>
                      <w:marRight w:val="0"/>
                      <w:marTop w:val="0"/>
                      <w:marBottom w:val="5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076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92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999197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849646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697267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CBBA4EF346B7448B869DF1D3EF5222" ma:contentTypeVersion="12" ma:contentTypeDescription="Vytvoří nový dokument" ma:contentTypeScope="" ma:versionID="a7788ead6a3a2e8b9efc27b65fe80609">
  <xsd:schema xmlns:xsd="http://www.w3.org/2001/XMLSchema" xmlns:xs="http://www.w3.org/2001/XMLSchema" xmlns:p="http://schemas.microsoft.com/office/2006/metadata/properties" xmlns:ns2="98f730b6-4a3d-4b01-af45-c89ce6056148" xmlns:ns3="24747b99-cc87-46f6-b375-1e73e774bec8" targetNamespace="http://schemas.microsoft.com/office/2006/metadata/properties" ma:root="true" ma:fieldsID="f5c19864cdd4091a85e7f9219ba5bd50" ns2:_="" ns3:_="">
    <xsd:import namespace="98f730b6-4a3d-4b01-af45-c89ce6056148"/>
    <xsd:import namespace="24747b99-cc87-46f6-b375-1e73e774be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f730b6-4a3d-4b01-af45-c89ce60561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747b99-cc87-46f6-b375-1e73e774bec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f730b6-4a3d-4b01-af45-c89ce605614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3B9B4D-B99A-4896-8053-5443B22CE6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f730b6-4a3d-4b01-af45-c89ce6056148"/>
    <ds:schemaRef ds:uri="24747b99-cc87-46f6-b375-1e73e774be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B0D761-AF3A-4E05-BA3B-51EEF67F800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E72040-D7D5-4AD7-8671-4945DED93F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0474AE-752A-463F-8D62-856AAFE7EDB5}">
  <ds:schemaRefs>
    <ds:schemaRef ds:uri="http://schemas.microsoft.com/office/2006/metadata/properties"/>
    <ds:schemaRef ds:uri="http://schemas.microsoft.com/office/infopath/2007/PartnerControls"/>
    <ds:schemaRef ds:uri="98f730b6-4a3d-4b01-af45-c89ce6056148"/>
  </ds:schemaRefs>
</ds:datastoreItem>
</file>

<file path=docMetadata/LabelInfo.xml><?xml version="1.0" encoding="utf-8"?>
<clbl:labelList xmlns:clbl="http://schemas.microsoft.com/office/2020/mipLabelMetadata">
  <clbl:label id="{d0138fd3-fe89-4f37-afdd-65bd30f6e5c1}" enabled="1" method="Privileged" siteId="{f9f8419e-c286-461b-9e6d-0ba6b1d5234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612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Šedivec Tomáš</dc:creator>
  <cp:keywords/>
  <cp:lastModifiedBy>Šedivec Tomáš</cp:lastModifiedBy>
  <cp:revision>3</cp:revision>
  <dcterms:created xsi:type="dcterms:W3CDTF">2025-12-15T09:10:00Z</dcterms:created>
  <dcterms:modified xsi:type="dcterms:W3CDTF">2025-12-16T14:15:00Z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2024-08-16T09:37:16Z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5b6b85cd-44ef-4d66-86d4-603dd2160780</vt:lpwstr>
  </property>
  <property fmtid="{D5CDD505-2E9C-101B-9397-08002B2CF9AE}" pid="7" name="MSIP_Label_defa4170-0d19-0005-0004-bc88714345d2_ActionId">
    <vt:lpwstr>ab6bda25-5c4b-403e-9b15-e6e34f2291ca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0x0101007CCBBA4EF346B7448B869DF1D3EF5222</vt:lpwstr>
  </property>
  <property fmtid="{D5CDD505-2E9C-101B-9397-08002B2CF9AE}" pid="10" name="MediaServiceImageTags">
    <vt:lpwstr/>
  </property>
  <property fmtid="{D5CDD505-2E9C-101B-9397-08002B2CF9AE}" pid="11" name="docLang">
    <vt:lpwstr>cs</vt:lpwstr>
  </property>
</Properties>
</file>